
<file path=[Content_Types].xml><?xml version="1.0" encoding="utf-8"?>
<Types xmlns="http://schemas.openxmlformats.org/package/2006/content-types">
  <Default Extension="bin" ContentType="application/vnd.openxmlformats-officedocument.oleObject"/>
  <Default Extension="png" ContentType="image/png"/>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41286956" w14:textId="77777777" w:rsidR="001C6FC4" w:rsidRDefault="001C6FC4">
      <w:pPr>
        <w:ind w:end="0.80pt"/>
        <w:jc w:val="both"/>
        <w:rPr>
          <w:rFonts w:eastAsia="標楷體"/>
          <w:kern w:val="2"/>
          <w:sz w:val="28"/>
          <w:szCs w:val="24"/>
        </w:rPr>
      </w:pPr>
    </w:p>
    <w:p w14:paraId="17DA1DBF" w14:textId="77777777" w:rsidR="001C6FC4" w:rsidRDefault="001C6FC4">
      <w:pPr>
        <w:ind w:end="0.80pt"/>
        <w:jc w:val="both"/>
        <w:rPr>
          <w:rFonts w:eastAsia="標楷體"/>
          <w:kern w:val="2"/>
          <w:sz w:val="28"/>
          <w:szCs w:val="24"/>
        </w:rPr>
      </w:pPr>
    </w:p>
    <w:p w14:paraId="1A338063" w14:textId="465DCEFA" w:rsidR="00820070" w:rsidRPr="00787F42" w:rsidRDefault="00FE2C09">
      <w:pPr>
        <w:ind w:end="0.80pt"/>
        <w:jc w:val="both"/>
        <w:rPr>
          <w:rFonts w:eastAsia="標楷體"/>
          <w:kern w:val="2"/>
          <w:sz w:val="28"/>
          <w:szCs w:val="24"/>
        </w:rPr>
      </w:pPr>
      <w:r w:rsidRPr="00787F42">
        <w:rPr>
          <w:rFonts w:eastAsia="標楷體"/>
          <w:noProof/>
          <w:kern w:val="2"/>
          <w:sz w:val="28"/>
          <w:szCs w:val="24"/>
        </w:rPr>
        <w:drawing>
          <wp:anchor distT="0" distB="0" distL="114300" distR="114300" simplePos="0" relativeHeight="251670528" behindDoc="0" locked="0" layoutInCell="1" allowOverlap="1" wp14:anchorId="2BA46DCE" wp14:editId="58ECFFC9">
            <wp:simplePos x="0" y="0"/>
            <wp:positionH relativeFrom="column">
              <wp:posOffset>1838960</wp:posOffset>
            </wp:positionH>
            <wp:positionV relativeFrom="paragraph">
              <wp:posOffset>-22860</wp:posOffset>
            </wp:positionV>
            <wp:extent cx="4003040" cy="891540"/>
            <wp:effectExtent l="0" t="0" r="0" b="3810"/>
            <wp:wrapNone/>
            <wp:docPr id="1737534409" name="文字方塊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4003040" cy="891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6E88BF24" w14:textId="77777777" w:rsidR="00A14AF1" w:rsidRPr="00606024" w:rsidRDefault="00A14AF1" w:rsidP="00A14AF1">
                        <w:pPr>
                          <w:snapToGrid w:val="0"/>
                          <w:spacing w:line="12pt" w:lineRule="auto"/>
                          <w:ind w:start="47.90pt" w:hanging="32.90pt"/>
                          <w:rPr>
                            <w:rFonts w:ascii="標楷體" w:eastAsia="標楷體" w:hAnsi="標楷體"/>
                            <w:sz w:val="44"/>
                          </w:rPr>
                        </w:pPr>
                        <w:r w:rsidRPr="00606024">
                          <w:rPr>
                            <w:rFonts w:ascii="標楷體" w:eastAsia="標楷體" w:hAnsi="標楷體" w:hint="eastAsia"/>
                            <w:b/>
                            <w:bCs/>
                            <w:sz w:val="44"/>
                          </w:rPr>
                          <w:t>經濟部科技研究發展專案</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kern w:val="2"/>
          <w:sz w:val="28"/>
          <w:szCs w:val="24"/>
        </w:rPr>
        <w:drawing>
          <wp:anchor distT="0" distB="0" distL="114300" distR="114300" simplePos="0" relativeHeight="251671552" behindDoc="1" locked="0" layoutInCell="1" allowOverlap="1" wp14:anchorId="335FB74D" wp14:editId="7DB89C43">
            <wp:simplePos x="0" y="0"/>
            <wp:positionH relativeFrom="column">
              <wp:posOffset>24130</wp:posOffset>
            </wp:positionH>
            <wp:positionV relativeFrom="paragraph">
              <wp:posOffset>-109220</wp:posOffset>
            </wp:positionV>
            <wp:extent cx="1811020" cy="503555"/>
            <wp:effectExtent l="0" t="0" r="0" b="0"/>
            <wp:wrapNone/>
            <wp:docPr id="670061877" name="圖片 3"/>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圖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1020" cy="503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D11B80" w14:textId="3DB3974C" w:rsidR="00820070" w:rsidRPr="00787F42" w:rsidRDefault="00BE2487">
      <w:pPr>
        <w:tabs>
          <w:tab w:val="start" w:pos="162pt"/>
        </w:tabs>
        <w:ind w:firstLine="24.10pt"/>
        <w:jc w:val="both"/>
        <w:rPr>
          <w:rFonts w:eastAsia="標楷體"/>
          <w:kern w:val="2"/>
          <w:sz w:val="28"/>
        </w:rPr>
      </w:pPr>
      <w:r w:rsidRPr="00787F42">
        <w:rPr>
          <w:rFonts w:eastAsia="標楷體"/>
          <w:noProof/>
          <w:kern w:val="2"/>
          <w:sz w:val="28"/>
          <w:szCs w:val="24"/>
        </w:rPr>
        <w:drawing>
          <wp:anchor distT="0" distB="0" distL="114300" distR="114300" simplePos="0" relativeHeight="251668480" behindDoc="0" locked="0" layoutInCell="1" allowOverlap="1" wp14:anchorId="5E154D8D" wp14:editId="2D2B6C15">
            <wp:simplePos x="0" y="0"/>
            <wp:positionH relativeFrom="column">
              <wp:posOffset>1761490</wp:posOffset>
            </wp:positionH>
            <wp:positionV relativeFrom="paragraph">
              <wp:posOffset>218440</wp:posOffset>
            </wp:positionV>
            <wp:extent cx="4212000" cy="0"/>
            <wp:effectExtent l="0" t="0" r="0" b="0"/>
            <wp:wrapNone/>
            <wp:docPr id="1977447753" name="直線接點 1"/>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421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00820070" w:rsidRPr="00787F42">
        <w:rPr>
          <w:rFonts w:eastAsia="標楷體"/>
          <w:b/>
          <w:bCs/>
          <w:sz w:val="44"/>
        </w:rPr>
        <w:tab/>
      </w:r>
    </w:p>
    <w:p w14:paraId="0698A237" w14:textId="0872F87D" w:rsidR="000921CB" w:rsidRPr="00787F42" w:rsidRDefault="000921CB" w:rsidP="000921CB">
      <w:pPr>
        <w:jc w:val="center"/>
        <w:rPr>
          <w:rFonts w:eastAsia="標楷體"/>
          <w:b/>
          <w:sz w:val="56"/>
        </w:rPr>
      </w:pPr>
    </w:p>
    <w:p w14:paraId="4BC537BD" w14:textId="154511C9" w:rsidR="004404E9" w:rsidRPr="00787F42" w:rsidRDefault="00532FBF" w:rsidP="000921CB">
      <w:pPr>
        <w:jc w:val="center"/>
        <w:rPr>
          <w:rFonts w:eastAsia="標楷體"/>
          <w:b/>
          <w:sz w:val="56"/>
        </w:rPr>
      </w:pPr>
      <w:r w:rsidRPr="00787F42">
        <w:rPr>
          <w:rFonts w:eastAsia="標楷體"/>
          <w:b/>
          <w:sz w:val="56"/>
        </w:rPr>
        <w:t>IC</w:t>
      </w:r>
      <w:r w:rsidRPr="00787F42">
        <w:rPr>
          <w:rFonts w:eastAsia="標楷體"/>
          <w:b/>
          <w:sz w:val="56"/>
        </w:rPr>
        <w:t>設計攻頂補助計畫</w:t>
      </w:r>
    </w:p>
    <w:p w14:paraId="67F83103" w14:textId="77777777" w:rsidR="00820070" w:rsidRPr="00787F42" w:rsidRDefault="00820070" w:rsidP="000921CB">
      <w:pPr>
        <w:jc w:val="center"/>
        <w:rPr>
          <w:rFonts w:eastAsia="標楷體"/>
          <w:b/>
          <w:sz w:val="56"/>
        </w:rPr>
      </w:pPr>
      <w:r w:rsidRPr="00787F42">
        <w:rPr>
          <w:rFonts w:eastAsia="標楷體"/>
          <w:b/>
          <w:sz w:val="56"/>
        </w:rPr>
        <w:t>申請須知</w:t>
      </w:r>
    </w:p>
    <w:p w14:paraId="7389BD4A" w14:textId="79F92549" w:rsidR="00820070" w:rsidRPr="00787F42" w:rsidRDefault="00820070" w:rsidP="00FD76D6">
      <w:pPr>
        <w:spacing w:beforeLines="1300" w:before="156pt" w:line="12pt" w:lineRule="atLeast"/>
        <w:ind w:end="7.95pt"/>
        <w:jc w:val="end"/>
        <w:rPr>
          <w:rFonts w:eastAsia="標楷體"/>
          <w:b/>
          <w:spacing w:val="20"/>
          <w:sz w:val="28"/>
        </w:rPr>
      </w:pPr>
      <w:r w:rsidRPr="00787F42">
        <w:rPr>
          <w:rFonts w:eastAsia="標楷體"/>
          <w:b/>
          <w:spacing w:val="20"/>
          <w:sz w:val="28"/>
        </w:rPr>
        <w:t>經濟部</w:t>
      </w:r>
      <w:r w:rsidR="00393B8D" w:rsidRPr="00787F42">
        <w:rPr>
          <w:rFonts w:eastAsia="標楷體"/>
          <w:b/>
          <w:spacing w:val="20"/>
          <w:sz w:val="28"/>
        </w:rPr>
        <w:t>產業技術司</w:t>
      </w:r>
      <w:r w:rsidRPr="00787F42">
        <w:rPr>
          <w:rFonts w:eastAsia="標楷體"/>
          <w:b/>
          <w:spacing w:val="20"/>
          <w:sz w:val="28"/>
        </w:rPr>
        <w:t>編印</w:t>
      </w:r>
    </w:p>
    <w:p w14:paraId="062FABEF" w14:textId="4292FEF7" w:rsidR="00E31FAB" w:rsidRPr="00787F42" w:rsidRDefault="00D7445C">
      <w:pPr>
        <w:spacing w:line="12pt" w:lineRule="atLeast"/>
        <w:ind w:end="7.90pt"/>
        <w:jc w:val="end"/>
        <w:rPr>
          <w:rFonts w:eastAsia="標楷體"/>
          <w:color w:val="FF0000"/>
          <w:kern w:val="2"/>
          <w:sz w:val="28"/>
        </w:rPr>
      </w:pPr>
      <w:r w:rsidRPr="00787F42">
        <w:rPr>
          <w:rFonts w:eastAsia="標楷體"/>
          <w:b/>
          <w:color w:val="FF0000"/>
          <w:spacing w:val="20"/>
          <w:sz w:val="28"/>
        </w:rPr>
        <w:t>11</w:t>
      </w:r>
      <w:r w:rsidR="008524F7">
        <w:rPr>
          <w:rFonts w:eastAsia="標楷體" w:hint="eastAsia"/>
          <w:b/>
          <w:color w:val="FF0000"/>
          <w:spacing w:val="20"/>
          <w:sz w:val="28"/>
        </w:rPr>
        <w:t>4</w:t>
      </w:r>
      <w:r w:rsidR="00820070" w:rsidRPr="00787F42">
        <w:rPr>
          <w:rFonts w:eastAsia="標楷體"/>
          <w:b/>
          <w:color w:val="FF0000"/>
          <w:spacing w:val="20"/>
          <w:sz w:val="28"/>
        </w:rPr>
        <w:t>年</w:t>
      </w:r>
      <w:r w:rsidR="00870A69" w:rsidRPr="00787F42">
        <w:rPr>
          <w:rFonts w:eastAsia="標楷體" w:hint="eastAsia"/>
          <w:b/>
          <w:color w:val="FF0000"/>
          <w:spacing w:val="20"/>
          <w:sz w:val="28"/>
        </w:rPr>
        <w:t>1</w:t>
      </w:r>
      <w:r w:rsidR="000C5CE7">
        <w:rPr>
          <w:rFonts w:eastAsia="標楷體" w:hint="eastAsia"/>
          <w:b/>
          <w:color w:val="FF0000"/>
          <w:spacing w:val="20"/>
          <w:sz w:val="28"/>
        </w:rPr>
        <w:t>2</w:t>
      </w:r>
      <w:r w:rsidR="00820070" w:rsidRPr="00787F42">
        <w:rPr>
          <w:rFonts w:eastAsia="標楷體"/>
          <w:b/>
          <w:color w:val="FF0000"/>
          <w:spacing w:val="20"/>
          <w:sz w:val="28"/>
        </w:rPr>
        <w:t>月</w:t>
      </w:r>
    </w:p>
    <w:p w14:paraId="6DE3A09A" w14:textId="284A5846" w:rsidR="00820070" w:rsidRPr="00787F42" w:rsidRDefault="003A503F">
      <w:pPr>
        <w:pStyle w:val="4"/>
        <w:rPr>
          <w:rFonts w:ascii="Times New Roman" w:eastAsia="標楷體" w:hAnsi="Times New Roman" w:cs="Times New Roman"/>
        </w:rPr>
      </w:pPr>
      <w:r w:rsidRPr="00787F42">
        <w:rPr>
          <w:rFonts w:ascii="Times New Roman" w:eastAsia="標楷體" w:hAnsi="Times New Roman" w:cs="Times New Roman"/>
          <w:noProof/>
        </w:rPr>
        <w:drawing>
          <wp:anchor distT="0" distB="0" distL="114300" distR="114300" simplePos="0" relativeHeight="251644928" behindDoc="0" locked="0" layoutInCell="1" allowOverlap="1" wp14:anchorId="697B560A" wp14:editId="57B07A22">
            <wp:simplePos x="0" y="0"/>
            <wp:positionH relativeFrom="column">
              <wp:posOffset>31115</wp:posOffset>
            </wp:positionH>
            <wp:positionV relativeFrom="paragraph">
              <wp:posOffset>175895</wp:posOffset>
            </wp:positionV>
            <wp:extent cx="6137910" cy="10160"/>
            <wp:effectExtent l="0" t="0" r="15240" b="8890"/>
            <wp:wrapNone/>
            <wp:docPr id="47" name="Line 44"/>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p>
    <w:p w14:paraId="5095174D" w14:textId="0F1436B8" w:rsidR="00820070" w:rsidRPr="00787F42" w:rsidRDefault="00393B8D" w:rsidP="004404E9">
      <w:pPr>
        <w:pStyle w:val="a7"/>
        <w:tabs>
          <w:tab w:val="end" w:pos="459pt"/>
        </w:tabs>
        <w:spacing w:line="16pt" w:lineRule="atLeast"/>
        <w:ind w:start="13.55pt" w:hangingChars="113" w:hanging="13.55pt"/>
        <w:jc w:val="both"/>
        <w:rPr>
          <w:rFonts w:eastAsia="標楷體"/>
          <w:szCs w:val="24"/>
        </w:rPr>
      </w:pPr>
      <w:r w:rsidRPr="00787F42">
        <w:rPr>
          <w:rFonts w:eastAsia="標楷體"/>
          <w:sz w:val="24"/>
          <w:szCs w:val="24"/>
        </w:rPr>
        <w:t>經濟部產業技術司</w:t>
      </w:r>
      <w:r w:rsidR="004404E9" w:rsidRPr="00787F42">
        <w:rPr>
          <w:rFonts w:eastAsia="標楷體"/>
          <w:bCs/>
          <w:sz w:val="24"/>
          <w:szCs w:val="24"/>
        </w:rPr>
        <w:t>A</w:t>
      </w:r>
      <w:r w:rsidR="004404E9" w:rsidRPr="00787F42">
        <w:rPr>
          <w:rFonts w:eastAsia="標楷體"/>
          <w:bCs/>
          <w:sz w:val="24"/>
          <w:szCs w:val="24"/>
          <w:vertAlign w:val="superscript"/>
        </w:rPr>
        <w:t>+</w:t>
      </w:r>
      <w:r w:rsidR="004404E9" w:rsidRPr="00787F42">
        <w:rPr>
          <w:rFonts w:eastAsia="標楷體"/>
          <w:bCs/>
          <w:sz w:val="24"/>
          <w:szCs w:val="24"/>
        </w:rPr>
        <w:t>企業創新</w:t>
      </w:r>
      <w:r w:rsidR="00820070" w:rsidRPr="00787F42">
        <w:rPr>
          <w:rFonts w:eastAsia="標楷體"/>
          <w:sz w:val="24"/>
          <w:szCs w:val="24"/>
        </w:rPr>
        <w:t>專案辦公室</w:t>
      </w:r>
    </w:p>
    <w:p w14:paraId="02ABB96C" w14:textId="77777777" w:rsidR="008C70CB" w:rsidRPr="00787F42" w:rsidRDefault="008C70CB" w:rsidP="00EE7096">
      <w:pPr>
        <w:pStyle w:val="a7"/>
        <w:tabs>
          <w:tab w:val="clear" w:pos="415.30pt"/>
          <w:tab w:val="end" w:pos="459pt"/>
        </w:tabs>
        <w:spacing w:line="16pt" w:lineRule="atLeast"/>
        <w:jc w:val="both"/>
        <w:rPr>
          <w:rFonts w:eastAsia="標楷體"/>
          <w:sz w:val="24"/>
          <w:szCs w:val="24"/>
        </w:rPr>
      </w:pPr>
      <w:r w:rsidRPr="00787F42">
        <w:rPr>
          <w:rFonts w:eastAsia="標楷體"/>
          <w:sz w:val="24"/>
          <w:szCs w:val="24"/>
        </w:rPr>
        <w:t>計畫管理單位：</w:t>
      </w:r>
      <w:r w:rsidR="00311765" w:rsidRPr="00787F42">
        <w:rPr>
          <w:rFonts w:eastAsia="標楷體"/>
          <w:sz w:val="24"/>
          <w:szCs w:val="24"/>
        </w:rPr>
        <w:t>台北市電腦商業同業公會</w:t>
      </w:r>
    </w:p>
    <w:p w14:paraId="10F50C8D" w14:textId="77777777" w:rsidR="00820070" w:rsidRPr="00787F42" w:rsidRDefault="00820070" w:rsidP="00EE7096">
      <w:pPr>
        <w:pStyle w:val="a7"/>
        <w:tabs>
          <w:tab w:val="clear" w:pos="415.30pt"/>
          <w:tab w:val="end" w:pos="459pt"/>
        </w:tabs>
        <w:spacing w:line="16pt" w:lineRule="atLeast"/>
        <w:jc w:val="both"/>
        <w:rPr>
          <w:rFonts w:eastAsia="標楷體"/>
          <w:kern w:val="2"/>
          <w:sz w:val="24"/>
          <w:szCs w:val="24"/>
        </w:rPr>
      </w:pPr>
      <w:r w:rsidRPr="00787F42">
        <w:rPr>
          <w:rFonts w:eastAsia="標楷體"/>
          <w:sz w:val="24"/>
          <w:szCs w:val="24"/>
        </w:rPr>
        <w:t>諮詢專線：</w:t>
      </w:r>
      <w:r w:rsidR="00C91D1A" w:rsidRPr="00787F42">
        <w:rPr>
          <w:rFonts w:eastAsia="標楷體"/>
          <w:sz w:val="24"/>
          <w:szCs w:val="24"/>
        </w:rPr>
        <w:t>(</w:t>
      </w:r>
      <w:r w:rsidR="00C34CB1" w:rsidRPr="00787F42">
        <w:rPr>
          <w:rFonts w:eastAsia="標楷體"/>
          <w:sz w:val="24"/>
          <w:szCs w:val="24"/>
        </w:rPr>
        <w:t>02</w:t>
      </w:r>
      <w:r w:rsidR="00C91D1A" w:rsidRPr="00787F42">
        <w:rPr>
          <w:rFonts w:eastAsia="標楷體"/>
          <w:sz w:val="24"/>
          <w:szCs w:val="24"/>
        </w:rPr>
        <w:t>)</w:t>
      </w:r>
      <w:r w:rsidRPr="00787F42">
        <w:rPr>
          <w:rFonts w:eastAsia="標楷體"/>
          <w:sz w:val="24"/>
          <w:szCs w:val="24"/>
        </w:rPr>
        <w:t xml:space="preserve">2341-2314   </w:t>
      </w:r>
      <w:r w:rsidRPr="00787F42">
        <w:rPr>
          <w:rFonts w:eastAsia="標楷體"/>
          <w:sz w:val="24"/>
          <w:szCs w:val="24"/>
        </w:rPr>
        <w:t>傳真：</w:t>
      </w:r>
      <w:r w:rsidR="00C91D1A" w:rsidRPr="00787F42">
        <w:rPr>
          <w:rFonts w:eastAsia="標楷體"/>
          <w:sz w:val="24"/>
          <w:szCs w:val="24"/>
        </w:rPr>
        <w:t>(</w:t>
      </w:r>
      <w:r w:rsidRPr="00787F42">
        <w:rPr>
          <w:rFonts w:eastAsia="標楷體"/>
          <w:sz w:val="24"/>
          <w:szCs w:val="24"/>
        </w:rPr>
        <w:t>02</w:t>
      </w:r>
      <w:r w:rsidR="00C91D1A" w:rsidRPr="00787F42">
        <w:rPr>
          <w:rFonts w:eastAsia="標楷體"/>
          <w:sz w:val="24"/>
          <w:szCs w:val="24"/>
        </w:rPr>
        <w:t>)</w:t>
      </w:r>
      <w:r w:rsidRPr="00787F42">
        <w:rPr>
          <w:rFonts w:eastAsia="標楷體"/>
          <w:sz w:val="24"/>
          <w:szCs w:val="24"/>
        </w:rPr>
        <w:t>2341-2094</w:t>
      </w:r>
    </w:p>
    <w:p w14:paraId="23EF2610" w14:textId="77777777" w:rsidR="008C70CB" w:rsidRPr="00787F42" w:rsidRDefault="008C70CB" w:rsidP="00EE7096">
      <w:pPr>
        <w:pStyle w:val="a7"/>
        <w:tabs>
          <w:tab w:val="clear" w:pos="415.30pt"/>
          <w:tab w:val="end" w:pos="459pt"/>
        </w:tabs>
        <w:spacing w:line="16pt" w:lineRule="atLeast"/>
        <w:jc w:val="both"/>
        <w:rPr>
          <w:rFonts w:eastAsia="標楷體"/>
          <w:sz w:val="24"/>
          <w:szCs w:val="24"/>
        </w:rPr>
      </w:pPr>
      <w:r w:rsidRPr="00787F42">
        <w:rPr>
          <w:rFonts w:eastAsia="標楷體"/>
          <w:sz w:val="24"/>
          <w:szCs w:val="24"/>
        </w:rPr>
        <w:t>地　　址：台北市中正區</w:t>
      </w:r>
      <w:r w:rsidR="004F4482" w:rsidRPr="00787F42">
        <w:rPr>
          <w:rFonts w:eastAsia="標楷體"/>
          <w:sz w:val="24"/>
          <w:szCs w:val="24"/>
        </w:rPr>
        <w:t>100409</w:t>
      </w:r>
      <w:r w:rsidRPr="00787F42">
        <w:rPr>
          <w:rFonts w:eastAsia="標楷體"/>
          <w:sz w:val="24"/>
          <w:szCs w:val="24"/>
        </w:rPr>
        <w:t>重慶南路</w:t>
      </w:r>
      <w:r w:rsidR="00334DB1" w:rsidRPr="00787F42">
        <w:rPr>
          <w:rFonts w:eastAsia="標楷體"/>
          <w:sz w:val="24"/>
          <w:szCs w:val="24"/>
        </w:rPr>
        <w:t>2</w:t>
      </w:r>
      <w:r w:rsidRPr="00787F42">
        <w:rPr>
          <w:rFonts w:eastAsia="標楷體"/>
          <w:sz w:val="24"/>
          <w:szCs w:val="24"/>
        </w:rPr>
        <w:t>段</w:t>
      </w:r>
      <w:r w:rsidRPr="00787F42">
        <w:rPr>
          <w:rFonts w:eastAsia="標楷體"/>
          <w:sz w:val="24"/>
          <w:szCs w:val="24"/>
        </w:rPr>
        <w:t>51</w:t>
      </w:r>
      <w:r w:rsidRPr="00787F42">
        <w:rPr>
          <w:rFonts w:eastAsia="標楷體"/>
          <w:sz w:val="24"/>
          <w:szCs w:val="24"/>
        </w:rPr>
        <w:t>號</w:t>
      </w:r>
      <w:r w:rsidRPr="00787F42">
        <w:rPr>
          <w:rFonts w:eastAsia="標楷體"/>
          <w:sz w:val="24"/>
          <w:szCs w:val="24"/>
        </w:rPr>
        <w:t>7</w:t>
      </w:r>
      <w:r w:rsidRPr="00787F42">
        <w:rPr>
          <w:rFonts w:eastAsia="標楷體"/>
          <w:sz w:val="24"/>
          <w:szCs w:val="24"/>
        </w:rPr>
        <w:t>樓</w:t>
      </w:r>
    </w:p>
    <w:p w14:paraId="2893FE11" w14:textId="49A29F03" w:rsidR="00820070" w:rsidRPr="00787F42" w:rsidRDefault="00820070" w:rsidP="00EE7096">
      <w:pPr>
        <w:pStyle w:val="a7"/>
        <w:tabs>
          <w:tab w:val="clear" w:pos="415.30pt"/>
          <w:tab w:val="end" w:pos="459pt"/>
        </w:tabs>
        <w:spacing w:line="16pt" w:lineRule="atLeast"/>
        <w:jc w:val="both"/>
        <w:rPr>
          <w:rFonts w:eastAsia="標楷體"/>
          <w:b/>
          <w:bCs/>
          <w:color w:val="FF0000"/>
          <w:kern w:val="2"/>
          <w:sz w:val="24"/>
          <w:szCs w:val="24"/>
        </w:rPr>
      </w:pPr>
      <w:r w:rsidRPr="00787F42">
        <w:rPr>
          <w:rFonts w:eastAsia="標楷體"/>
          <w:sz w:val="24"/>
          <w:szCs w:val="24"/>
        </w:rPr>
        <w:t>網</w:t>
      </w:r>
      <w:r w:rsidRPr="00787F42">
        <w:rPr>
          <w:rFonts w:eastAsia="標楷體"/>
          <w:sz w:val="24"/>
          <w:szCs w:val="24"/>
        </w:rPr>
        <w:t xml:space="preserve">    </w:t>
      </w:r>
      <w:r w:rsidRPr="00787F42">
        <w:rPr>
          <w:rFonts w:eastAsia="標楷體"/>
          <w:sz w:val="24"/>
          <w:szCs w:val="24"/>
        </w:rPr>
        <w:t>址：</w:t>
      </w:r>
      <w:r w:rsidR="008F5B10" w:rsidRPr="00787F42">
        <w:rPr>
          <w:rFonts w:eastAsia="標楷體"/>
          <w:b/>
          <w:bCs/>
          <w:color w:val="FF0000"/>
          <w:sz w:val="24"/>
          <w:szCs w:val="24"/>
        </w:rPr>
        <w:t>https://service.moea.gov.tw/EE514/tw/aiip/335.html</w:t>
      </w:r>
    </w:p>
    <w:p w14:paraId="598A86BC" w14:textId="77777777" w:rsidR="00DB1771" w:rsidRPr="00787F42" w:rsidRDefault="00853711" w:rsidP="00224229">
      <w:pPr>
        <w:spacing w:line="20pt" w:lineRule="exact"/>
        <w:ind w:start="12pt" w:hangingChars="100" w:hanging="12pt"/>
        <w:rPr>
          <w:rFonts w:eastAsia="標楷體"/>
          <w:szCs w:val="24"/>
        </w:rPr>
      </w:pPr>
      <w:r w:rsidRPr="00787F42">
        <w:rPr>
          <w:rFonts w:eastAsia="標楷體"/>
          <w:szCs w:val="24"/>
        </w:rPr>
        <w:t>※</w:t>
      </w:r>
      <w:r w:rsidR="00DB1771" w:rsidRPr="00787F42">
        <w:rPr>
          <w:rFonts w:eastAsia="標楷體"/>
          <w:szCs w:val="24"/>
        </w:rPr>
        <w:t>本申請須知係依據</w:t>
      </w:r>
      <w:r w:rsidR="005D0E28" w:rsidRPr="00787F42">
        <w:rPr>
          <w:rFonts w:eastAsia="標楷體"/>
          <w:szCs w:val="24"/>
        </w:rPr>
        <w:t>「</w:t>
      </w:r>
      <w:r w:rsidR="00955348" w:rsidRPr="00787F42">
        <w:rPr>
          <w:rFonts w:eastAsia="標楷體"/>
          <w:szCs w:val="24"/>
        </w:rPr>
        <w:t>經濟部協助產業創新活動補助獎勵及輔導辦法</w:t>
      </w:r>
      <w:r w:rsidR="005D0E28" w:rsidRPr="00787F42">
        <w:rPr>
          <w:rFonts w:eastAsia="標楷體"/>
          <w:szCs w:val="24"/>
        </w:rPr>
        <w:t>」</w:t>
      </w:r>
      <w:r w:rsidR="00DB1771" w:rsidRPr="00787F42">
        <w:rPr>
          <w:rFonts w:eastAsia="標楷體"/>
          <w:szCs w:val="24"/>
        </w:rPr>
        <w:t>第</w:t>
      </w:r>
      <w:r w:rsidR="004F32A2" w:rsidRPr="00787F42">
        <w:rPr>
          <w:rFonts w:eastAsia="標楷體"/>
          <w:szCs w:val="24"/>
        </w:rPr>
        <w:t>四</w:t>
      </w:r>
      <w:r w:rsidR="00DB1771" w:rsidRPr="00787F42">
        <w:rPr>
          <w:rFonts w:eastAsia="標楷體"/>
          <w:szCs w:val="24"/>
        </w:rPr>
        <w:t>條第</w:t>
      </w:r>
      <w:r w:rsidR="004F32A2" w:rsidRPr="00787F42">
        <w:rPr>
          <w:rFonts w:eastAsia="標楷體"/>
          <w:szCs w:val="24"/>
        </w:rPr>
        <w:t>一</w:t>
      </w:r>
      <w:r w:rsidR="00DB1771" w:rsidRPr="00787F42">
        <w:rPr>
          <w:rFonts w:eastAsia="標楷體"/>
          <w:szCs w:val="24"/>
        </w:rPr>
        <w:t>項規定訂定，內容若有變動，請以計畫網站公告為主</w:t>
      </w:r>
      <w:r w:rsidR="0085631D" w:rsidRPr="00787F42">
        <w:rPr>
          <w:rFonts w:eastAsia="標楷體"/>
          <w:szCs w:val="24"/>
        </w:rPr>
        <w:t>。</w:t>
      </w:r>
    </w:p>
    <w:p w14:paraId="325FCDB0" w14:textId="77777777" w:rsidR="001A51F9" w:rsidRPr="00787F42" w:rsidRDefault="00853711" w:rsidP="00224229">
      <w:pPr>
        <w:spacing w:line="20pt" w:lineRule="exact"/>
        <w:ind w:start="12pt" w:hangingChars="100" w:hanging="12pt"/>
        <w:rPr>
          <w:rFonts w:eastAsia="標楷體"/>
          <w:szCs w:val="24"/>
        </w:rPr>
      </w:pPr>
      <w:r w:rsidRPr="00787F42">
        <w:rPr>
          <w:rFonts w:eastAsia="標楷體"/>
          <w:szCs w:val="24"/>
        </w:rPr>
        <w:t>※</w:t>
      </w:r>
      <w:r w:rsidRPr="00787F42">
        <w:rPr>
          <w:rFonts w:eastAsia="標楷體"/>
          <w:szCs w:val="24"/>
        </w:rPr>
        <w:t>本文件著作權屬經濟部所有</w:t>
      </w:r>
      <w:r w:rsidR="0085631D" w:rsidRPr="00787F42">
        <w:rPr>
          <w:rFonts w:eastAsia="標楷體"/>
          <w:szCs w:val="24"/>
        </w:rPr>
        <w:t>。</w:t>
      </w:r>
    </w:p>
    <w:p w14:paraId="2062A84A" w14:textId="77777777" w:rsidR="00820070" w:rsidRPr="00787F42" w:rsidRDefault="00820070" w:rsidP="006231AA">
      <w:pPr>
        <w:widowControl/>
        <w:adjustRightInd/>
        <w:spacing w:line="12pt" w:lineRule="auto"/>
        <w:ind w:startChars="950" w:start="114pt"/>
        <w:rPr>
          <w:rFonts w:eastAsia="標楷體"/>
          <w:b/>
          <w:sz w:val="28"/>
        </w:rPr>
        <w:sectPr w:rsidR="00820070" w:rsidRPr="00787F42" w:rsidSect="000F31B1">
          <w:pgSz w:w="595.35pt" w:h="842pt" w:code="9"/>
          <w:pgMar w:top="59.55pt" w:right="63.80pt" w:bottom="59.55pt" w:left="63.80pt" w:header="36pt" w:footer="36pt" w:gutter="0pt"/>
          <w:cols w:space="36pt"/>
        </w:sectPr>
      </w:pPr>
    </w:p>
    <w:p w14:paraId="03DEE013" w14:textId="35EDB395" w:rsidR="00B90151" w:rsidRPr="00787F42" w:rsidRDefault="00B90151" w:rsidP="00B90151">
      <w:pPr>
        <w:rPr>
          <w:rFonts w:eastAsia="標楷體"/>
          <w:sz w:val="28"/>
          <w:szCs w:val="28"/>
        </w:rPr>
        <w:sectPr w:rsidR="00B90151" w:rsidRPr="00787F42" w:rsidSect="000F31B1">
          <w:headerReference w:type="even" r:id="rId9"/>
          <w:footerReference w:type="even" r:id="rId10"/>
          <w:footerReference w:type="default" r:id="rId11"/>
          <w:headerReference w:type="first" r:id="rId12"/>
          <w:type w:val="continuous"/>
          <w:pgSz w:w="595.35pt" w:h="842pt" w:code="9"/>
          <w:pgMar w:top="59.55pt" w:right="63.80pt" w:bottom="59.55pt" w:left="63.80pt" w:header="36pt" w:footer="36pt" w:gutter="0pt"/>
          <w:pgNumType w:start="1"/>
          <w:cols w:space="21.25pt"/>
          <w:docGrid w:linePitch="326"/>
        </w:sectPr>
      </w:pPr>
    </w:p>
    <w:p w14:paraId="3794AE44" w14:textId="77777777" w:rsidR="004D04E6" w:rsidRDefault="00820070" w:rsidP="00F033EA">
      <w:pPr>
        <w:adjustRightInd/>
        <w:spacing w:beforeLines="25" w:before="3pt" w:afterLines="25" w:after="3pt" w:line="12pt" w:lineRule="auto"/>
        <w:jc w:val="center"/>
        <w:rPr>
          <w:noProof/>
        </w:rPr>
      </w:pPr>
      <w:r w:rsidRPr="00787F42">
        <w:rPr>
          <w:rFonts w:eastAsia="標楷體"/>
          <w:b/>
          <w:bCs/>
          <w:sz w:val="28"/>
          <w:szCs w:val="28"/>
        </w:rPr>
        <w:lastRenderedPageBreak/>
        <w:t>目錄</w:t>
      </w:r>
      <w:r w:rsidR="00AC1A2B" w:rsidRPr="00787F42">
        <w:rPr>
          <w:rFonts w:eastAsia="標楷體"/>
        </w:rPr>
        <w:fldChar w:fldCharType="begin"/>
      </w:r>
      <w:r w:rsidR="0033127E" w:rsidRPr="00787F42">
        <w:rPr>
          <w:rFonts w:eastAsia="標楷體"/>
        </w:rPr>
        <w:instrText xml:space="preserve"> TOC \o "1-1" \h \z \u </w:instrText>
      </w:r>
      <w:r w:rsidR="00AC1A2B" w:rsidRPr="00787F42">
        <w:rPr>
          <w:rFonts w:eastAsia="標楷體"/>
        </w:rPr>
        <w:fldChar w:fldCharType="separate"/>
      </w:r>
    </w:p>
    <w:p w14:paraId="5DEE27AA" w14:textId="46BA60DC" w:rsidR="004D04E6" w:rsidRDefault="004D04E6">
      <w:pPr>
        <w:pStyle w:val="11"/>
        <w:rPr>
          <w:rFonts w:asciiTheme="minorHAnsi" w:eastAsiaTheme="minorEastAsia" w:hAnsiTheme="minorHAnsi" w:cstheme="minorBidi"/>
          <w:caps w:val="0"/>
          <w:kern w:val="2"/>
          <w:szCs w:val="24"/>
          <w14:ligatures w14:val="standardContextual"/>
        </w:rPr>
      </w:pPr>
      <w:hyperlink w:anchor="_Toc215237397" w:history="1">
        <w:r w:rsidRPr="004A4152">
          <w:rPr>
            <w:rStyle w:val="ac"/>
            <w:rFonts w:hint="eastAsia"/>
            <w:b/>
            <w:bCs/>
          </w:rPr>
          <w:t>壹、前言</w:t>
        </w:r>
        <w:r>
          <w:rPr>
            <w:webHidden/>
          </w:rPr>
          <w:tab/>
        </w:r>
        <w:r>
          <w:rPr>
            <w:webHidden/>
          </w:rPr>
          <w:fldChar w:fldCharType="begin"/>
        </w:r>
        <w:r>
          <w:rPr>
            <w:webHidden/>
          </w:rPr>
          <w:instrText xml:space="preserve"> PAGEREF _Toc215237397 \h </w:instrText>
        </w:r>
        <w:r>
          <w:rPr>
            <w:webHidden/>
          </w:rPr>
        </w:r>
        <w:r>
          <w:rPr>
            <w:webHidden/>
          </w:rPr>
          <w:fldChar w:fldCharType="separate"/>
        </w:r>
        <w:r w:rsidR="00B47501">
          <w:rPr>
            <w:webHidden/>
          </w:rPr>
          <w:t>1</w:t>
        </w:r>
        <w:r>
          <w:rPr>
            <w:webHidden/>
          </w:rPr>
          <w:fldChar w:fldCharType="end"/>
        </w:r>
      </w:hyperlink>
    </w:p>
    <w:p w14:paraId="1474911B" w14:textId="11983BC9" w:rsidR="004D04E6" w:rsidRDefault="004D04E6">
      <w:pPr>
        <w:pStyle w:val="11"/>
        <w:rPr>
          <w:rFonts w:asciiTheme="minorHAnsi" w:eastAsiaTheme="minorEastAsia" w:hAnsiTheme="minorHAnsi" w:cstheme="minorBidi"/>
          <w:caps w:val="0"/>
          <w:kern w:val="2"/>
          <w:szCs w:val="24"/>
          <w14:ligatures w14:val="standardContextual"/>
        </w:rPr>
      </w:pPr>
      <w:hyperlink w:anchor="_Toc215237398" w:history="1">
        <w:r w:rsidRPr="004A4152">
          <w:rPr>
            <w:rStyle w:val="ac"/>
            <w:rFonts w:hint="eastAsia"/>
            <w:b/>
            <w:bCs/>
          </w:rPr>
          <w:t>貳、補助範疇</w:t>
        </w:r>
        <w:r>
          <w:rPr>
            <w:webHidden/>
          </w:rPr>
          <w:tab/>
        </w:r>
        <w:r>
          <w:rPr>
            <w:webHidden/>
          </w:rPr>
          <w:fldChar w:fldCharType="begin"/>
        </w:r>
        <w:r>
          <w:rPr>
            <w:webHidden/>
          </w:rPr>
          <w:instrText xml:space="preserve"> PAGEREF _Toc215237398 \h </w:instrText>
        </w:r>
        <w:r>
          <w:rPr>
            <w:webHidden/>
          </w:rPr>
        </w:r>
        <w:r>
          <w:rPr>
            <w:webHidden/>
          </w:rPr>
          <w:fldChar w:fldCharType="separate"/>
        </w:r>
        <w:r w:rsidR="00B47501">
          <w:rPr>
            <w:webHidden/>
          </w:rPr>
          <w:t>1</w:t>
        </w:r>
        <w:r>
          <w:rPr>
            <w:webHidden/>
          </w:rPr>
          <w:fldChar w:fldCharType="end"/>
        </w:r>
      </w:hyperlink>
    </w:p>
    <w:p w14:paraId="56EF854F" w14:textId="0CDB833A" w:rsidR="004D04E6" w:rsidRDefault="004D04E6">
      <w:pPr>
        <w:pStyle w:val="11"/>
        <w:rPr>
          <w:rFonts w:asciiTheme="minorHAnsi" w:eastAsiaTheme="minorEastAsia" w:hAnsiTheme="minorHAnsi" w:cstheme="minorBidi"/>
          <w:caps w:val="0"/>
          <w:kern w:val="2"/>
          <w:szCs w:val="24"/>
          <w14:ligatures w14:val="standardContextual"/>
        </w:rPr>
      </w:pPr>
      <w:hyperlink w:anchor="_Toc215237399" w:history="1">
        <w:r w:rsidRPr="004A4152">
          <w:rPr>
            <w:rStyle w:val="ac"/>
            <w:rFonts w:hint="eastAsia"/>
            <w:b/>
            <w:bCs/>
          </w:rPr>
          <w:t>參、申請資格</w:t>
        </w:r>
        <w:r>
          <w:rPr>
            <w:webHidden/>
          </w:rPr>
          <w:tab/>
        </w:r>
        <w:r>
          <w:rPr>
            <w:webHidden/>
          </w:rPr>
          <w:fldChar w:fldCharType="begin"/>
        </w:r>
        <w:r>
          <w:rPr>
            <w:webHidden/>
          </w:rPr>
          <w:instrText xml:space="preserve"> PAGEREF _Toc215237399 \h </w:instrText>
        </w:r>
        <w:r>
          <w:rPr>
            <w:webHidden/>
          </w:rPr>
        </w:r>
        <w:r>
          <w:rPr>
            <w:webHidden/>
          </w:rPr>
          <w:fldChar w:fldCharType="separate"/>
        </w:r>
        <w:r w:rsidR="00B47501">
          <w:rPr>
            <w:webHidden/>
          </w:rPr>
          <w:t>1</w:t>
        </w:r>
        <w:r>
          <w:rPr>
            <w:webHidden/>
          </w:rPr>
          <w:fldChar w:fldCharType="end"/>
        </w:r>
      </w:hyperlink>
    </w:p>
    <w:p w14:paraId="3DDA12FF" w14:textId="058AA79E" w:rsidR="004D04E6" w:rsidRDefault="004D04E6">
      <w:pPr>
        <w:pStyle w:val="11"/>
        <w:rPr>
          <w:rFonts w:asciiTheme="minorHAnsi" w:eastAsiaTheme="minorEastAsia" w:hAnsiTheme="minorHAnsi" w:cstheme="minorBidi"/>
          <w:caps w:val="0"/>
          <w:kern w:val="2"/>
          <w:szCs w:val="24"/>
          <w14:ligatures w14:val="standardContextual"/>
        </w:rPr>
      </w:pPr>
      <w:hyperlink w:anchor="_Toc215237400" w:history="1">
        <w:r w:rsidRPr="004A4152">
          <w:rPr>
            <w:rStyle w:val="ac"/>
            <w:rFonts w:hint="eastAsia"/>
            <w:b/>
            <w:bCs/>
          </w:rPr>
          <w:t>肆、計畫審查與核定</w:t>
        </w:r>
        <w:r>
          <w:rPr>
            <w:webHidden/>
          </w:rPr>
          <w:tab/>
        </w:r>
        <w:r>
          <w:rPr>
            <w:webHidden/>
          </w:rPr>
          <w:fldChar w:fldCharType="begin"/>
        </w:r>
        <w:r>
          <w:rPr>
            <w:webHidden/>
          </w:rPr>
          <w:instrText xml:space="preserve"> PAGEREF _Toc215237400 \h </w:instrText>
        </w:r>
        <w:r>
          <w:rPr>
            <w:webHidden/>
          </w:rPr>
        </w:r>
        <w:r>
          <w:rPr>
            <w:webHidden/>
          </w:rPr>
          <w:fldChar w:fldCharType="separate"/>
        </w:r>
        <w:r w:rsidR="00B47501">
          <w:rPr>
            <w:webHidden/>
          </w:rPr>
          <w:t>2</w:t>
        </w:r>
        <w:r>
          <w:rPr>
            <w:webHidden/>
          </w:rPr>
          <w:fldChar w:fldCharType="end"/>
        </w:r>
      </w:hyperlink>
    </w:p>
    <w:p w14:paraId="72179EAB" w14:textId="305CC490" w:rsidR="004D04E6" w:rsidRDefault="004D04E6">
      <w:pPr>
        <w:pStyle w:val="11"/>
        <w:rPr>
          <w:rFonts w:asciiTheme="minorHAnsi" w:eastAsiaTheme="minorEastAsia" w:hAnsiTheme="minorHAnsi" w:cstheme="minorBidi"/>
          <w:caps w:val="0"/>
          <w:kern w:val="2"/>
          <w:szCs w:val="24"/>
          <w14:ligatures w14:val="standardContextual"/>
        </w:rPr>
      </w:pPr>
      <w:hyperlink w:anchor="_Toc215237401" w:history="1">
        <w:r w:rsidRPr="004A4152">
          <w:rPr>
            <w:rStyle w:val="ac"/>
            <w:rFonts w:hint="eastAsia"/>
            <w:b/>
            <w:bCs/>
          </w:rPr>
          <w:t>伍、應備申請資料</w:t>
        </w:r>
        <w:r>
          <w:rPr>
            <w:webHidden/>
          </w:rPr>
          <w:tab/>
        </w:r>
        <w:r>
          <w:rPr>
            <w:webHidden/>
          </w:rPr>
          <w:fldChar w:fldCharType="begin"/>
        </w:r>
        <w:r>
          <w:rPr>
            <w:webHidden/>
          </w:rPr>
          <w:instrText xml:space="preserve"> PAGEREF _Toc215237401 \h </w:instrText>
        </w:r>
        <w:r>
          <w:rPr>
            <w:webHidden/>
          </w:rPr>
        </w:r>
        <w:r>
          <w:rPr>
            <w:webHidden/>
          </w:rPr>
          <w:fldChar w:fldCharType="separate"/>
        </w:r>
        <w:r w:rsidR="00B47501">
          <w:rPr>
            <w:webHidden/>
          </w:rPr>
          <w:t>2</w:t>
        </w:r>
        <w:r>
          <w:rPr>
            <w:webHidden/>
          </w:rPr>
          <w:fldChar w:fldCharType="end"/>
        </w:r>
      </w:hyperlink>
    </w:p>
    <w:p w14:paraId="0F2F04C1" w14:textId="418CE535" w:rsidR="004D04E6" w:rsidRDefault="004D04E6">
      <w:pPr>
        <w:pStyle w:val="11"/>
        <w:rPr>
          <w:rFonts w:asciiTheme="minorHAnsi" w:eastAsiaTheme="minorEastAsia" w:hAnsiTheme="minorHAnsi" w:cstheme="minorBidi"/>
          <w:caps w:val="0"/>
          <w:kern w:val="2"/>
          <w:szCs w:val="24"/>
          <w14:ligatures w14:val="standardContextual"/>
        </w:rPr>
      </w:pPr>
      <w:hyperlink w:anchor="_Toc215237402" w:history="1">
        <w:r w:rsidRPr="004A4152">
          <w:rPr>
            <w:rStyle w:val="ac"/>
            <w:rFonts w:hint="eastAsia"/>
            <w:b/>
            <w:bCs/>
          </w:rPr>
          <w:t>陸、送件地點與諮詢服務</w:t>
        </w:r>
        <w:r>
          <w:rPr>
            <w:webHidden/>
          </w:rPr>
          <w:tab/>
        </w:r>
        <w:r>
          <w:rPr>
            <w:webHidden/>
          </w:rPr>
          <w:fldChar w:fldCharType="begin"/>
        </w:r>
        <w:r>
          <w:rPr>
            <w:webHidden/>
          </w:rPr>
          <w:instrText xml:space="preserve"> PAGEREF _Toc215237402 \h </w:instrText>
        </w:r>
        <w:r>
          <w:rPr>
            <w:webHidden/>
          </w:rPr>
        </w:r>
        <w:r>
          <w:rPr>
            <w:webHidden/>
          </w:rPr>
          <w:fldChar w:fldCharType="separate"/>
        </w:r>
        <w:r w:rsidR="00B47501">
          <w:rPr>
            <w:webHidden/>
          </w:rPr>
          <w:t>3</w:t>
        </w:r>
        <w:r>
          <w:rPr>
            <w:webHidden/>
          </w:rPr>
          <w:fldChar w:fldCharType="end"/>
        </w:r>
      </w:hyperlink>
    </w:p>
    <w:p w14:paraId="19D612B1" w14:textId="5DBC0A0C" w:rsidR="004D04E6" w:rsidRDefault="004D04E6">
      <w:pPr>
        <w:pStyle w:val="11"/>
        <w:rPr>
          <w:rFonts w:asciiTheme="minorHAnsi" w:eastAsiaTheme="minorEastAsia" w:hAnsiTheme="minorHAnsi" w:cstheme="minorBidi"/>
          <w:caps w:val="0"/>
          <w:kern w:val="2"/>
          <w:szCs w:val="24"/>
          <w14:ligatures w14:val="standardContextual"/>
        </w:rPr>
      </w:pPr>
      <w:hyperlink w:anchor="_Toc215237403" w:history="1">
        <w:r w:rsidRPr="004A4152">
          <w:rPr>
            <w:rStyle w:val="ac"/>
            <w:rFonts w:hint="eastAsia"/>
            <w:b/>
            <w:bCs/>
          </w:rPr>
          <w:t>柒、全程作業程序</w:t>
        </w:r>
        <w:r>
          <w:rPr>
            <w:webHidden/>
          </w:rPr>
          <w:tab/>
        </w:r>
        <w:r>
          <w:rPr>
            <w:webHidden/>
          </w:rPr>
          <w:fldChar w:fldCharType="begin"/>
        </w:r>
        <w:r>
          <w:rPr>
            <w:webHidden/>
          </w:rPr>
          <w:instrText xml:space="preserve"> PAGEREF _Toc215237403 \h </w:instrText>
        </w:r>
        <w:r>
          <w:rPr>
            <w:webHidden/>
          </w:rPr>
        </w:r>
        <w:r>
          <w:rPr>
            <w:webHidden/>
          </w:rPr>
          <w:fldChar w:fldCharType="separate"/>
        </w:r>
        <w:r w:rsidR="00B47501">
          <w:rPr>
            <w:webHidden/>
          </w:rPr>
          <w:t>4</w:t>
        </w:r>
        <w:r>
          <w:rPr>
            <w:webHidden/>
          </w:rPr>
          <w:fldChar w:fldCharType="end"/>
        </w:r>
      </w:hyperlink>
    </w:p>
    <w:p w14:paraId="4497DB14" w14:textId="7FE2493F" w:rsidR="004D04E6" w:rsidRDefault="004D04E6">
      <w:pPr>
        <w:pStyle w:val="11"/>
        <w:rPr>
          <w:rFonts w:asciiTheme="minorHAnsi" w:eastAsiaTheme="minorEastAsia" w:hAnsiTheme="minorHAnsi" w:cstheme="minorBidi"/>
          <w:caps w:val="0"/>
          <w:kern w:val="2"/>
          <w:szCs w:val="24"/>
          <w14:ligatures w14:val="standardContextual"/>
        </w:rPr>
      </w:pPr>
      <w:hyperlink w:anchor="_Toc215237404" w:history="1">
        <w:r w:rsidRPr="004A4152">
          <w:rPr>
            <w:rStyle w:val="ac"/>
            <w:rFonts w:hint="eastAsia"/>
            <w:b/>
            <w:bCs/>
          </w:rPr>
          <w:t>捌、申請計畫應注意事項</w:t>
        </w:r>
        <w:r>
          <w:rPr>
            <w:webHidden/>
          </w:rPr>
          <w:tab/>
        </w:r>
        <w:r>
          <w:rPr>
            <w:webHidden/>
          </w:rPr>
          <w:fldChar w:fldCharType="begin"/>
        </w:r>
        <w:r>
          <w:rPr>
            <w:webHidden/>
          </w:rPr>
          <w:instrText xml:space="preserve"> PAGEREF _Toc215237404 \h </w:instrText>
        </w:r>
        <w:r>
          <w:rPr>
            <w:webHidden/>
          </w:rPr>
        </w:r>
        <w:r>
          <w:rPr>
            <w:webHidden/>
          </w:rPr>
          <w:fldChar w:fldCharType="separate"/>
        </w:r>
        <w:r w:rsidR="00B47501">
          <w:rPr>
            <w:webHidden/>
          </w:rPr>
          <w:t>5</w:t>
        </w:r>
        <w:r>
          <w:rPr>
            <w:webHidden/>
          </w:rPr>
          <w:fldChar w:fldCharType="end"/>
        </w:r>
      </w:hyperlink>
    </w:p>
    <w:p w14:paraId="10BC72BF" w14:textId="342C3D85" w:rsidR="004D04E6" w:rsidRDefault="004D04E6">
      <w:pPr>
        <w:pStyle w:val="11"/>
        <w:rPr>
          <w:rFonts w:asciiTheme="minorHAnsi" w:eastAsiaTheme="minorEastAsia" w:hAnsiTheme="minorHAnsi" w:cstheme="minorBidi"/>
          <w:caps w:val="0"/>
          <w:kern w:val="2"/>
          <w:szCs w:val="24"/>
          <w14:ligatures w14:val="standardContextual"/>
        </w:rPr>
      </w:pPr>
      <w:hyperlink w:anchor="_Toc215237405" w:history="1">
        <w:r w:rsidRPr="004A4152">
          <w:rPr>
            <w:rStyle w:val="ac"/>
            <w:rFonts w:hint="eastAsia"/>
            <w:b/>
            <w:bCs/>
          </w:rPr>
          <w:t>玖、執行計畫應注意事項</w:t>
        </w:r>
        <w:r>
          <w:rPr>
            <w:webHidden/>
          </w:rPr>
          <w:tab/>
        </w:r>
        <w:r>
          <w:rPr>
            <w:webHidden/>
          </w:rPr>
          <w:fldChar w:fldCharType="begin"/>
        </w:r>
        <w:r>
          <w:rPr>
            <w:webHidden/>
          </w:rPr>
          <w:instrText xml:space="preserve"> PAGEREF _Toc215237405 \h </w:instrText>
        </w:r>
        <w:r>
          <w:rPr>
            <w:webHidden/>
          </w:rPr>
        </w:r>
        <w:r>
          <w:rPr>
            <w:webHidden/>
          </w:rPr>
          <w:fldChar w:fldCharType="separate"/>
        </w:r>
        <w:r w:rsidR="00B47501">
          <w:rPr>
            <w:webHidden/>
          </w:rPr>
          <w:t>7</w:t>
        </w:r>
        <w:r>
          <w:rPr>
            <w:webHidden/>
          </w:rPr>
          <w:fldChar w:fldCharType="end"/>
        </w:r>
      </w:hyperlink>
    </w:p>
    <w:p w14:paraId="288AD31E" w14:textId="761D00F3" w:rsidR="004D04E6" w:rsidRDefault="004D04E6">
      <w:pPr>
        <w:pStyle w:val="11"/>
        <w:rPr>
          <w:rFonts w:asciiTheme="minorHAnsi" w:eastAsiaTheme="minorEastAsia" w:hAnsiTheme="minorHAnsi" w:cstheme="minorBidi"/>
          <w:caps w:val="0"/>
          <w:kern w:val="2"/>
          <w:szCs w:val="24"/>
          <w14:ligatures w14:val="standardContextual"/>
        </w:rPr>
      </w:pPr>
      <w:hyperlink w:anchor="_Toc215237406" w:history="1">
        <w:r w:rsidRPr="004A4152">
          <w:rPr>
            <w:rStyle w:val="ac"/>
            <w:rFonts w:hint="eastAsia"/>
            <w:b/>
            <w:bCs/>
          </w:rPr>
          <w:t>拾、保密原則與聲明</w:t>
        </w:r>
        <w:r>
          <w:rPr>
            <w:webHidden/>
          </w:rPr>
          <w:tab/>
        </w:r>
        <w:r>
          <w:rPr>
            <w:webHidden/>
          </w:rPr>
          <w:fldChar w:fldCharType="begin"/>
        </w:r>
        <w:r>
          <w:rPr>
            <w:webHidden/>
          </w:rPr>
          <w:instrText xml:space="preserve"> PAGEREF _Toc215237406 \h </w:instrText>
        </w:r>
        <w:r>
          <w:rPr>
            <w:webHidden/>
          </w:rPr>
        </w:r>
        <w:r>
          <w:rPr>
            <w:webHidden/>
          </w:rPr>
          <w:fldChar w:fldCharType="separate"/>
        </w:r>
        <w:r w:rsidR="00B47501">
          <w:rPr>
            <w:webHidden/>
          </w:rPr>
          <w:t>8</w:t>
        </w:r>
        <w:r>
          <w:rPr>
            <w:webHidden/>
          </w:rPr>
          <w:fldChar w:fldCharType="end"/>
        </w:r>
      </w:hyperlink>
    </w:p>
    <w:p w14:paraId="70D1F58B" w14:textId="782C1B80" w:rsidR="004D04E6" w:rsidRDefault="004D04E6">
      <w:pPr>
        <w:pStyle w:val="11"/>
        <w:rPr>
          <w:rFonts w:asciiTheme="minorHAnsi" w:eastAsiaTheme="minorEastAsia" w:hAnsiTheme="minorHAnsi" w:cstheme="minorBidi"/>
          <w:caps w:val="0"/>
          <w:kern w:val="2"/>
          <w:szCs w:val="24"/>
          <w14:ligatures w14:val="standardContextual"/>
        </w:rPr>
      </w:pPr>
      <w:hyperlink w:anchor="_Toc215237407" w:history="1">
        <w:r w:rsidRPr="004A4152">
          <w:rPr>
            <w:rStyle w:val="ac"/>
            <w:rFonts w:hint="eastAsia"/>
            <w:b/>
            <w:bCs/>
          </w:rPr>
          <w:t>拾壹、附件</w:t>
        </w:r>
        <w:r>
          <w:rPr>
            <w:webHidden/>
          </w:rPr>
          <w:tab/>
        </w:r>
        <w:r>
          <w:rPr>
            <w:webHidden/>
          </w:rPr>
          <w:fldChar w:fldCharType="begin"/>
        </w:r>
        <w:r>
          <w:rPr>
            <w:webHidden/>
          </w:rPr>
          <w:instrText xml:space="preserve"> PAGEREF _Toc215237407 \h </w:instrText>
        </w:r>
        <w:r>
          <w:rPr>
            <w:webHidden/>
          </w:rPr>
        </w:r>
        <w:r>
          <w:rPr>
            <w:webHidden/>
          </w:rPr>
          <w:fldChar w:fldCharType="separate"/>
        </w:r>
        <w:r w:rsidR="00B47501">
          <w:rPr>
            <w:webHidden/>
          </w:rPr>
          <w:t>8</w:t>
        </w:r>
        <w:r>
          <w:rPr>
            <w:webHidden/>
          </w:rPr>
          <w:fldChar w:fldCharType="end"/>
        </w:r>
      </w:hyperlink>
    </w:p>
    <w:p w14:paraId="41C5D8EC" w14:textId="482F02E6" w:rsidR="004D04E6" w:rsidRDefault="004D04E6">
      <w:pPr>
        <w:pStyle w:val="11"/>
        <w:rPr>
          <w:rFonts w:asciiTheme="minorHAnsi" w:eastAsiaTheme="minorEastAsia" w:hAnsiTheme="minorHAnsi" w:cstheme="minorBidi"/>
          <w:caps w:val="0"/>
          <w:kern w:val="2"/>
          <w:szCs w:val="24"/>
          <w14:ligatures w14:val="standardContextual"/>
        </w:rPr>
      </w:pPr>
      <w:hyperlink w:anchor="_Toc215237408" w:history="1">
        <w:r w:rsidRPr="004A4152">
          <w:rPr>
            <w:rStyle w:val="ac"/>
            <w:rFonts w:hint="eastAsia"/>
          </w:rPr>
          <w:t>附件壹、經濟部協助產業創新活動補助獎勵及輔導辦法</w:t>
        </w:r>
        <w:r>
          <w:rPr>
            <w:webHidden/>
          </w:rPr>
          <w:tab/>
        </w:r>
        <w:r>
          <w:rPr>
            <w:webHidden/>
          </w:rPr>
          <w:fldChar w:fldCharType="begin"/>
        </w:r>
        <w:r>
          <w:rPr>
            <w:webHidden/>
          </w:rPr>
          <w:instrText xml:space="preserve"> PAGEREF _Toc215237408 \h </w:instrText>
        </w:r>
        <w:r>
          <w:rPr>
            <w:webHidden/>
          </w:rPr>
        </w:r>
        <w:r>
          <w:rPr>
            <w:webHidden/>
          </w:rPr>
          <w:fldChar w:fldCharType="separate"/>
        </w:r>
        <w:r w:rsidR="00B47501">
          <w:rPr>
            <w:webHidden/>
          </w:rPr>
          <w:t>1</w:t>
        </w:r>
        <w:r>
          <w:rPr>
            <w:webHidden/>
          </w:rPr>
          <w:fldChar w:fldCharType="end"/>
        </w:r>
      </w:hyperlink>
    </w:p>
    <w:p w14:paraId="5E1FA049" w14:textId="61758AB2" w:rsidR="004D04E6" w:rsidRDefault="004D04E6">
      <w:pPr>
        <w:pStyle w:val="11"/>
        <w:rPr>
          <w:rFonts w:asciiTheme="minorHAnsi" w:eastAsiaTheme="minorEastAsia" w:hAnsiTheme="minorHAnsi" w:cstheme="minorBidi"/>
          <w:caps w:val="0"/>
          <w:kern w:val="2"/>
          <w:szCs w:val="24"/>
          <w14:ligatures w14:val="standardContextual"/>
        </w:rPr>
      </w:pPr>
      <w:hyperlink w:anchor="_Toc215237409" w:history="1">
        <w:r w:rsidRPr="004A4152">
          <w:rPr>
            <w:rStyle w:val="ac"/>
            <w:rFonts w:hint="eastAsia"/>
          </w:rPr>
          <w:t>附件貳、契約範本</w:t>
        </w:r>
        <w:r>
          <w:rPr>
            <w:webHidden/>
          </w:rPr>
          <w:tab/>
        </w:r>
        <w:r>
          <w:rPr>
            <w:webHidden/>
          </w:rPr>
          <w:fldChar w:fldCharType="begin"/>
        </w:r>
        <w:r>
          <w:rPr>
            <w:webHidden/>
          </w:rPr>
          <w:instrText xml:space="preserve"> PAGEREF _Toc215237409 \h </w:instrText>
        </w:r>
        <w:r>
          <w:rPr>
            <w:webHidden/>
          </w:rPr>
        </w:r>
        <w:r>
          <w:rPr>
            <w:webHidden/>
          </w:rPr>
          <w:fldChar w:fldCharType="separate"/>
        </w:r>
        <w:r w:rsidR="00B47501">
          <w:rPr>
            <w:webHidden/>
          </w:rPr>
          <w:t>6</w:t>
        </w:r>
        <w:r>
          <w:rPr>
            <w:webHidden/>
          </w:rPr>
          <w:fldChar w:fldCharType="end"/>
        </w:r>
      </w:hyperlink>
    </w:p>
    <w:p w14:paraId="7E550674" w14:textId="1D175A29" w:rsidR="004D04E6" w:rsidRDefault="004D04E6">
      <w:pPr>
        <w:pStyle w:val="11"/>
        <w:rPr>
          <w:rFonts w:asciiTheme="minorHAnsi" w:eastAsiaTheme="minorEastAsia" w:hAnsiTheme="minorHAnsi" w:cstheme="minorBidi"/>
          <w:caps w:val="0"/>
          <w:kern w:val="2"/>
          <w:szCs w:val="24"/>
          <w14:ligatures w14:val="standardContextual"/>
        </w:rPr>
      </w:pPr>
      <w:hyperlink w:anchor="_Toc215237410" w:history="1">
        <w:r w:rsidRPr="004A4152">
          <w:rPr>
            <w:rStyle w:val="ac"/>
            <w:rFonts w:hint="eastAsia"/>
          </w:rPr>
          <w:t>附件参、計畫申請表</w:t>
        </w:r>
        <w:r>
          <w:rPr>
            <w:webHidden/>
          </w:rPr>
          <w:tab/>
        </w:r>
        <w:r>
          <w:rPr>
            <w:webHidden/>
          </w:rPr>
          <w:fldChar w:fldCharType="begin"/>
        </w:r>
        <w:r>
          <w:rPr>
            <w:webHidden/>
          </w:rPr>
          <w:instrText xml:space="preserve"> PAGEREF _Toc215237410 \h </w:instrText>
        </w:r>
        <w:r>
          <w:rPr>
            <w:webHidden/>
          </w:rPr>
        </w:r>
        <w:r>
          <w:rPr>
            <w:webHidden/>
          </w:rPr>
          <w:fldChar w:fldCharType="separate"/>
        </w:r>
        <w:r w:rsidR="00B47501">
          <w:rPr>
            <w:webHidden/>
          </w:rPr>
          <w:t>16</w:t>
        </w:r>
        <w:r>
          <w:rPr>
            <w:webHidden/>
          </w:rPr>
          <w:fldChar w:fldCharType="end"/>
        </w:r>
      </w:hyperlink>
    </w:p>
    <w:p w14:paraId="1EE58C99" w14:textId="7A94101C" w:rsidR="004D04E6" w:rsidRDefault="004D04E6">
      <w:pPr>
        <w:pStyle w:val="11"/>
        <w:rPr>
          <w:rFonts w:asciiTheme="minorHAnsi" w:eastAsiaTheme="minorEastAsia" w:hAnsiTheme="minorHAnsi" w:cstheme="minorBidi"/>
          <w:caps w:val="0"/>
          <w:kern w:val="2"/>
          <w:szCs w:val="24"/>
          <w14:ligatures w14:val="standardContextual"/>
        </w:rPr>
      </w:pPr>
      <w:hyperlink w:anchor="_Toc215237411" w:history="1">
        <w:r w:rsidRPr="004A4152">
          <w:rPr>
            <w:rStyle w:val="ac"/>
            <w:rFonts w:hint="eastAsia"/>
          </w:rPr>
          <w:t>附件肆、計畫簡報格式</w:t>
        </w:r>
        <w:r>
          <w:rPr>
            <w:webHidden/>
          </w:rPr>
          <w:tab/>
        </w:r>
        <w:r>
          <w:rPr>
            <w:webHidden/>
          </w:rPr>
          <w:fldChar w:fldCharType="begin"/>
        </w:r>
        <w:r>
          <w:rPr>
            <w:webHidden/>
          </w:rPr>
          <w:instrText xml:space="preserve"> PAGEREF _Toc215237411 \h </w:instrText>
        </w:r>
        <w:r>
          <w:rPr>
            <w:webHidden/>
          </w:rPr>
        </w:r>
        <w:r>
          <w:rPr>
            <w:webHidden/>
          </w:rPr>
          <w:fldChar w:fldCharType="separate"/>
        </w:r>
        <w:r w:rsidR="00B47501">
          <w:rPr>
            <w:webHidden/>
          </w:rPr>
          <w:t>19</w:t>
        </w:r>
        <w:r>
          <w:rPr>
            <w:webHidden/>
          </w:rPr>
          <w:fldChar w:fldCharType="end"/>
        </w:r>
      </w:hyperlink>
    </w:p>
    <w:p w14:paraId="674F982E" w14:textId="7816D9D0" w:rsidR="004D04E6" w:rsidRDefault="004D04E6">
      <w:pPr>
        <w:pStyle w:val="11"/>
        <w:rPr>
          <w:rFonts w:asciiTheme="minorHAnsi" w:eastAsiaTheme="minorEastAsia" w:hAnsiTheme="minorHAnsi" w:cstheme="minorBidi"/>
          <w:caps w:val="0"/>
          <w:kern w:val="2"/>
          <w:szCs w:val="24"/>
          <w14:ligatures w14:val="standardContextual"/>
        </w:rPr>
      </w:pPr>
      <w:hyperlink w:anchor="_Toc215237412" w:history="1">
        <w:r w:rsidRPr="004A4152">
          <w:rPr>
            <w:rStyle w:val="ac"/>
            <w:rFonts w:hint="eastAsia"/>
          </w:rPr>
          <w:t>附件伍、計畫書格式</w:t>
        </w:r>
        <w:r>
          <w:rPr>
            <w:webHidden/>
          </w:rPr>
          <w:tab/>
        </w:r>
        <w:r>
          <w:rPr>
            <w:webHidden/>
          </w:rPr>
          <w:fldChar w:fldCharType="begin"/>
        </w:r>
        <w:r>
          <w:rPr>
            <w:webHidden/>
          </w:rPr>
          <w:instrText xml:space="preserve"> PAGEREF _Toc215237412 \h </w:instrText>
        </w:r>
        <w:r>
          <w:rPr>
            <w:webHidden/>
          </w:rPr>
        </w:r>
        <w:r>
          <w:rPr>
            <w:webHidden/>
          </w:rPr>
          <w:fldChar w:fldCharType="separate"/>
        </w:r>
        <w:r w:rsidR="00B47501">
          <w:rPr>
            <w:webHidden/>
          </w:rPr>
          <w:t>20</w:t>
        </w:r>
        <w:r>
          <w:rPr>
            <w:webHidden/>
          </w:rPr>
          <w:fldChar w:fldCharType="end"/>
        </w:r>
      </w:hyperlink>
    </w:p>
    <w:p w14:paraId="65B4CE5E" w14:textId="18050DA5" w:rsidR="004D04E6" w:rsidRDefault="004D04E6">
      <w:pPr>
        <w:pStyle w:val="11"/>
        <w:rPr>
          <w:rFonts w:asciiTheme="minorHAnsi" w:eastAsiaTheme="minorEastAsia" w:hAnsiTheme="minorHAnsi" w:cstheme="minorBidi"/>
          <w:caps w:val="0"/>
          <w:kern w:val="2"/>
          <w:szCs w:val="24"/>
          <w14:ligatures w14:val="standardContextual"/>
        </w:rPr>
      </w:pPr>
      <w:hyperlink w:anchor="_Toc215237415" w:history="1">
        <w:r w:rsidRPr="004A4152">
          <w:rPr>
            <w:rStyle w:val="ac"/>
            <w:rFonts w:hint="eastAsia"/>
          </w:rPr>
          <w:t>附件陸、會計科目編列原則與查核準則</w:t>
        </w:r>
        <w:r>
          <w:rPr>
            <w:webHidden/>
          </w:rPr>
          <w:tab/>
        </w:r>
        <w:r>
          <w:rPr>
            <w:webHidden/>
          </w:rPr>
          <w:fldChar w:fldCharType="begin"/>
        </w:r>
        <w:r>
          <w:rPr>
            <w:webHidden/>
          </w:rPr>
          <w:instrText xml:space="preserve"> PAGEREF _Toc215237415 \h </w:instrText>
        </w:r>
        <w:r>
          <w:rPr>
            <w:webHidden/>
          </w:rPr>
        </w:r>
        <w:r>
          <w:rPr>
            <w:webHidden/>
          </w:rPr>
          <w:fldChar w:fldCharType="separate"/>
        </w:r>
        <w:r w:rsidR="00B47501">
          <w:rPr>
            <w:webHidden/>
          </w:rPr>
          <w:t>51</w:t>
        </w:r>
        <w:r>
          <w:rPr>
            <w:webHidden/>
          </w:rPr>
          <w:fldChar w:fldCharType="end"/>
        </w:r>
      </w:hyperlink>
    </w:p>
    <w:p w14:paraId="645DDC64" w14:textId="5131347F" w:rsidR="004D04E6" w:rsidRDefault="004D04E6">
      <w:pPr>
        <w:pStyle w:val="11"/>
        <w:rPr>
          <w:rFonts w:asciiTheme="minorHAnsi" w:eastAsiaTheme="minorEastAsia" w:hAnsiTheme="minorHAnsi" w:cstheme="minorBidi"/>
          <w:caps w:val="0"/>
          <w:kern w:val="2"/>
          <w:szCs w:val="24"/>
          <w14:ligatures w14:val="standardContextual"/>
        </w:rPr>
      </w:pPr>
      <w:hyperlink w:anchor="_Toc215237416" w:history="1">
        <w:r w:rsidRPr="004A4152">
          <w:rPr>
            <w:rStyle w:val="ac"/>
            <w:rFonts w:hint="eastAsia"/>
          </w:rPr>
          <w:t>附件柒、研究紀錄簿</w:t>
        </w:r>
        <w:r w:rsidRPr="004A4152">
          <w:rPr>
            <w:rStyle w:val="ac"/>
          </w:rPr>
          <w:t>(</w:t>
        </w:r>
        <w:r w:rsidRPr="004A4152">
          <w:rPr>
            <w:rStyle w:val="ac"/>
            <w:rFonts w:hint="eastAsia"/>
          </w:rPr>
          <w:t>參考範本，免附於計畫書中</w:t>
        </w:r>
        <w:r w:rsidRPr="004A4152">
          <w:rPr>
            <w:rStyle w:val="ac"/>
          </w:rPr>
          <w:t>)</w:t>
        </w:r>
        <w:r>
          <w:rPr>
            <w:webHidden/>
          </w:rPr>
          <w:tab/>
        </w:r>
        <w:r>
          <w:rPr>
            <w:webHidden/>
          </w:rPr>
          <w:fldChar w:fldCharType="begin"/>
        </w:r>
        <w:r>
          <w:rPr>
            <w:webHidden/>
          </w:rPr>
          <w:instrText xml:space="preserve"> PAGEREF _Toc215237416 \h </w:instrText>
        </w:r>
        <w:r>
          <w:rPr>
            <w:webHidden/>
          </w:rPr>
        </w:r>
        <w:r>
          <w:rPr>
            <w:webHidden/>
          </w:rPr>
          <w:fldChar w:fldCharType="separate"/>
        </w:r>
        <w:r w:rsidR="00B47501">
          <w:rPr>
            <w:webHidden/>
          </w:rPr>
          <w:t>66</w:t>
        </w:r>
        <w:r>
          <w:rPr>
            <w:webHidden/>
          </w:rPr>
          <w:fldChar w:fldCharType="end"/>
        </w:r>
      </w:hyperlink>
    </w:p>
    <w:p w14:paraId="09E2AB44" w14:textId="54DD8F53" w:rsidR="0000413A" w:rsidRPr="00787F42" w:rsidRDefault="00AC1A2B" w:rsidP="00FD76D6">
      <w:pPr>
        <w:pStyle w:val="11"/>
        <w:rPr>
          <w:b/>
          <w:bCs/>
        </w:rPr>
      </w:pPr>
      <w:r w:rsidRPr="00787F42">
        <w:fldChar w:fldCharType="end"/>
      </w:r>
      <w:bookmarkStart w:id="0" w:name="_Toc36984122"/>
    </w:p>
    <w:p w14:paraId="57D1062D" w14:textId="77777777" w:rsidR="0000413A" w:rsidRPr="00787F42" w:rsidRDefault="0000413A" w:rsidP="00F033EA">
      <w:pPr>
        <w:adjustRightInd/>
        <w:spacing w:beforeLines="25" w:before="3pt" w:afterLines="25" w:after="3pt" w:line="12pt" w:lineRule="auto"/>
        <w:outlineLvl w:val="0"/>
        <w:rPr>
          <w:rFonts w:eastAsia="標楷體"/>
          <w:b/>
          <w:bCs/>
        </w:rPr>
        <w:sectPr w:rsidR="0000413A" w:rsidRPr="00787F42" w:rsidSect="0000413A">
          <w:footerReference w:type="default" r:id="rId13"/>
          <w:pgSz w:w="595.35pt" w:h="842pt" w:code="9"/>
          <w:pgMar w:top="59.55pt" w:right="63.80pt" w:bottom="59.55pt" w:left="63.80pt" w:header="36pt" w:footer="36pt" w:gutter="0pt"/>
          <w:pgNumType w:fmt="lowerRoman" w:start="1"/>
          <w:cols w:space="21.25pt"/>
          <w:docGrid w:linePitch="326"/>
        </w:sectPr>
      </w:pPr>
    </w:p>
    <w:p w14:paraId="08E6C837" w14:textId="2AA1352A" w:rsidR="00820070" w:rsidRPr="00787F42" w:rsidRDefault="00820070" w:rsidP="00F033EA">
      <w:pPr>
        <w:adjustRightInd/>
        <w:spacing w:afterLines="50" w:after="6pt" w:line="18pt" w:lineRule="exact"/>
        <w:outlineLvl w:val="0"/>
        <w:rPr>
          <w:rFonts w:eastAsia="標楷體"/>
          <w:b/>
          <w:bCs/>
        </w:rPr>
      </w:pPr>
      <w:bookmarkStart w:id="1" w:name="_Toc215237397"/>
      <w:r w:rsidRPr="00787F42">
        <w:rPr>
          <w:rFonts w:eastAsia="標楷體"/>
          <w:b/>
          <w:bCs/>
        </w:rPr>
        <w:lastRenderedPageBreak/>
        <w:t>壹、前言</w:t>
      </w:r>
      <w:bookmarkEnd w:id="0"/>
      <w:bookmarkEnd w:id="1"/>
    </w:p>
    <w:p w14:paraId="189B8D9F" w14:textId="63715DE8" w:rsidR="00CE39FF" w:rsidRPr="00787F42" w:rsidRDefault="009F1048" w:rsidP="00FD76D6">
      <w:pPr>
        <w:widowControl/>
        <w:autoSpaceDE w:val="0"/>
        <w:autoSpaceDN w:val="0"/>
        <w:adjustRightInd/>
        <w:spacing w:afterLines="25" w:after="3pt" w:line="18pt" w:lineRule="exact"/>
        <w:ind w:startChars="200" w:start="24pt" w:firstLineChars="200" w:firstLine="24pt"/>
        <w:jc w:val="both"/>
        <w:textDirection w:val="tbV"/>
        <w:textAlignment w:val="center"/>
        <w:rPr>
          <w:rFonts w:eastAsia="標楷體"/>
        </w:rPr>
      </w:pPr>
      <w:r w:rsidRPr="00787F42">
        <w:rPr>
          <w:rFonts w:eastAsia="標楷體"/>
        </w:rPr>
        <w:t>為</w:t>
      </w:r>
      <w:r w:rsidR="00340FDA" w:rsidRPr="00787F42">
        <w:rPr>
          <w:rFonts w:eastAsia="標楷體"/>
        </w:rPr>
        <w:t>鼓勵我國</w:t>
      </w:r>
      <w:r w:rsidR="00340FDA" w:rsidRPr="00787F42">
        <w:rPr>
          <w:rFonts w:eastAsia="標楷體"/>
        </w:rPr>
        <w:t>IC</w:t>
      </w:r>
      <w:r w:rsidR="00340FDA" w:rsidRPr="00787F42">
        <w:rPr>
          <w:rFonts w:eastAsia="標楷體"/>
        </w:rPr>
        <w:t>設計相關</w:t>
      </w:r>
      <w:r w:rsidRPr="00787F42">
        <w:rPr>
          <w:rFonts w:eastAsia="標楷體"/>
        </w:rPr>
        <w:t>企業投入</w:t>
      </w:r>
      <w:r w:rsidR="004A6F94" w:rsidRPr="00787F42">
        <w:rPr>
          <w:rFonts w:eastAsia="標楷體"/>
        </w:rPr>
        <w:t>國際領先</w:t>
      </w:r>
      <w:r w:rsidRPr="00787F42">
        <w:rPr>
          <w:rFonts w:eastAsia="標楷體"/>
        </w:rPr>
        <w:t>創新前瞻技術研究與發展，</w:t>
      </w:r>
      <w:r w:rsidR="004A6F94" w:rsidRPr="00787F42">
        <w:rPr>
          <w:rFonts w:eastAsia="標楷體"/>
        </w:rPr>
        <w:t>攻堅</w:t>
      </w:r>
      <w:r w:rsidR="006C0D24" w:rsidRPr="00787F42">
        <w:rPr>
          <w:rFonts w:eastAsia="標楷體"/>
        </w:rPr>
        <w:t>IC</w:t>
      </w:r>
      <w:r w:rsidR="006C0D24" w:rsidRPr="00787F42">
        <w:rPr>
          <w:rFonts w:eastAsia="標楷體"/>
        </w:rPr>
        <w:t>晶片</w:t>
      </w:r>
      <w:r w:rsidR="006C0D24" w:rsidRPr="00787F42">
        <w:rPr>
          <w:rFonts w:eastAsia="標楷體"/>
        </w:rPr>
        <w:t>/</w:t>
      </w:r>
      <w:r w:rsidR="006C0D24" w:rsidRPr="00787F42">
        <w:rPr>
          <w:rFonts w:eastAsia="標楷體"/>
        </w:rPr>
        <w:t>系統</w:t>
      </w:r>
      <w:r w:rsidR="004A6F94" w:rsidRPr="00787F42">
        <w:rPr>
          <w:rFonts w:eastAsia="標楷體"/>
        </w:rPr>
        <w:t>核心關鍵技術</w:t>
      </w:r>
      <w:r w:rsidR="004A6F94" w:rsidRPr="00787F42">
        <w:rPr>
          <w:rFonts w:eastAsia="標楷體"/>
        </w:rPr>
        <w:t>/</w:t>
      </w:r>
      <w:r w:rsidR="006C0D24" w:rsidRPr="00787F42">
        <w:rPr>
          <w:rFonts w:eastAsia="標楷體"/>
        </w:rPr>
        <w:t>產品，</w:t>
      </w:r>
      <w:r w:rsidRPr="00787F42">
        <w:rPr>
          <w:rFonts w:eastAsia="標楷體"/>
        </w:rPr>
        <w:t>深化我國</w:t>
      </w:r>
      <w:r w:rsidR="00BF07C1" w:rsidRPr="00787F42">
        <w:rPr>
          <w:rFonts w:eastAsia="標楷體"/>
        </w:rPr>
        <w:t>IC</w:t>
      </w:r>
      <w:r w:rsidR="00BF07C1" w:rsidRPr="00787F42">
        <w:rPr>
          <w:rFonts w:eastAsia="標楷體"/>
        </w:rPr>
        <w:t>設計</w:t>
      </w:r>
      <w:r w:rsidRPr="00787F42">
        <w:rPr>
          <w:rFonts w:eastAsia="標楷體"/>
        </w:rPr>
        <w:t>企業長期競爭力與產業發展優勢，擬藉由</w:t>
      </w:r>
      <w:r w:rsidR="000C5CE7">
        <w:rPr>
          <w:rFonts w:eastAsia="標楷體" w:hint="eastAsia"/>
        </w:rPr>
        <w:t>補助</w:t>
      </w:r>
      <w:r w:rsidRPr="00787F42">
        <w:rPr>
          <w:rFonts w:eastAsia="標楷體"/>
        </w:rPr>
        <w:t>計畫之推動，引導國內</w:t>
      </w:r>
      <w:r w:rsidR="00BF07C1" w:rsidRPr="00787F42">
        <w:rPr>
          <w:rFonts w:eastAsia="標楷體"/>
        </w:rPr>
        <w:t>IC</w:t>
      </w:r>
      <w:r w:rsidR="00BF07C1" w:rsidRPr="00787F42">
        <w:rPr>
          <w:rFonts w:eastAsia="標楷體"/>
        </w:rPr>
        <w:t>設計相關</w:t>
      </w:r>
      <w:r w:rsidRPr="00787F42">
        <w:rPr>
          <w:rFonts w:eastAsia="標楷體"/>
        </w:rPr>
        <w:t>企業進行前瞻及</w:t>
      </w:r>
      <w:r w:rsidR="00AC0D9F" w:rsidRPr="00787F42">
        <w:rPr>
          <w:rFonts w:eastAsia="標楷體"/>
        </w:rPr>
        <w:t>國際領先</w:t>
      </w:r>
      <w:r w:rsidRPr="00787F42">
        <w:rPr>
          <w:rFonts w:eastAsia="標楷體"/>
        </w:rPr>
        <w:t>之技術研發活動，開發未來</w:t>
      </w:r>
      <w:r w:rsidRPr="00787F42">
        <w:rPr>
          <w:rFonts w:eastAsia="標楷體"/>
        </w:rPr>
        <w:t>3</w:t>
      </w:r>
      <w:r w:rsidRPr="00787F42">
        <w:rPr>
          <w:rFonts w:eastAsia="標楷體"/>
        </w:rPr>
        <w:t>年後可符合市場需求</w:t>
      </w:r>
      <w:r w:rsidR="00AC0D9F" w:rsidRPr="00787F42">
        <w:rPr>
          <w:rFonts w:eastAsia="標楷體"/>
        </w:rPr>
        <w:t>且與國際大廠抗衡</w:t>
      </w:r>
      <w:r w:rsidRPr="00787F42">
        <w:rPr>
          <w:rFonts w:eastAsia="標楷體"/>
        </w:rPr>
        <w:t>的技術</w:t>
      </w:r>
      <w:r w:rsidR="000C5CE7">
        <w:rPr>
          <w:rFonts w:eastAsia="標楷體" w:hint="eastAsia"/>
        </w:rPr>
        <w:t>/</w:t>
      </w:r>
      <w:r w:rsidRPr="00787F42">
        <w:rPr>
          <w:rFonts w:eastAsia="標楷體"/>
        </w:rPr>
        <w:t>產品</w:t>
      </w:r>
      <w:r w:rsidR="00293282" w:rsidRPr="00787F42">
        <w:rPr>
          <w:rFonts w:eastAsia="標楷體"/>
        </w:rPr>
        <w:t>。</w:t>
      </w:r>
      <w:proofErr w:type="gramStart"/>
      <w:r w:rsidR="00506533" w:rsidRPr="00787F42">
        <w:rPr>
          <w:rFonts w:eastAsia="標楷體"/>
        </w:rPr>
        <w:t>爰</w:t>
      </w:r>
      <w:proofErr w:type="gramEnd"/>
      <w:r w:rsidR="00506533" w:rsidRPr="00787F42">
        <w:rPr>
          <w:rFonts w:eastAsia="標楷體"/>
        </w:rPr>
        <w:t>依據</w:t>
      </w:r>
      <w:r w:rsidR="00EB5ADE" w:rsidRPr="00787F42">
        <w:rPr>
          <w:rFonts w:eastAsia="標楷體"/>
        </w:rPr>
        <w:t>「</w:t>
      </w:r>
      <w:r w:rsidR="00955348" w:rsidRPr="00787F42">
        <w:rPr>
          <w:rFonts w:eastAsia="標楷體"/>
        </w:rPr>
        <w:t>經濟部協助產業創新活動補助獎勵及輔導辦法</w:t>
      </w:r>
      <w:r w:rsidR="00EB5ADE" w:rsidRPr="00787F42">
        <w:rPr>
          <w:rFonts w:eastAsia="標楷體"/>
        </w:rPr>
        <w:t>」</w:t>
      </w:r>
      <w:r w:rsidR="00C91D1A" w:rsidRPr="00787F42">
        <w:rPr>
          <w:rFonts w:eastAsia="標楷體"/>
        </w:rPr>
        <w:t>(</w:t>
      </w:r>
      <w:r w:rsidR="00FC7F02" w:rsidRPr="00787F42">
        <w:rPr>
          <w:rFonts w:eastAsia="標楷體"/>
        </w:rPr>
        <w:t>以下簡稱</w:t>
      </w:r>
      <w:r w:rsidR="00C46320" w:rsidRPr="00787F42">
        <w:rPr>
          <w:rFonts w:eastAsia="標楷體"/>
        </w:rPr>
        <w:t>本辦法</w:t>
      </w:r>
      <w:r w:rsidR="00C91D1A" w:rsidRPr="00787F42">
        <w:rPr>
          <w:rFonts w:eastAsia="標楷體"/>
        </w:rPr>
        <w:t>)</w:t>
      </w:r>
      <w:r w:rsidR="00506533" w:rsidRPr="00787F42">
        <w:rPr>
          <w:rFonts w:eastAsia="標楷體"/>
        </w:rPr>
        <w:t>，</w:t>
      </w:r>
      <w:r w:rsidR="00CE39FF" w:rsidRPr="00787F42">
        <w:rPr>
          <w:rFonts w:eastAsia="標楷體"/>
        </w:rPr>
        <w:t>以補助方式推動</w:t>
      </w:r>
      <w:r w:rsidR="00594E28" w:rsidRPr="00787F42">
        <w:rPr>
          <w:rFonts w:eastAsia="標楷體"/>
        </w:rPr>
        <w:t>「</w:t>
      </w:r>
      <w:r w:rsidR="00183FE5" w:rsidRPr="00787F42">
        <w:rPr>
          <w:rFonts w:eastAsia="標楷體"/>
          <w:bCs/>
        </w:rPr>
        <w:t>IC</w:t>
      </w:r>
      <w:r w:rsidR="00183FE5" w:rsidRPr="00787F42">
        <w:rPr>
          <w:rFonts w:eastAsia="標楷體"/>
          <w:bCs/>
        </w:rPr>
        <w:t>設計攻頂補助計畫</w:t>
      </w:r>
      <w:r w:rsidR="00594E28" w:rsidRPr="00787F42">
        <w:rPr>
          <w:rFonts w:eastAsia="標楷體"/>
        </w:rPr>
        <w:t>」</w:t>
      </w:r>
      <w:r w:rsidR="00C91D1A" w:rsidRPr="00787F42">
        <w:rPr>
          <w:rFonts w:eastAsia="標楷體"/>
        </w:rPr>
        <w:t>(</w:t>
      </w:r>
      <w:r w:rsidRPr="00787F42">
        <w:rPr>
          <w:rFonts w:eastAsia="標楷體"/>
        </w:rPr>
        <w:t>以下簡稱</w:t>
      </w:r>
      <w:r w:rsidR="000C5CE7">
        <w:rPr>
          <w:rFonts w:eastAsia="標楷體" w:hint="eastAsia"/>
        </w:rPr>
        <w:t>本</w:t>
      </w:r>
      <w:r w:rsidR="00337730" w:rsidRPr="00787F42">
        <w:rPr>
          <w:rFonts w:eastAsia="標楷體" w:hint="eastAsia"/>
        </w:rPr>
        <w:t>計畫</w:t>
      </w:r>
      <w:r w:rsidR="00C91D1A" w:rsidRPr="00787F42">
        <w:rPr>
          <w:rFonts w:eastAsia="標楷體"/>
        </w:rPr>
        <w:t>)</w:t>
      </w:r>
      <w:r w:rsidR="00CE39FF" w:rsidRPr="00787F42">
        <w:rPr>
          <w:rFonts w:eastAsia="標楷體"/>
        </w:rPr>
        <w:t>，並配合計畫申請及審查之需要，將相關作業規定及應備資料彙編成冊，</w:t>
      </w:r>
      <w:proofErr w:type="gramStart"/>
      <w:r w:rsidR="00CE39FF" w:rsidRPr="00787F42">
        <w:rPr>
          <w:rFonts w:eastAsia="標楷體"/>
        </w:rPr>
        <w:t>俾</w:t>
      </w:r>
      <w:proofErr w:type="gramEnd"/>
      <w:r w:rsidR="00CE39FF" w:rsidRPr="00787F42">
        <w:rPr>
          <w:rFonts w:eastAsia="標楷體"/>
        </w:rPr>
        <w:t>利業界參考運用，</w:t>
      </w:r>
      <w:r w:rsidR="00506533" w:rsidRPr="00787F42">
        <w:rPr>
          <w:rFonts w:eastAsia="標楷體"/>
        </w:rPr>
        <w:t>計畫申請及後續簽約管考等相關</w:t>
      </w:r>
      <w:r w:rsidR="003944B9" w:rsidRPr="00787F42">
        <w:rPr>
          <w:rFonts w:eastAsia="標楷體"/>
        </w:rPr>
        <w:t>作業</w:t>
      </w:r>
      <w:r w:rsidR="001A51F9" w:rsidRPr="00787F42">
        <w:rPr>
          <w:rFonts w:eastAsia="標楷體"/>
        </w:rPr>
        <w:t>，</w:t>
      </w:r>
      <w:r w:rsidR="003944B9" w:rsidRPr="00787F42">
        <w:rPr>
          <w:rFonts w:eastAsia="標楷體"/>
        </w:rPr>
        <w:t>依行政程序法由</w:t>
      </w:r>
      <w:r w:rsidR="00B0774E" w:rsidRPr="00787F42">
        <w:rPr>
          <w:rFonts w:eastAsia="標楷體"/>
        </w:rPr>
        <w:t>經濟部</w:t>
      </w:r>
      <w:r w:rsidR="00C91D1A" w:rsidRPr="00787F42">
        <w:rPr>
          <w:rFonts w:eastAsia="標楷體"/>
        </w:rPr>
        <w:t>(</w:t>
      </w:r>
      <w:r w:rsidR="00B0774E" w:rsidRPr="00787F42">
        <w:rPr>
          <w:rFonts w:eastAsia="標楷體"/>
        </w:rPr>
        <w:t>以下簡稱</w:t>
      </w:r>
      <w:r w:rsidR="000D05EA" w:rsidRPr="00787F42">
        <w:rPr>
          <w:rFonts w:eastAsia="標楷體"/>
        </w:rPr>
        <w:t>本部</w:t>
      </w:r>
      <w:r w:rsidR="00C91D1A" w:rsidRPr="00787F42">
        <w:rPr>
          <w:rFonts w:eastAsia="標楷體"/>
        </w:rPr>
        <w:t>)</w:t>
      </w:r>
      <w:r w:rsidR="000D05EA" w:rsidRPr="00787F42">
        <w:rPr>
          <w:rFonts w:eastAsia="標楷體"/>
        </w:rPr>
        <w:t>委託之機構</w:t>
      </w:r>
      <w:r w:rsidR="003944B9" w:rsidRPr="00787F42">
        <w:rPr>
          <w:rFonts w:eastAsia="標楷體"/>
        </w:rPr>
        <w:t>成立計畫專案辦公室</w:t>
      </w:r>
      <w:r w:rsidR="00506533" w:rsidRPr="00787F42">
        <w:rPr>
          <w:rFonts w:eastAsia="標楷體"/>
        </w:rPr>
        <w:t>執行</w:t>
      </w:r>
      <w:r w:rsidR="00CE39FF" w:rsidRPr="00787F42">
        <w:rPr>
          <w:rFonts w:eastAsia="標楷體"/>
        </w:rPr>
        <w:t>。</w:t>
      </w:r>
    </w:p>
    <w:p w14:paraId="1D69F26D" w14:textId="316FFDBF" w:rsidR="004C355C" w:rsidRPr="005D199D" w:rsidRDefault="000C5CE7" w:rsidP="00510A62">
      <w:pPr>
        <w:widowControl/>
        <w:autoSpaceDE w:val="0"/>
        <w:autoSpaceDN w:val="0"/>
        <w:adjustRightInd/>
        <w:spacing w:afterLines="25" w:after="3pt" w:line="18pt" w:lineRule="exact"/>
        <w:ind w:startChars="200" w:start="24pt" w:firstLineChars="200" w:firstLine="24pt"/>
        <w:jc w:val="both"/>
        <w:textDirection w:val="tbV"/>
        <w:textAlignment w:val="center"/>
        <w:rPr>
          <w:rFonts w:eastAsia="標楷體"/>
        </w:rPr>
      </w:pPr>
      <w:r w:rsidRPr="004F39F1">
        <w:rPr>
          <w:rFonts w:eastAsia="標楷體" w:hint="eastAsia"/>
        </w:rPr>
        <w:t>本計畫</w:t>
      </w:r>
      <w:r w:rsidR="00291FE0" w:rsidRPr="004F39F1">
        <w:rPr>
          <w:rFonts w:eastAsia="標楷體" w:hint="eastAsia"/>
        </w:rPr>
        <w:t>依據行政院</w:t>
      </w:r>
      <w:r w:rsidR="00291FE0" w:rsidRPr="004F39F1">
        <w:rPr>
          <w:rFonts w:eastAsia="標楷體" w:hint="eastAsia"/>
        </w:rPr>
        <w:t>112</w:t>
      </w:r>
      <w:r w:rsidR="00291FE0" w:rsidRPr="004F39F1">
        <w:rPr>
          <w:rFonts w:eastAsia="標楷體" w:hint="eastAsia"/>
        </w:rPr>
        <w:t>年</w:t>
      </w:r>
      <w:r w:rsidR="00291FE0" w:rsidRPr="004F39F1">
        <w:rPr>
          <w:rFonts w:eastAsia="標楷體" w:hint="eastAsia"/>
        </w:rPr>
        <w:t>9</w:t>
      </w:r>
      <w:r w:rsidR="00291FE0" w:rsidRPr="004F39F1">
        <w:rPr>
          <w:rFonts w:eastAsia="標楷體" w:hint="eastAsia"/>
        </w:rPr>
        <w:t>月</w:t>
      </w:r>
      <w:r w:rsidR="00291FE0" w:rsidRPr="004F39F1">
        <w:rPr>
          <w:rFonts w:eastAsia="標楷體" w:hint="eastAsia"/>
        </w:rPr>
        <w:t>20</w:t>
      </w:r>
      <w:r w:rsidR="00291FE0" w:rsidRPr="004F39F1">
        <w:rPr>
          <w:rFonts w:eastAsia="標楷體" w:hint="eastAsia"/>
        </w:rPr>
        <w:t>日公告「晶片驅動臺灣產業創新方案」，經濟部產業技術司重點推動我國</w:t>
      </w:r>
      <w:r w:rsidR="00291FE0" w:rsidRPr="004F39F1">
        <w:rPr>
          <w:rFonts w:eastAsia="標楷體" w:hint="eastAsia"/>
        </w:rPr>
        <w:t>IC</w:t>
      </w:r>
      <w:r w:rsidR="00291FE0" w:rsidRPr="004F39F1">
        <w:rPr>
          <w:rFonts w:eastAsia="標楷體" w:hint="eastAsia"/>
        </w:rPr>
        <w:t>設計業者投入「具國際</w:t>
      </w:r>
      <w:r w:rsidR="00291FE0" w:rsidRPr="005D199D">
        <w:rPr>
          <w:rFonts w:eastAsia="標楷體" w:hint="eastAsia"/>
        </w:rPr>
        <w:t>領先地位」之晶片及系統開發。本年度補助目標側重在</w:t>
      </w:r>
      <w:r w:rsidR="00087C3D" w:rsidRPr="005D199D">
        <w:rPr>
          <w:rFonts w:eastAsia="標楷體" w:hint="eastAsia"/>
        </w:rPr>
        <w:t>共同推動衛星通訊、多功能機器人、無人機等晶片與系統開發領域，強化我國前瞻技術布局。</w:t>
      </w:r>
    </w:p>
    <w:p w14:paraId="5123EBCB" w14:textId="0274947E" w:rsidR="00D130F4" w:rsidRPr="005D199D" w:rsidRDefault="00D130F4" w:rsidP="00D130F4">
      <w:pPr>
        <w:adjustRightInd/>
        <w:spacing w:afterLines="50" w:after="6pt" w:line="18pt" w:lineRule="exact"/>
        <w:textDirection w:val="tbV"/>
        <w:outlineLvl w:val="0"/>
        <w:rPr>
          <w:rFonts w:eastAsia="標楷體"/>
          <w:b/>
          <w:bCs/>
        </w:rPr>
      </w:pPr>
      <w:bookmarkStart w:id="2" w:name="_Toc215237398"/>
      <w:r w:rsidRPr="005D199D">
        <w:rPr>
          <w:rFonts w:eastAsia="標楷體"/>
          <w:b/>
          <w:bCs/>
        </w:rPr>
        <w:t>貳、</w:t>
      </w:r>
      <w:r w:rsidR="003C1F87" w:rsidRPr="005D199D">
        <w:rPr>
          <w:rFonts w:eastAsia="標楷體" w:hint="eastAsia"/>
          <w:b/>
          <w:bCs/>
        </w:rPr>
        <w:t>補助範疇</w:t>
      </w:r>
      <w:bookmarkEnd w:id="2"/>
    </w:p>
    <w:p w14:paraId="2C211E5E" w14:textId="31AFE26C" w:rsidR="007E1C85" w:rsidRPr="005D199D" w:rsidRDefault="007E1C85" w:rsidP="00291FE0">
      <w:pPr>
        <w:pStyle w:val="affc"/>
        <w:widowControl/>
        <w:autoSpaceDE w:val="0"/>
        <w:autoSpaceDN w:val="0"/>
        <w:spacing w:afterLines="25" w:after="3pt" w:line="18pt" w:lineRule="exact"/>
        <w:ind w:startChars="0" w:start="48pt"/>
        <w:jc w:val="both"/>
        <w:textDirection w:val="tbV"/>
        <w:textAlignment w:val="center"/>
        <w:rPr>
          <w:rFonts w:ascii="Times New Roman"/>
          <w:sz w:val="24"/>
          <w:szCs w:val="24"/>
        </w:rPr>
      </w:pPr>
      <w:r w:rsidRPr="005D199D">
        <w:rPr>
          <w:rFonts w:ascii="Times New Roman" w:hint="eastAsia"/>
          <w:sz w:val="24"/>
          <w:szCs w:val="24"/>
        </w:rPr>
        <w:t>驅動臺灣業者投入等同或超越國際標竿大廠技術指標之晶片設計開發、試產。</w:t>
      </w:r>
    </w:p>
    <w:p w14:paraId="34C45B47" w14:textId="5D54EBD7" w:rsidR="00291FE0" w:rsidRPr="005D199D" w:rsidRDefault="00291FE0" w:rsidP="00411885">
      <w:pPr>
        <w:numPr>
          <w:ilvl w:val="0"/>
          <w:numId w:val="104"/>
        </w:numPr>
        <w:adjustRightInd/>
        <w:spacing w:afterLines="25" w:after="3pt" w:line="18pt" w:lineRule="exact"/>
        <w:jc w:val="both"/>
        <w:textDirection w:val="tbV"/>
        <w:rPr>
          <w:rFonts w:eastAsia="標楷體"/>
        </w:rPr>
      </w:pPr>
      <w:r w:rsidRPr="005D199D">
        <w:rPr>
          <w:rFonts w:eastAsia="標楷體"/>
        </w:rPr>
        <w:t>如屬自行開發晶片，優先鼓勵晶片廠商與系統應用業者共同提案，且申請補助計畫書應說明應用系統規格並完成相關驗證。</w:t>
      </w:r>
    </w:p>
    <w:p w14:paraId="1DE87D76" w14:textId="1E59F7CB" w:rsidR="00291FE0" w:rsidRPr="005D199D" w:rsidRDefault="00291FE0" w:rsidP="00411885">
      <w:pPr>
        <w:numPr>
          <w:ilvl w:val="0"/>
          <w:numId w:val="104"/>
        </w:numPr>
        <w:adjustRightInd/>
        <w:spacing w:afterLines="25" w:after="3pt" w:line="18pt" w:lineRule="exact"/>
        <w:jc w:val="both"/>
        <w:textDirection w:val="tbV"/>
        <w:rPr>
          <w:rFonts w:eastAsia="標楷體"/>
        </w:rPr>
      </w:pPr>
      <w:r w:rsidRPr="005D199D">
        <w:rPr>
          <w:rFonts w:eastAsia="標楷體"/>
        </w:rPr>
        <w:t>若</w:t>
      </w:r>
      <w:proofErr w:type="gramStart"/>
      <w:r w:rsidRPr="005D199D">
        <w:rPr>
          <w:rFonts w:eastAsia="標楷體"/>
        </w:rPr>
        <w:t>採</w:t>
      </w:r>
      <w:proofErr w:type="gramEnd"/>
      <w:r w:rsidRPr="005D199D">
        <w:rPr>
          <w:rFonts w:eastAsia="標楷體"/>
        </w:rPr>
        <w:t>外購晶片，強調創新應用，主要運算晶片須為國產晶片，且申請補助計畫書應列出完整期末系統驗證規劃並列為查核項目。</w:t>
      </w:r>
    </w:p>
    <w:p w14:paraId="6A19B6F1" w14:textId="5BA1B82E" w:rsidR="00D130F4" w:rsidRPr="005D199D" w:rsidRDefault="00291FE0" w:rsidP="00411885">
      <w:pPr>
        <w:numPr>
          <w:ilvl w:val="0"/>
          <w:numId w:val="104"/>
        </w:numPr>
        <w:adjustRightInd/>
        <w:spacing w:afterLines="25" w:after="3pt" w:line="18pt" w:lineRule="exact"/>
        <w:jc w:val="both"/>
        <w:textDirection w:val="tbV"/>
        <w:rPr>
          <w:rFonts w:eastAsia="標楷體"/>
        </w:rPr>
      </w:pPr>
      <w:r w:rsidRPr="005D199D">
        <w:rPr>
          <w:rFonts w:eastAsia="標楷體"/>
        </w:rPr>
        <w:t>鼓勵我國企業規劃與開發符合下面規定之晶片及系統：</w:t>
      </w:r>
    </w:p>
    <w:p w14:paraId="53E1CE20" w14:textId="77777777" w:rsidR="004C355C" w:rsidRPr="005D199D" w:rsidRDefault="004C355C" w:rsidP="005F2E7D">
      <w:pPr>
        <w:numPr>
          <w:ilvl w:val="0"/>
          <w:numId w:val="26"/>
        </w:numPr>
        <w:adjustRightInd/>
        <w:spacing w:afterLines="25" w:after="3pt" w:line="18pt" w:lineRule="exact"/>
        <w:ind w:startChars="202" w:start="47.90pt" w:hangingChars="197" w:hanging="23.65pt"/>
        <w:jc w:val="both"/>
        <w:textDirection w:val="tbV"/>
        <w:rPr>
          <w:rFonts w:eastAsia="標楷體"/>
          <w:szCs w:val="24"/>
        </w:rPr>
      </w:pPr>
      <w:bookmarkStart w:id="3" w:name="_Toc36984123"/>
      <w:r w:rsidRPr="005D199D">
        <w:rPr>
          <w:rFonts w:eastAsia="標楷體"/>
          <w:szCs w:val="24"/>
        </w:rPr>
        <w:t>創新技術之晶片開發。</w:t>
      </w:r>
    </w:p>
    <w:p w14:paraId="18AD92D8" w14:textId="77777777" w:rsidR="004C355C" w:rsidRPr="005D199D" w:rsidRDefault="004C355C" w:rsidP="005F2E7D">
      <w:pPr>
        <w:numPr>
          <w:ilvl w:val="0"/>
          <w:numId w:val="26"/>
        </w:numPr>
        <w:adjustRightInd/>
        <w:spacing w:afterLines="25" w:after="3pt" w:line="18pt" w:lineRule="exact"/>
        <w:ind w:startChars="202" w:start="47.90pt" w:hangingChars="197" w:hanging="23.65pt"/>
        <w:jc w:val="both"/>
        <w:textDirection w:val="tbV"/>
        <w:rPr>
          <w:rFonts w:eastAsia="標楷體"/>
          <w:szCs w:val="24"/>
        </w:rPr>
      </w:pPr>
      <w:r w:rsidRPr="005D199D">
        <w:rPr>
          <w:rFonts w:eastAsia="標楷體"/>
          <w:szCs w:val="24"/>
        </w:rPr>
        <w:t>異質整合封裝技術之創新晶片</w:t>
      </w:r>
      <w:r w:rsidRPr="005D199D">
        <w:rPr>
          <w:rFonts w:eastAsia="標楷體"/>
          <w:szCs w:val="24"/>
        </w:rPr>
        <w:t>(</w:t>
      </w:r>
      <w:r w:rsidRPr="005D199D">
        <w:rPr>
          <w:rFonts w:eastAsia="標楷體"/>
          <w:szCs w:val="24"/>
        </w:rPr>
        <w:t>如小晶片整合封裝模組、矽光子等其他新興應用晶片開發</w:t>
      </w:r>
      <w:r w:rsidRPr="005D199D">
        <w:rPr>
          <w:rFonts w:eastAsia="標楷體"/>
          <w:szCs w:val="24"/>
        </w:rPr>
        <w:t>)</w:t>
      </w:r>
      <w:r w:rsidRPr="005D199D">
        <w:rPr>
          <w:rFonts w:eastAsia="標楷體"/>
          <w:szCs w:val="24"/>
        </w:rPr>
        <w:t>。</w:t>
      </w:r>
    </w:p>
    <w:p w14:paraId="55E72D8D" w14:textId="77777777" w:rsidR="004C355C" w:rsidRPr="005D199D" w:rsidRDefault="004C355C" w:rsidP="005F2E7D">
      <w:pPr>
        <w:numPr>
          <w:ilvl w:val="0"/>
          <w:numId w:val="26"/>
        </w:numPr>
        <w:adjustRightInd/>
        <w:spacing w:afterLines="25" w:after="3pt" w:line="18pt" w:lineRule="exact"/>
        <w:ind w:startChars="202" w:start="47.90pt" w:hangingChars="197" w:hanging="23.65pt"/>
        <w:jc w:val="both"/>
        <w:textDirection w:val="tbV"/>
        <w:rPr>
          <w:rFonts w:eastAsia="標楷體"/>
          <w:szCs w:val="24"/>
        </w:rPr>
      </w:pPr>
      <w:r w:rsidRPr="005D199D">
        <w:rPr>
          <w:rFonts w:eastAsia="標楷體"/>
          <w:szCs w:val="24"/>
        </w:rPr>
        <w:t>異質整合微機電感測技術之創新晶片開發，採用</w:t>
      </w:r>
      <w:r w:rsidRPr="005D199D">
        <w:rPr>
          <w:rFonts w:eastAsia="標楷體"/>
          <w:szCs w:val="24"/>
        </w:rPr>
        <w:t>0.35μm(</w:t>
      </w:r>
      <w:r w:rsidRPr="005D199D">
        <w:rPr>
          <w:rFonts w:eastAsia="標楷體"/>
          <w:szCs w:val="24"/>
        </w:rPr>
        <w:t>含</w:t>
      </w:r>
      <w:r w:rsidRPr="005D199D">
        <w:rPr>
          <w:rFonts w:eastAsia="標楷體"/>
          <w:szCs w:val="24"/>
        </w:rPr>
        <w:t>)</w:t>
      </w:r>
      <w:r w:rsidRPr="005D199D">
        <w:rPr>
          <w:rFonts w:eastAsia="標楷體"/>
          <w:szCs w:val="24"/>
        </w:rPr>
        <w:t>以下之晶圓級製程。</w:t>
      </w:r>
    </w:p>
    <w:p w14:paraId="20CB6632" w14:textId="7ECF8C57" w:rsidR="004C355C" w:rsidRPr="005D199D" w:rsidRDefault="00DE2063" w:rsidP="005F2E7D">
      <w:pPr>
        <w:numPr>
          <w:ilvl w:val="0"/>
          <w:numId w:val="26"/>
        </w:numPr>
        <w:adjustRightInd/>
        <w:spacing w:afterLines="25" w:after="3pt" w:line="18pt" w:lineRule="exact"/>
        <w:ind w:startChars="202" w:start="47.90pt" w:hangingChars="197" w:hanging="23.65pt"/>
        <w:jc w:val="both"/>
        <w:textDirection w:val="tbV"/>
        <w:rPr>
          <w:rFonts w:eastAsia="標楷體"/>
          <w:szCs w:val="24"/>
        </w:rPr>
      </w:pPr>
      <w:r w:rsidRPr="005D199D">
        <w:rPr>
          <w:rFonts w:eastAsia="標楷體"/>
          <w:szCs w:val="24"/>
        </w:rPr>
        <w:t>共同推動衛星通訊、多功能機器人、無人機等晶片與系統開發領域。</w:t>
      </w:r>
    </w:p>
    <w:p w14:paraId="361C5C30" w14:textId="77777777" w:rsidR="004C355C" w:rsidRPr="005F2E7D" w:rsidRDefault="004C355C" w:rsidP="005F2E7D">
      <w:pPr>
        <w:numPr>
          <w:ilvl w:val="0"/>
          <w:numId w:val="26"/>
        </w:numPr>
        <w:adjustRightInd/>
        <w:spacing w:afterLines="25" w:after="3pt" w:line="18pt" w:lineRule="exact"/>
        <w:ind w:startChars="202" w:start="47.90pt" w:hangingChars="197" w:hanging="23.65pt"/>
        <w:jc w:val="both"/>
        <w:textDirection w:val="tbV"/>
        <w:rPr>
          <w:rFonts w:eastAsia="標楷體"/>
          <w:szCs w:val="24"/>
        </w:rPr>
      </w:pPr>
      <w:r w:rsidRPr="005F2E7D">
        <w:rPr>
          <w:rFonts w:eastAsia="標楷體"/>
          <w:szCs w:val="24"/>
        </w:rPr>
        <w:t>鼓勵運用</w:t>
      </w:r>
      <w:r w:rsidRPr="005F2E7D">
        <w:rPr>
          <w:rFonts w:eastAsia="標楷體"/>
          <w:szCs w:val="24"/>
        </w:rPr>
        <w:t>AI</w:t>
      </w:r>
      <w:r w:rsidRPr="005F2E7D">
        <w:rPr>
          <w:rFonts w:eastAsia="標楷體"/>
          <w:szCs w:val="24"/>
        </w:rPr>
        <w:t>技術並整合軟硬體，開發</w:t>
      </w:r>
      <w:proofErr w:type="gramStart"/>
      <w:r w:rsidRPr="005F2E7D">
        <w:rPr>
          <w:rFonts w:eastAsia="標楷體"/>
          <w:szCs w:val="24"/>
        </w:rPr>
        <w:t>百工百業</w:t>
      </w:r>
      <w:proofErr w:type="gramEnd"/>
      <w:r w:rsidRPr="005F2E7D">
        <w:rPr>
          <w:rFonts w:eastAsia="標楷體"/>
          <w:szCs w:val="24"/>
        </w:rPr>
        <w:t>的應用系統。</w:t>
      </w:r>
    </w:p>
    <w:p w14:paraId="40211003" w14:textId="1DD65D4F" w:rsidR="00820070" w:rsidRPr="00787F42" w:rsidRDefault="000E1600" w:rsidP="00F033EA">
      <w:pPr>
        <w:adjustRightInd/>
        <w:spacing w:afterLines="50" w:after="6pt" w:line="18pt" w:lineRule="exact"/>
        <w:textDirection w:val="tbV"/>
        <w:outlineLvl w:val="0"/>
        <w:rPr>
          <w:rFonts w:eastAsia="標楷體"/>
          <w:b/>
          <w:bCs/>
        </w:rPr>
      </w:pPr>
      <w:bookmarkStart w:id="4" w:name="_Toc215237399"/>
      <w:r w:rsidRPr="00787F42">
        <w:rPr>
          <w:rFonts w:eastAsia="標楷體"/>
          <w:b/>
          <w:bCs/>
        </w:rPr>
        <w:t>參、申請資格</w:t>
      </w:r>
      <w:bookmarkEnd w:id="3"/>
      <w:bookmarkEnd w:id="4"/>
    </w:p>
    <w:p w14:paraId="4F7022D9" w14:textId="04EA039A" w:rsidR="009F1048" w:rsidRPr="00787F42" w:rsidRDefault="001C0A31" w:rsidP="00FD76D6">
      <w:pPr>
        <w:widowControl/>
        <w:autoSpaceDE w:val="0"/>
        <w:autoSpaceDN w:val="0"/>
        <w:adjustRightInd/>
        <w:spacing w:afterLines="25" w:after="3pt" w:line="18pt" w:lineRule="exact"/>
        <w:ind w:startChars="200" w:start="24pt" w:firstLineChars="200" w:firstLine="24pt"/>
        <w:jc w:val="both"/>
        <w:textDirection w:val="tbV"/>
        <w:textAlignment w:val="center"/>
        <w:rPr>
          <w:rFonts w:eastAsia="標楷體"/>
        </w:rPr>
      </w:pPr>
      <w:r w:rsidRPr="00787F42">
        <w:rPr>
          <w:rFonts w:eastAsia="標楷體" w:hint="eastAsia"/>
        </w:rPr>
        <w:t>本計畫以補助我國晶片與系統應用業者為主，可由單一企業或多家企業聯合申請</w:t>
      </w:r>
      <w:r w:rsidR="00DD6569" w:rsidRPr="00787F42">
        <w:rPr>
          <w:rFonts w:eastAsia="標楷體"/>
        </w:rPr>
        <w:t>。</w:t>
      </w:r>
      <w:r w:rsidR="00BD1829" w:rsidRPr="00787F42">
        <w:rPr>
          <w:rFonts w:eastAsia="標楷體"/>
        </w:rPr>
        <w:t>申請廠商應同時符合下列事項：</w:t>
      </w:r>
    </w:p>
    <w:p w14:paraId="3D83A71B" w14:textId="7C549CEC" w:rsidR="00854654" w:rsidRPr="00787F42" w:rsidRDefault="000E57EA" w:rsidP="00411885">
      <w:pPr>
        <w:numPr>
          <w:ilvl w:val="0"/>
          <w:numId w:val="107"/>
        </w:numPr>
        <w:adjustRightInd/>
        <w:spacing w:afterLines="25" w:after="3pt" w:line="18pt" w:lineRule="exact"/>
        <w:jc w:val="both"/>
        <w:textDirection w:val="tbV"/>
        <w:rPr>
          <w:rFonts w:eastAsia="標楷體"/>
        </w:rPr>
      </w:pPr>
      <w:r w:rsidRPr="00787F42">
        <w:rPr>
          <w:rFonts w:eastAsia="標楷體"/>
        </w:rPr>
        <w:t>國內依法登記成立之本國公司，含獨資、合夥、有限合夥事業或公司，</w:t>
      </w:r>
      <w:r w:rsidRPr="00787F42">
        <w:rPr>
          <w:rFonts w:eastAsia="標楷體"/>
        </w:rPr>
        <w:t xml:space="preserve"> </w:t>
      </w:r>
      <w:r w:rsidRPr="00787F42">
        <w:rPr>
          <w:rFonts w:eastAsia="標楷體"/>
        </w:rPr>
        <w:t>本國公司之認定：</w:t>
      </w:r>
    </w:p>
    <w:p w14:paraId="22EBD0C8" w14:textId="49DFB222" w:rsidR="000E57EA" w:rsidRPr="00787F42" w:rsidRDefault="00E67FD4" w:rsidP="00411885">
      <w:pPr>
        <w:numPr>
          <w:ilvl w:val="0"/>
          <w:numId w:val="108"/>
        </w:numPr>
        <w:adjustRightInd/>
        <w:spacing w:afterLines="25" w:after="3pt" w:line="18pt" w:lineRule="exact"/>
        <w:ind w:startChars="202" w:start="47.90pt" w:hangingChars="197" w:hanging="23.65pt"/>
        <w:jc w:val="both"/>
        <w:textDirection w:val="tbV"/>
        <w:rPr>
          <w:rFonts w:eastAsia="標楷體"/>
          <w:szCs w:val="24"/>
        </w:rPr>
      </w:pPr>
      <w:r w:rsidRPr="00787F42">
        <w:rPr>
          <w:rFonts w:eastAsia="標楷體"/>
          <w:szCs w:val="24"/>
        </w:rPr>
        <w:t>若本國公司為外國公司依中華民國公司法在</w:t>
      </w:r>
      <w:proofErr w:type="gramStart"/>
      <w:r w:rsidRPr="00787F42">
        <w:rPr>
          <w:rFonts w:eastAsia="標楷體"/>
          <w:szCs w:val="24"/>
        </w:rPr>
        <w:t>臺</w:t>
      </w:r>
      <w:proofErr w:type="gramEnd"/>
      <w:r w:rsidRPr="00787F42">
        <w:rPr>
          <w:rFonts w:eastAsia="標楷體"/>
          <w:szCs w:val="24"/>
        </w:rPr>
        <w:t>登記之分公司、或本國公司為外國公司之從屬公司，非屬本計畫認定之本國公司。</w:t>
      </w:r>
    </w:p>
    <w:p w14:paraId="0E38E4FF" w14:textId="09CA1E42" w:rsidR="00E67FD4" w:rsidRPr="00787F42" w:rsidRDefault="000351FD" w:rsidP="00411885">
      <w:pPr>
        <w:numPr>
          <w:ilvl w:val="0"/>
          <w:numId w:val="108"/>
        </w:numPr>
        <w:adjustRightInd/>
        <w:spacing w:afterLines="25" w:after="3pt" w:line="18pt" w:lineRule="exact"/>
        <w:ind w:startChars="202" w:start="47.90pt" w:hangingChars="197" w:hanging="23.65pt"/>
        <w:jc w:val="both"/>
        <w:textDirection w:val="tbV"/>
        <w:rPr>
          <w:rFonts w:eastAsia="標楷體"/>
          <w:szCs w:val="24"/>
        </w:rPr>
      </w:pPr>
      <w:r w:rsidRPr="00787F42">
        <w:rPr>
          <w:rFonts w:eastAsia="標楷體"/>
          <w:szCs w:val="24"/>
        </w:rPr>
        <w:t>若原依中華民國公司法在</w:t>
      </w:r>
      <w:proofErr w:type="gramStart"/>
      <w:r w:rsidRPr="00787F42">
        <w:rPr>
          <w:rFonts w:eastAsia="標楷體"/>
          <w:szCs w:val="24"/>
        </w:rPr>
        <w:t>臺</w:t>
      </w:r>
      <w:proofErr w:type="gramEnd"/>
      <w:r w:rsidRPr="00787F42">
        <w:rPr>
          <w:rFonts w:eastAsia="標楷體"/>
          <w:szCs w:val="24"/>
        </w:rPr>
        <w:t>設立登記之本國公司，後因公司營運發展將部</w:t>
      </w:r>
      <w:r w:rsidR="00B002F9" w:rsidRPr="00787F42">
        <w:rPr>
          <w:rFonts w:eastAsia="標楷體" w:hint="eastAsia"/>
          <w:szCs w:val="24"/>
        </w:rPr>
        <w:t>分</w:t>
      </w:r>
      <w:r w:rsidRPr="00787F42">
        <w:rPr>
          <w:rFonts w:eastAsia="標楷體"/>
          <w:szCs w:val="24"/>
        </w:rPr>
        <w:t>業務轉移至國外或更改股權結構成為外國公司之從屬公司，但仍於中華民國境內進行主要營運與研發者，視為本計畫認定之本國公司。</w:t>
      </w:r>
    </w:p>
    <w:p w14:paraId="7EAE7C43" w14:textId="77777777" w:rsidR="00820070" w:rsidRPr="00787F42" w:rsidRDefault="00EB5ADE" w:rsidP="00411885">
      <w:pPr>
        <w:numPr>
          <w:ilvl w:val="0"/>
          <w:numId w:val="107"/>
        </w:numPr>
        <w:adjustRightInd/>
        <w:spacing w:afterLines="25" w:after="3pt" w:line="18pt" w:lineRule="exact"/>
        <w:jc w:val="both"/>
        <w:rPr>
          <w:rFonts w:eastAsia="標楷體"/>
        </w:rPr>
      </w:pPr>
      <w:r w:rsidRPr="00787F42">
        <w:rPr>
          <w:rFonts w:eastAsia="標楷體"/>
        </w:rPr>
        <w:lastRenderedPageBreak/>
        <w:t>非屬銀行拒絕往來戶，且公司淨值</w:t>
      </w:r>
      <w:r w:rsidR="00C91D1A" w:rsidRPr="00787F42">
        <w:rPr>
          <w:rFonts w:eastAsia="標楷體"/>
        </w:rPr>
        <w:t>(</w:t>
      </w:r>
      <w:r w:rsidR="002D2111" w:rsidRPr="00787F42">
        <w:rPr>
          <w:rFonts w:eastAsia="標楷體"/>
        </w:rPr>
        <w:t>股東權益</w:t>
      </w:r>
      <w:r w:rsidR="00C91D1A" w:rsidRPr="00787F42">
        <w:rPr>
          <w:rFonts w:eastAsia="標楷體"/>
        </w:rPr>
        <w:t>)</w:t>
      </w:r>
      <w:r w:rsidRPr="00787F42">
        <w:rPr>
          <w:rFonts w:eastAsia="標楷體"/>
        </w:rPr>
        <w:t>為正值。</w:t>
      </w:r>
      <w:proofErr w:type="gramStart"/>
      <w:r w:rsidR="0050607F" w:rsidRPr="00787F42">
        <w:rPr>
          <w:rFonts w:eastAsia="標楷體"/>
        </w:rPr>
        <w:t>註</w:t>
      </w:r>
      <w:proofErr w:type="gramEnd"/>
    </w:p>
    <w:p w14:paraId="06E22528" w14:textId="27141872" w:rsidR="004F5C67" w:rsidRPr="00787F42" w:rsidRDefault="004F5C67" w:rsidP="00411885">
      <w:pPr>
        <w:numPr>
          <w:ilvl w:val="0"/>
          <w:numId w:val="107"/>
        </w:numPr>
        <w:adjustRightInd/>
        <w:spacing w:afterLines="25" w:after="3pt" w:line="18pt" w:lineRule="exact"/>
        <w:jc w:val="both"/>
        <w:rPr>
          <w:rFonts w:eastAsia="標楷體"/>
        </w:rPr>
      </w:pPr>
      <w:r w:rsidRPr="00787F42">
        <w:rPr>
          <w:rFonts w:eastAsia="標楷體"/>
        </w:rPr>
        <w:t>不得為陸資</w:t>
      </w:r>
      <w:r w:rsidR="006E4B81" w:rsidRPr="00787F42">
        <w:rPr>
          <w:rFonts w:eastAsia="標楷體"/>
        </w:rPr>
        <w:t>來</w:t>
      </w:r>
      <w:proofErr w:type="gramStart"/>
      <w:r w:rsidR="009623F3" w:rsidRPr="00787F42">
        <w:rPr>
          <w:rFonts w:eastAsia="標楷體"/>
        </w:rPr>
        <w:t>臺</w:t>
      </w:r>
      <w:proofErr w:type="gramEnd"/>
      <w:r w:rsidRPr="00787F42">
        <w:rPr>
          <w:rFonts w:eastAsia="標楷體"/>
        </w:rPr>
        <w:t>投資</w:t>
      </w:r>
      <w:r w:rsidR="006E4B81" w:rsidRPr="00787F42">
        <w:rPr>
          <w:rFonts w:eastAsia="標楷體"/>
        </w:rPr>
        <w:t>事業</w:t>
      </w:r>
      <w:r w:rsidR="009F5A76" w:rsidRPr="00787F42">
        <w:rPr>
          <w:rFonts w:eastAsia="標楷體"/>
        </w:rPr>
        <w:t>；其依本部</w:t>
      </w:r>
      <w:r w:rsidRPr="00787F42">
        <w:rPr>
          <w:rFonts w:eastAsia="標楷體"/>
        </w:rPr>
        <w:t>投資審議</w:t>
      </w:r>
      <w:r w:rsidR="004C355C" w:rsidRPr="00787F42">
        <w:rPr>
          <w:rFonts w:eastAsia="標楷體" w:hint="eastAsia"/>
        </w:rPr>
        <w:t>司</w:t>
      </w:r>
      <w:r w:rsidRPr="00787F42">
        <w:rPr>
          <w:rFonts w:eastAsia="標楷體"/>
        </w:rPr>
        <w:t>之陸資來</w:t>
      </w:r>
      <w:proofErr w:type="gramStart"/>
      <w:r w:rsidR="009623F3" w:rsidRPr="00787F42">
        <w:rPr>
          <w:rFonts w:eastAsia="標楷體"/>
        </w:rPr>
        <w:t>臺</w:t>
      </w:r>
      <w:proofErr w:type="gramEnd"/>
      <w:r w:rsidRPr="00787F42">
        <w:rPr>
          <w:rFonts w:eastAsia="標楷體"/>
        </w:rPr>
        <w:t>投資事業名錄</w:t>
      </w:r>
      <w:r w:rsidR="007168AF" w:rsidRPr="00787F42">
        <w:rPr>
          <w:rFonts w:eastAsia="標楷體"/>
        </w:rPr>
        <w:t>認定之</w:t>
      </w:r>
      <w:r w:rsidRPr="00787F42">
        <w:rPr>
          <w:rFonts w:eastAsia="標楷體"/>
        </w:rPr>
        <w:t>。</w:t>
      </w:r>
    </w:p>
    <w:p w14:paraId="67F75089" w14:textId="77777777" w:rsidR="004261ED" w:rsidRPr="00787F42" w:rsidRDefault="000A387E" w:rsidP="00FD76D6">
      <w:pPr>
        <w:widowControl/>
        <w:tabs>
          <w:tab w:val="start" w:pos="0.55pt"/>
        </w:tabs>
        <w:autoSpaceDE w:val="0"/>
        <w:autoSpaceDN w:val="0"/>
        <w:adjustRightInd/>
        <w:spacing w:afterLines="25" w:after="3pt" w:line="18pt" w:lineRule="exact"/>
        <w:ind w:startChars="131" w:start="35.70pt" w:hangingChars="200" w:hanging="20pt"/>
        <w:textAlignment w:val="center"/>
        <w:rPr>
          <w:rFonts w:eastAsia="標楷體"/>
        </w:rPr>
      </w:pPr>
      <w:proofErr w:type="gramStart"/>
      <w:r w:rsidRPr="00787F42">
        <w:rPr>
          <w:rFonts w:eastAsia="標楷體"/>
          <w:sz w:val="20"/>
        </w:rPr>
        <w:t>註</w:t>
      </w:r>
      <w:proofErr w:type="gramEnd"/>
      <w:r w:rsidRPr="00787F42">
        <w:rPr>
          <w:rFonts w:eastAsia="標楷體"/>
          <w:sz w:val="20"/>
        </w:rPr>
        <w:t>：公司淨值之認定，以申請時最近</w:t>
      </w:r>
      <w:proofErr w:type="gramStart"/>
      <w:r w:rsidRPr="00787F42">
        <w:rPr>
          <w:rFonts w:eastAsia="標楷體"/>
          <w:sz w:val="20"/>
        </w:rPr>
        <w:t>一</w:t>
      </w:r>
      <w:proofErr w:type="gramEnd"/>
      <w:r w:rsidRPr="00787F42">
        <w:rPr>
          <w:rFonts w:eastAsia="標楷體"/>
          <w:sz w:val="20"/>
        </w:rPr>
        <w:t>年度會計師財務簽證之查核報告書為</w:t>
      </w:r>
      <w:proofErr w:type="gramStart"/>
      <w:r w:rsidRPr="00787F42">
        <w:rPr>
          <w:rFonts w:eastAsia="標楷體"/>
          <w:sz w:val="20"/>
        </w:rPr>
        <w:t>準</w:t>
      </w:r>
      <w:proofErr w:type="gramEnd"/>
      <w:r w:rsidRPr="00787F42">
        <w:rPr>
          <w:rFonts w:eastAsia="標楷體"/>
          <w:sz w:val="20"/>
        </w:rPr>
        <w:t>；若無會計師簽證之查核報告書，則以營利事業所得稅結算申報書之資產負債表為</w:t>
      </w:r>
      <w:proofErr w:type="gramStart"/>
      <w:r w:rsidRPr="00787F42">
        <w:rPr>
          <w:rFonts w:eastAsia="標楷體"/>
          <w:sz w:val="20"/>
        </w:rPr>
        <w:t>準</w:t>
      </w:r>
      <w:proofErr w:type="gramEnd"/>
      <w:r w:rsidRPr="00787F42">
        <w:rPr>
          <w:rFonts w:eastAsia="標楷體"/>
          <w:sz w:val="20"/>
        </w:rPr>
        <w:t>。公司於計畫申請當年度始登記成立者或成立未滿一年尚未有整年度財務報告者，得以公司設立登記資本額查核報告書，及最近一期會計師期中查核</w:t>
      </w:r>
      <w:r w:rsidRPr="00787F42">
        <w:rPr>
          <w:rFonts w:eastAsia="標楷體"/>
          <w:sz w:val="20"/>
        </w:rPr>
        <w:t>/</w:t>
      </w:r>
      <w:r w:rsidRPr="00787F42">
        <w:rPr>
          <w:rFonts w:eastAsia="標楷體"/>
          <w:sz w:val="20"/>
        </w:rPr>
        <w:t>核閱報告或申請前一個月之自編財務報表代替。如公司淨值原為負數，但於計畫申請前辦理增資，期中財務報表轉為正值，或是最近一期會計師期中查核</w:t>
      </w:r>
      <w:r w:rsidRPr="00787F42">
        <w:rPr>
          <w:rFonts w:eastAsia="標楷體"/>
          <w:sz w:val="20"/>
        </w:rPr>
        <w:t>/</w:t>
      </w:r>
      <w:r w:rsidRPr="00787F42">
        <w:rPr>
          <w:rFonts w:eastAsia="標楷體"/>
          <w:sz w:val="20"/>
        </w:rPr>
        <w:t>核閱報告已轉為正數，視同符合申請規定。</w:t>
      </w:r>
    </w:p>
    <w:p w14:paraId="6F381A24" w14:textId="63B8EA3E" w:rsidR="007E16E6" w:rsidRPr="00787F42" w:rsidRDefault="00963C3A" w:rsidP="00925798">
      <w:pPr>
        <w:adjustRightInd/>
        <w:spacing w:afterLines="25" w:after="3pt" w:line="18pt" w:lineRule="exact"/>
        <w:textDirection w:val="tbV"/>
        <w:outlineLvl w:val="0"/>
        <w:rPr>
          <w:rFonts w:eastAsia="標楷體"/>
          <w:b/>
          <w:bCs/>
        </w:rPr>
      </w:pPr>
      <w:bookmarkStart w:id="5" w:name="_Toc215237400"/>
      <w:r w:rsidRPr="00787F42">
        <w:rPr>
          <w:rFonts w:eastAsia="標楷體" w:hint="eastAsia"/>
          <w:b/>
          <w:bCs/>
        </w:rPr>
        <w:t>肆</w:t>
      </w:r>
      <w:r w:rsidRPr="00787F42">
        <w:rPr>
          <w:rFonts w:eastAsia="標楷體"/>
          <w:b/>
          <w:bCs/>
        </w:rPr>
        <w:t>、計畫審查與核定</w:t>
      </w:r>
      <w:bookmarkEnd w:id="5"/>
    </w:p>
    <w:p w14:paraId="564FCC1D" w14:textId="69BA00A3" w:rsidR="00524ACC" w:rsidRPr="00787F42" w:rsidRDefault="00524ACC" w:rsidP="00A0143F">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787F42">
        <w:rPr>
          <w:rFonts w:ascii="Times New Roman"/>
          <w:sz w:val="24"/>
          <w:szCs w:val="24"/>
        </w:rPr>
        <w:t>資格初審：</w:t>
      </w:r>
    </w:p>
    <w:p w14:paraId="4E566A3F" w14:textId="77777777" w:rsidR="00AA1EA7" w:rsidRPr="00787F42" w:rsidRDefault="00AA1EA7" w:rsidP="00411885">
      <w:pPr>
        <w:numPr>
          <w:ilvl w:val="0"/>
          <w:numId w:val="106"/>
        </w:numPr>
        <w:adjustRightInd/>
        <w:spacing w:afterLines="25" w:after="3pt" w:line="18pt" w:lineRule="exact"/>
        <w:jc w:val="both"/>
        <w:textDirection w:val="tbV"/>
        <w:rPr>
          <w:rFonts w:eastAsia="標楷體"/>
          <w:szCs w:val="24"/>
        </w:rPr>
      </w:pPr>
      <w:r w:rsidRPr="00787F42">
        <w:rPr>
          <w:rFonts w:eastAsia="標楷體"/>
          <w:szCs w:val="24"/>
        </w:rPr>
        <w:t>審查各項申請資格及核對各項應備資料。</w:t>
      </w:r>
    </w:p>
    <w:p w14:paraId="6436DA70" w14:textId="77777777" w:rsidR="00AA1EA7" w:rsidRPr="00787F42" w:rsidRDefault="00AA1EA7" w:rsidP="00411885">
      <w:pPr>
        <w:numPr>
          <w:ilvl w:val="0"/>
          <w:numId w:val="106"/>
        </w:numPr>
        <w:adjustRightInd/>
        <w:spacing w:afterLines="25" w:after="3pt" w:line="18pt" w:lineRule="exact"/>
        <w:jc w:val="both"/>
        <w:textDirection w:val="tbV"/>
        <w:rPr>
          <w:rFonts w:eastAsia="標楷體"/>
          <w:szCs w:val="24"/>
        </w:rPr>
      </w:pPr>
      <w:r w:rsidRPr="00787F42">
        <w:rPr>
          <w:rFonts w:eastAsia="標楷體"/>
          <w:szCs w:val="24"/>
        </w:rPr>
        <w:t>審查申請計畫是否符合計畫性質。</w:t>
      </w:r>
    </w:p>
    <w:p w14:paraId="2766D594" w14:textId="1FB76B65" w:rsidR="00B0774E" w:rsidRPr="00787F42" w:rsidRDefault="00524ACC" w:rsidP="00A0143F">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787F42">
        <w:rPr>
          <w:rFonts w:ascii="Times New Roman"/>
          <w:sz w:val="24"/>
          <w:szCs w:val="24"/>
        </w:rPr>
        <w:t>計畫審查</w:t>
      </w:r>
      <w:r w:rsidR="00A84940" w:rsidRPr="00787F42">
        <w:rPr>
          <w:rFonts w:ascii="Times New Roman"/>
          <w:sz w:val="24"/>
          <w:szCs w:val="24"/>
        </w:rPr>
        <w:t>：分為技術審查與財務審查兩部</w:t>
      </w:r>
      <w:r w:rsidR="007D60FD" w:rsidRPr="00787F42">
        <w:rPr>
          <w:rFonts w:ascii="Times New Roman"/>
          <w:sz w:val="24"/>
          <w:szCs w:val="24"/>
        </w:rPr>
        <w:t>份</w:t>
      </w:r>
      <w:r w:rsidR="00A84940" w:rsidRPr="00787F42">
        <w:rPr>
          <w:rFonts w:ascii="Times New Roman"/>
          <w:sz w:val="24"/>
          <w:szCs w:val="24"/>
        </w:rPr>
        <w:t xml:space="preserve"> </w:t>
      </w:r>
    </w:p>
    <w:p w14:paraId="2F1C4EE8" w14:textId="10B5193C" w:rsidR="00820070" w:rsidRPr="00787F42" w:rsidRDefault="00A84940" w:rsidP="00A0143F">
      <w:pPr>
        <w:numPr>
          <w:ilvl w:val="0"/>
          <w:numId w:val="27"/>
        </w:numPr>
        <w:adjustRightInd/>
        <w:spacing w:afterLines="25" w:after="3pt" w:line="18pt" w:lineRule="exact"/>
        <w:ind w:startChars="202" w:start="47.90pt" w:hangingChars="197" w:hanging="23.65pt"/>
        <w:jc w:val="both"/>
        <w:textDirection w:val="tbV"/>
        <w:rPr>
          <w:rFonts w:eastAsia="標楷體"/>
          <w:szCs w:val="24"/>
        </w:rPr>
      </w:pPr>
      <w:r w:rsidRPr="00787F42">
        <w:rPr>
          <w:rFonts w:eastAsia="標楷體"/>
          <w:szCs w:val="24"/>
        </w:rPr>
        <w:t>技術審查部份：</w:t>
      </w:r>
    </w:p>
    <w:p w14:paraId="7E819DEE" w14:textId="77777777" w:rsidR="00EE0C89" w:rsidRPr="00787F42" w:rsidRDefault="00EE0C89" w:rsidP="00A0143F">
      <w:pPr>
        <w:widowControl/>
        <w:numPr>
          <w:ilvl w:val="2"/>
          <w:numId w:val="27"/>
        </w:numPr>
        <w:tabs>
          <w:tab w:val="start" w:pos="0.55pt"/>
        </w:tabs>
        <w:topLinePunct/>
        <w:autoSpaceDE w:val="0"/>
        <w:autoSpaceDN w:val="0"/>
        <w:adjustRightInd/>
        <w:spacing w:afterLines="25" w:after="3pt" w:line="18pt" w:lineRule="exact"/>
        <w:jc w:val="both"/>
        <w:textAlignment w:val="center"/>
        <w:rPr>
          <w:rFonts w:eastAsia="標楷體"/>
        </w:rPr>
      </w:pPr>
      <w:r w:rsidRPr="00787F42">
        <w:rPr>
          <w:rFonts w:eastAsia="標楷體"/>
        </w:rPr>
        <w:t>本部組成計畫審議小組召開會議進行批次審查，計畫所有申請企業須派員出席且由計畫主持人進行簡報。</w:t>
      </w:r>
    </w:p>
    <w:p w14:paraId="039A842B" w14:textId="5B3ADC47" w:rsidR="00EE0C89" w:rsidRPr="00787F42" w:rsidRDefault="00EE0C89" w:rsidP="00A0143F">
      <w:pPr>
        <w:widowControl/>
        <w:numPr>
          <w:ilvl w:val="2"/>
          <w:numId w:val="27"/>
        </w:numPr>
        <w:tabs>
          <w:tab w:val="start" w:pos="0.55pt"/>
        </w:tabs>
        <w:topLinePunct/>
        <w:autoSpaceDE w:val="0"/>
        <w:autoSpaceDN w:val="0"/>
        <w:adjustRightInd/>
        <w:spacing w:afterLines="25" w:after="3pt" w:line="18pt" w:lineRule="exact"/>
        <w:jc w:val="both"/>
        <w:textAlignment w:val="center"/>
        <w:rPr>
          <w:rFonts w:eastAsia="標楷體"/>
        </w:rPr>
      </w:pPr>
      <w:r w:rsidRPr="00787F42">
        <w:rPr>
          <w:rFonts w:eastAsia="標楷體"/>
        </w:rPr>
        <w:t>計畫審查前，本部會召開構想溝通會議</w:t>
      </w:r>
      <w:r w:rsidRPr="00787F42">
        <w:rPr>
          <w:rFonts w:eastAsia="標楷體"/>
        </w:rPr>
        <w:t>(</w:t>
      </w:r>
      <w:proofErr w:type="gramStart"/>
      <w:r w:rsidRPr="00787F42">
        <w:rPr>
          <w:rFonts w:eastAsia="標楷體"/>
        </w:rPr>
        <w:t>不</w:t>
      </w:r>
      <w:proofErr w:type="gramEnd"/>
      <w:r w:rsidRPr="00787F42">
        <w:rPr>
          <w:rFonts w:eastAsia="標楷體"/>
        </w:rPr>
        <w:t>另行寄發溝通會議紀錄</w:t>
      </w:r>
      <w:r w:rsidRPr="00787F42">
        <w:rPr>
          <w:rFonts w:eastAsia="標楷體"/>
        </w:rPr>
        <w:t>)</w:t>
      </w:r>
      <w:r w:rsidRPr="00787F42">
        <w:rPr>
          <w:rFonts w:eastAsia="標楷體"/>
        </w:rPr>
        <w:t>，會後申請企業可自行決定是否調整計畫書，如有需要調整者，需於規定時間內提出修訂版計畫簡報和計畫書，如無於限期內提出，則視為無修正；</w:t>
      </w:r>
      <w:r w:rsidR="00006F9F" w:rsidRPr="00787F42">
        <w:rPr>
          <w:rFonts w:eastAsia="標楷體"/>
        </w:rPr>
        <w:t>如有不符合本</w:t>
      </w:r>
      <w:r w:rsidRPr="00787F42">
        <w:rPr>
          <w:rFonts w:eastAsia="標楷體"/>
        </w:rPr>
        <w:t>計畫策略定位，本部</w:t>
      </w:r>
      <w:proofErr w:type="gramStart"/>
      <w:r w:rsidRPr="00787F42">
        <w:rPr>
          <w:rFonts w:eastAsia="標楷體"/>
        </w:rPr>
        <w:t>有權退件</w:t>
      </w:r>
      <w:proofErr w:type="gramEnd"/>
      <w:r w:rsidRPr="00787F42">
        <w:rPr>
          <w:rFonts w:eastAsia="標楷體"/>
        </w:rPr>
        <w:t>或轉</w:t>
      </w:r>
      <w:proofErr w:type="gramStart"/>
      <w:r w:rsidRPr="00787F42">
        <w:rPr>
          <w:rFonts w:eastAsia="標楷體"/>
        </w:rPr>
        <w:t>介</w:t>
      </w:r>
      <w:proofErr w:type="gramEnd"/>
      <w:r w:rsidRPr="00787F42">
        <w:rPr>
          <w:rFonts w:eastAsia="標楷體"/>
        </w:rPr>
        <w:t>至其他</w:t>
      </w:r>
      <w:r w:rsidR="007D45D4" w:rsidRPr="00787F42">
        <w:rPr>
          <w:rFonts w:eastAsia="標楷體"/>
        </w:rPr>
        <w:t>補助計畫</w:t>
      </w:r>
      <w:r w:rsidRPr="00787F42">
        <w:rPr>
          <w:rFonts w:eastAsia="標楷體"/>
        </w:rPr>
        <w:t>。</w:t>
      </w:r>
    </w:p>
    <w:p w14:paraId="702D7A7C" w14:textId="617B931E" w:rsidR="00EE0C89" w:rsidRPr="00787F42" w:rsidRDefault="00EE0C89" w:rsidP="00A0143F">
      <w:pPr>
        <w:widowControl/>
        <w:numPr>
          <w:ilvl w:val="2"/>
          <w:numId w:val="27"/>
        </w:numPr>
        <w:tabs>
          <w:tab w:val="start" w:pos="0.55pt"/>
        </w:tabs>
        <w:topLinePunct/>
        <w:autoSpaceDE w:val="0"/>
        <w:autoSpaceDN w:val="0"/>
        <w:adjustRightInd/>
        <w:spacing w:afterLines="25" w:after="3pt" w:line="18pt" w:lineRule="exact"/>
        <w:jc w:val="both"/>
        <w:textDirection w:val="tbV"/>
        <w:textAlignment w:val="center"/>
        <w:rPr>
          <w:rFonts w:eastAsia="標楷體"/>
          <w:szCs w:val="24"/>
        </w:rPr>
      </w:pPr>
      <w:r w:rsidRPr="00787F42">
        <w:rPr>
          <w:rFonts w:eastAsia="標楷體"/>
        </w:rPr>
        <w:t>計畫審查階段，審查研發計畫實施可行性、關鍵技術指標與競爭分析、計畫時程安排、研究人力規劃、風險評估與因應對策、經費需求與編列合理性、與國內產業共創具體作法、預期帶動產業效益等。會議結論由委員</w:t>
      </w:r>
      <w:proofErr w:type="gramStart"/>
      <w:r w:rsidRPr="00787F42">
        <w:rPr>
          <w:rFonts w:eastAsia="標楷體"/>
        </w:rPr>
        <w:t>採</w:t>
      </w:r>
      <w:proofErr w:type="gramEnd"/>
      <w:r w:rsidRPr="00787F42">
        <w:rPr>
          <w:rFonts w:eastAsia="標楷體"/>
        </w:rPr>
        <w:t>共識決。</w:t>
      </w:r>
    </w:p>
    <w:p w14:paraId="6C0BE056" w14:textId="48EA7899" w:rsidR="00820070" w:rsidRPr="00787F42" w:rsidRDefault="00A84940" w:rsidP="00A0143F">
      <w:pPr>
        <w:numPr>
          <w:ilvl w:val="0"/>
          <w:numId w:val="27"/>
        </w:numPr>
        <w:adjustRightInd/>
        <w:spacing w:afterLines="25" w:after="3pt" w:line="18pt" w:lineRule="exact"/>
        <w:ind w:startChars="202" w:start="47.90pt" w:hangingChars="197" w:hanging="23.65pt"/>
        <w:jc w:val="both"/>
        <w:textDirection w:val="tbV"/>
        <w:rPr>
          <w:rFonts w:eastAsia="標楷體"/>
          <w:szCs w:val="24"/>
        </w:rPr>
      </w:pPr>
      <w:r w:rsidRPr="00787F42">
        <w:rPr>
          <w:rFonts w:eastAsia="標楷體"/>
          <w:szCs w:val="24"/>
        </w:rPr>
        <w:t>財務審查部份：由財團法人</w:t>
      </w:r>
      <w:r w:rsidR="003718CF" w:rsidRPr="00787F42">
        <w:rPr>
          <w:rFonts w:eastAsia="標楷體"/>
          <w:szCs w:val="24"/>
        </w:rPr>
        <w:t>臺灣</w:t>
      </w:r>
      <w:r w:rsidRPr="00787F42">
        <w:rPr>
          <w:rFonts w:eastAsia="標楷體"/>
          <w:szCs w:val="24"/>
        </w:rPr>
        <w:t>中小企業聯合輔導基金會查詢</w:t>
      </w:r>
      <w:r w:rsidR="00B06D74" w:rsidRPr="00787F42">
        <w:rPr>
          <w:rFonts w:eastAsia="標楷體"/>
          <w:szCs w:val="24"/>
        </w:rPr>
        <w:t>申請單位及負責人等往來金融機構</w:t>
      </w:r>
      <w:proofErr w:type="gramStart"/>
      <w:r w:rsidR="00B06D74" w:rsidRPr="00787F42">
        <w:rPr>
          <w:rFonts w:eastAsia="標楷體"/>
          <w:szCs w:val="24"/>
        </w:rPr>
        <w:t>債票信資料</w:t>
      </w:r>
      <w:proofErr w:type="gramEnd"/>
      <w:r w:rsidRPr="00787F42">
        <w:rPr>
          <w:rFonts w:eastAsia="標楷體"/>
          <w:szCs w:val="24"/>
        </w:rPr>
        <w:t>。</w:t>
      </w:r>
      <w:r w:rsidR="00524ACC" w:rsidRPr="00787F42">
        <w:rPr>
          <w:rFonts w:eastAsia="標楷體"/>
          <w:szCs w:val="24"/>
        </w:rPr>
        <w:t>並針對</w:t>
      </w:r>
      <w:r w:rsidR="007D60FD" w:rsidRPr="00787F42">
        <w:rPr>
          <w:rFonts w:eastAsia="標楷體"/>
          <w:szCs w:val="24"/>
        </w:rPr>
        <w:t>申請單位</w:t>
      </w:r>
      <w:r w:rsidR="00524ACC" w:rsidRPr="00787F42">
        <w:rPr>
          <w:rFonts w:eastAsia="標楷體"/>
          <w:szCs w:val="24"/>
        </w:rPr>
        <w:t>所提供之最近</w:t>
      </w:r>
      <w:r w:rsidR="00524ACC" w:rsidRPr="00787F42">
        <w:rPr>
          <w:rFonts w:eastAsia="標楷體"/>
          <w:szCs w:val="24"/>
        </w:rPr>
        <w:t>3</w:t>
      </w:r>
      <w:r w:rsidR="00524ACC" w:rsidRPr="00787F42">
        <w:rPr>
          <w:rFonts w:eastAsia="標楷體"/>
          <w:szCs w:val="24"/>
        </w:rPr>
        <w:t>年經會計師簽證之財務查核報告書，根據中華徵信所編印之「</w:t>
      </w:r>
      <w:r w:rsidR="003718CF" w:rsidRPr="00787F42">
        <w:rPr>
          <w:rFonts w:eastAsia="標楷體"/>
          <w:szCs w:val="24"/>
        </w:rPr>
        <w:t>臺灣</w:t>
      </w:r>
      <w:r w:rsidR="00524ACC" w:rsidRPr="00787F42">
        <w:rPr>
          <w:rFonts w:eastAsia="標楷體"/>
          <w:szCs w:val="24"/>
        </w:rPr>
        <w:t>地區工商業財務總分析」所列計算公式，以同業中位數為基礎作財務分析報告，財務審查結果將區分為</w:t>
      </w:r>
      <w:r w:rsidR="00524ACC" w:rsidRPr="00787F42">
        <w:rPr>
          <w:rFonts w:eastAsia="標楷體"/>
          <w:szCs w:val="24"/>
        </w:rPr>
        <w:t>A</w:t>
      </w:r>
      <w:r w:rsidR="00524ACC" w:rsidRPr="00787F42">
        <w:rPr>
          <w:rFonts w:eastAsia="標楷體"/>
          <w:szCs w:val="24"/>
        </w:rPr>
        <w:t>、</w:t>
      </w:r>
      <w:r w:rsidR="00524ACC" w:rsidRPr="00787F42">
        <w:rPr>
          <w:rFonts w:eastAsia="標楷體"/>
          <w:szCs w:val="24"/>
        </w:rPr>
        <w:t>B</w:t>
      </w:r>
      <w:r w:rsidR="00524ACC" w:rsidRPr="00787F42">
        <w:rPr>
          <w:rFonts w:eastAsia="標楷體"/>
          <w:szCs w:val="24"/>
        </w:rPr>
        <w:t>、</w:t>
      </w:r>
      <w:r w:rsidR="00524ACC" w:rsidRPr="00787F42">
        <w:rPr>
          <w:rFonts w:eastAsia="標楷體"/>
          <w:szCs w:val="24"/>
        </w:rPr>
        <w:t>C</w:t>
      </w:r>
      <w:r w:rsidR="00524ACC" w:rsidRPr="00787F42">
        <w:rPr>
          <w:rFonts w:eastAsia="標楷體"/>
          <w:szCs w:val="24"/>
        </w:rPr>
        <w:t>等</w:t>
      </w:r>
      <w:r w:rsidR="00524ACC" w:rsidRPr="00787F42">
        <w:rPr>
          <w:rFonts w:eastAsia="標楷體"/>
          <w:szCs w:val="24"/>
        </w:rPr>
        <w:t>3</w:t>
      </w:r>
      <w:r w:rsidR="00524ACC" w:rsidRPr="00787F42">
        <w:rPr>
          <w:rFonts w:eastAsia="標楷體"/>
          <w:szCs w:val="24"/>
        </w:rPr>
        <w:t>級。</w:t>
      </w:r>
    </w:p>
    <w:p w14:paraId="1EAA3D14" w14:textId="283F1738" w:rsidR="0053547A" w:rsidRPr="00787F42" w:rsidRDefault="0053547A" w:rsidP="00A0143F">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787F42">
        <w:rPr>
          <w:rFonts w:ascii="Times New Roman"/>
          <w:sz w:val="24"/>
          <w:szCs w:val="24"/>
        </w:rPr>
        <w:t>核定方式：</w:t>
      </w:r>
      <w:r w:rsidR="00CF6EA7" w:rsidRPr="00787F42">
        <w:rPr>
          <w:rFonts w:ascii="Times New Roman"/>
          <w:sz w:val="24"/>
          <w:szCs w:val="24"/>
        </w:rPr>
        <w:t>計畫決審會議審議，</w:t>
      </w:r>
      <w:r w:rsidR="004010B5" w:rsidRPr="00787F42">
        <w:rPr>
          <w:rFonts w:ascii="Times New Roman"/>
          <w:sz w:val="24"/>
          <w:szCs w:val="24"/>
        </w:rPr>
        <w:t>確認計畫審查結果</w:t>
      </w:r>
      <w:r w:rsidR="004010B5" w:rsidRPr="00787F42">
        <w:rPr>
          <w:rFonts w:ascii="Times New Roman" w:hint="eastAsia"/>
          <w:sz w:val="24"/>
          <w:szCs w:val="24"/>
        </w:rPr>
        <w:t>，後續由本部及國科會雙首長會議</w:t>
      </w:r>
      <w:r w:rsidR="004010B5" w:rsidRPr="00787F42">
        <w:rPr>
          <w:rFonts w:ascii="Times New Roman"/>
          <w:sz w:val="24"/>
          <w:szCs w:val="24"/>
        </w:rPr>
        <w:t>核定補助款金額及比例</w:t>
      </w:r>
      <w:r w:rsidR="004010B5" w:rsidRPr="00787F42">
        <w:rPr>
          <w:rFonts w:ascii="Times New Roman" w:hint="eastAsia"/>
          <w:sz w:val="24"/>
          <w:szCs w:val="24"/>
        </w:rPr>
        <w:t>，申請單位應派員列出決審會議，並以計畫主持人為原則</w:t>
      </w:r>
      <w:r w:rsidR="004010B5" w:rsidRPr="00787F42">
        <w:rPr>
          <w:rFonts w:ascii="Times New Roman"/>
          <w:sz w:val="24"/>
          <w:szCs w:val="24"/>
        </w:rPr>
        <w:t>。</w:t>
      </w:r>
    </w:p>
    <w:p w14:paraId="03F5E93C" w14:textId="410949D7" w:rsidR="0053547A" w:rsidRPr="00787F42" w:rsidRDefault="00524ACC" w:rsidP="00A0143F">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787F42">
        <w:rPr>
          <w:rFonts w:ascii="Times New Roman"/>
          <w:sz w:val="24"/>
          <w:szCs w:val="24"/>
        </w:rPr>
        <w:t>函復結果：由本部委託之機構函知申請單位審查結果。</w:t>
      </w:r>
    </w:p>
    <w:p w14:paraId="0C01426C" w14:textId="2AA395E2" w:rsidR="00820070" w:rsidRPr="00787F42" w:rsidRDefault="00963C3A" w:rsidP="00F033EA">
      <w:pPr>
        <w:adjustRightInd/>
        <w:spacing w:afterLines="25" w:after="3pt" w:line="18pt" w:lineRule="exact"/>
        <w:outlineLvl w:val="0"/>
        <w:rPr>
          <w:rFonts w:eastAsia="標楷體"/>
          <w:b/>
          <w:bCs/>
        </w:rPr>
      </w:pPr>
      <w:bookmarkStart w:id="6" w:name="_Toc36984125"/>
      <w:bookmarkStart w:id="7" w:name="_Toc215237401"/>
      <w:r w:rsidRPr="00787F42">
        <w:rPr>
          <w:rFonts w:eastAsia="標楷體" w:hint="eastAsia"/>
          <w:b/>
          <w:bCs/>
        </w:rPr>
        <w:t>伍</w:t>
      </w:r>
      <w:r w:rsidRPr="00787F42">
        <w:rPr>
          <w:rFonts w:eastAsia="標楷體"/>
          <w:b/>
          <w:bCs/>
        </w:rPr>
        <w:t>、應備申請資料</w:t>
      </w:r>
      <w:bookmarkEnd w:id="6"/>
      <w:bookmarkEnd w:id="7"/>
    </w:p>
    <w:p w14:paraId="275DCF60" w14:textId="107F5D58" w:rsidR="00820070" w:rsidRPr="00787F42" w:rsidRDefault="00820070" w:rsidP="00A0143F">
      <w:pPr>
        <w:pStyle w:val="affc"/>
        <w:widowControl/>
        <w:numPr>
          <w:ilvl w:val="0"/>
          <w:numId w:val="28"/>
        </w:numPr>
        <w:autoSpaceDE w:val="0"/>
        <w:autoSpaceDN w:val="0"/>
        <w:spacing w:afterLines="25" w:after="3pt" w:line="18pt" w:lineRule="exact"/>
        <w:ind w:startChars="0"/>
        <w:jc w:val="both"/>
        <w:textDirection w:val="tbV"/>
        <w:textAlignment w:val="center"/>
        <w:rPr>
          <w:rFonts w:ascii="Times New Roman"/>
          <w:sz w:val="24"/>
          <w:szCs w:val="24"/>
        </w:rPr>
      </w:pPr>
      <w:r w:rsidRPr="00787F42">
        <w:rPr>
          <w:rFonts w:ascii="Times New Roman"/>
          <w:sz w:val="24"/>
          <w:szCs w:val="24"/>
        </w:rPr>
        <w:t>應備資料</w:t>
      </w:r>
    </w:p>
    <w:p w14:paraId="54E95ACF" w14:textId="77777777" w:rsidR="00820070" w:rsidRPr="00787F42" w:rsidRDefault="00820070" w:rsidP="00A0143F">
      <w:pPr>
        <w:numPr>
          <w:ilvl w:val="0"/>
          <w:numId w:val="29"/>
        </w:numPr>
        <w:adjustRightInd/>
        <w:spacing w:afterLines="25" w:after="3pt" w:line="18pt" w:lineRule="exact"/>
        <w:ind w:startChars="202" w:start="47.90pt" w:hangingChars="197" w:hanging="23.65pt"/>
        <w:jc w:val="both"/>
        <w:textDirection w:val="tbV"/>
        <w:rPr>
          <w:rFonts w:eastAsia="標楷體"/>
          <w:szCs w:val="24"/>
        </w:rPr>
      </w:pPr>
      <w:r w:rsidRPr="00787F42">
        <w:rPr>
          <w:rFonts w:eastAsia="標楷體"/>
          <w:szCs w:val="24"/>
        </w:rPr>
        <w:t>計畫申請表及申請</w:t>
      </w:r>
      <w:r w:rsidR="007D60FD" w:rsidRPr="00787F42">
        <w:rPr>
          <w:rFonts w:eastAsia="標楷體"/>
          <w:szCs w:val="24"/>
        </w:rPr>
        <w:t>單位</w:t>
      </w:r>
      <w:r w:rsidRPr="00787F42">
        <w:rPr>
          <w:rFonts w:eastAsia="標楷體"/>
          <w:szCs w:val="24"/>
        </w:rPr>
        <w:t>基本資料表</w:t>
      </w:r>
      <w:r w:rsidR="00C91D1A" w:rsidRPr="00787F42">
        <w:rPr>
          <w:rFonts w:eastAsia="標楷體"/>
          <w:szCs w:val="24"/>
        </w:rPr>
        <w:t>(</w:t>
      </w:r>
      <w:r w:rsidR="001D1C62" w:rsidRPr="00787F42">
        <w:rPr>
          <w:rFonts w:eastAsia="標楷體"/>
          <w:szCs w:val="24"/>
        </w:rPr>
        <w:t>1</w:t>
      </w:r>
      <w:r w:rsidRPr="00787F42">
        <w:rPr>
          <w:rFonts w:eastAsia="標楷體"/>
          <w:szCs w:val="24"/>
        </w:rPr>
        <w:t>式</w:t>
      </w:r>
      <w:r w:rsidR="00BA1D90" w:rsidRPr="00787F42">
        <w:rPr>
          <w:rFonts w:eastAsia="標楷體"/>
          <w:szCs w:val="24"/>
        </w:rPr>
        <w:t>2</w:t>
      </w:r>
      <w:r w:rsidRPr="00787F42">
        <w:rPr>
          <w:rFonts w:eastAsia="標楷體"/>
          <w:szCs w:val="24"/>
        </w:rPr>
        <w:t>份</w:t>
      </w:r>
      <w:r w:rsidR="001D1C62" w:rsidRPr="00787F42">
        <w:rPr>
          <w:rFonts w:eastAsia="標楷體"/>
          <w:szCs w:val="24"/>
        </w:rPr>
        <w:t>，</w:t>
      </w:r>
      <w:r w:rsidRPr="00787F42">
        <w:rPr>
          <w:rFonts w:eastAsia="標楷體"/>
          <w:szCs w:val="24"/>
        </w:rPr>
        <w:t>格式參見附件</w:t>
      </w:r>
      <w:r w:rsidR="00226F8A" w:rsidRPr="00787F42">
        <w:rPr>
          <w:rFonts w:eastAsia="標楷體"/>
          <w:szCs w:val="24"/>
        </w:rPr>
        <w:t>參</w:t>
      </w:r>
      <w:r w:rsidR="00C91D1A" w:rsidRPr="00787F42">
        <w:rPr>
          <w:rFonts w:eastAsia="標楷體"/>
          <w:szCs w:val="24"/>
        </w:rPr>
        <w:t>)</w:t>
      </w:r>
      <w:r w:rsidR="0006683F" w:rsidRPr="00787F42">
        <w:rPr>
          <w:rFonts w:eastAsia="標楷體"/>
          <w:szCs w:val="24"/>
        </w:rPr>
        <w:t>。</w:t>
      </w:r>
    </w:p>
    <w:p w14:paraId="174D953D" w14:textId="4066915B" w:rsidR="00820070" w:rsidRPr="00787F42" w:rsidRDefault="000D17F3" w:rsidP="00A0143F">
      <w:pPr>
        <w:numPr>
          <w:ilvl w:val="0"/>
          <w:numId w:val="29"/>
        </w:numPr>
        <w:adjustRightInd/>
        <w:spacing w:afterLines="25" w:after="3pt" w:line="18pt" w:lineRule="exact"/>
        <w:ind w:startChars="202" w:start="47.90pt" w:hangingChars="197" w:hanging="23.65pt"/>
        <w:jc w:val="both"/>
        <w:textDirection w:val="tbV"/>
        <w:rPr>
          <w:rFonts w:eastAsia="標楷體"/>
          <w:szCs w:val="24"/>
        </w:rPr>
      </w:pPr>
      <w:r w:rsidRPr="00787F42">
        <w:rPr>
          <w:rFonts w:eastAsia="標楷體"/>
          <w:szCs w:val="24"/>
        </w:rPr>
        <w:t>主導公司最近</w:t>
      </w:r>
      <w:r w:rsidRPr="00787F42">
        <w:rPr>
          <w:rFonts w:eastAsia="標楷體"/>
          <w:szCs w:val="24"/>
        </w:rPr>
        <w:t>3</w:t>
      </w:r>
      <w:r w:rsidRPr="00787F42">
        <w:rPr>
          <w:rFonts w:eastAsia="標楷體"/>
          <w:szCs w:val="24"/>
        </w:rPr>
        <w:t>年會計師簽證查核報告書</w:t>
      </w:r>
      <w:r w:rsidR="005F610D" w:rsidRPr="00787F42">
        <w:rPr>
          <w:rFonts w:eastAsia="標楷體"/>
          <w:szCs w:val="24"/>
        </w:rPr>
        <w:t>及</w:t>
      </w:r>
      <w:r w:rsidRPr="00787F42">
        <w:rPr>
          <w:rFonts w:eastAsia="標楷體"/>
          <w:szCs w:val="24"/>
        </w:rPr>
        <w:t>聯盟公司近</w:t>
      </w:r>
      <w:r w:rsidRPr="00787F42">
        <w:rPr>
          <w:rFonts w:eastAsia="標楷體"/>
          <w:szCs w:val="24"/>
        </w:rPr>
        <w:t>1</w:t>
      </w:r>
      <w:r w:rsidRPr="00787F42">
        <w:rPr>
          <w:rFonts w:eastAsia="標楷體"/>
          <w:szCs w:val="24"/>
        </w:rPr>
        <w:t>年會計師簽證查核報告書</w:t>
      </w:r>
      <w:r w:rsidR="00C91D1A" w:rsidRPr="00787F42">
        <w:rPr>
          <w:rFonts w:eastAsia="標楷體"/>
          <w:szCs w:val="24"/>
        </w:rPr>
        <w:t>(</w:t>
      </w:r>
      <w:r w:rsidR="001D1C62" w:rsidRPr="00787F42">
        <w:rPr>
          <w:rFonts w:eastAsia="標楷體"/>
          <w:szCs w:val="24"/>
        </w:rPr>
        <w:t>1</w:t>
      </w:r>
      <w:r w:rsidR="00820070" w:rsidRPr="00787F42">
        <w:rPr>
          <w:rFonts w:eastAsia="標楷體"/>
          <w:szCs w:val="24"/>
        </w:rPr>
        <w:t>式</w:t>
      </w:r>
      <w:r w:rsidR="001F09D7" w:rsidRPr="00787F42">
        <w:rPr>
          <w:rFonts w:eastAsia="標楷體"/>
          <w:szCs w:val="24"/>
        </w:rPr>
        <w:t>1</w:t>
      </w:r>
      <w:r w:rsidR="00820070" w:rsidRPr="00787F42">
        <w:rPr>
          <w:rFonts w:eastAsia="標楷體"/>
          <w:szCs w:val="24"/>
        </w:rPr>
        <w:t>份</w:t>
      </w:r>
      <w:r w:rsidR="00CD7DFD" w:rsidRPr="00787F42">
        <w:rPr>
          <w:rFonts w:eastAsia="標楷體"/>
          <w:szCs w:val="24"/>
        </w:rPr>
        <w:t>，影本請加蓋公司大小章</w:t>
      </w:r>
      <w:r w:rsidR="00C91D1A" w:rsidRPr="00787F42">
        <w:rPr>
          <w:rFonts w:eastAsia="標楷體"/>
          <w:szCs w:val="24"/>
        </w:rPr>
        <w:t>)</w:t>
      </w:r>
      <w:r w:rsidR="0006683F" w:rsidRPr="00787F42">
        <w:rPr>
          <w:rFonts w:eastAsia="標楷體"/>
          <w:szCs w:val="24"/>
        </w:rPr>
        <w:t>。</w:t>
      </w:r>
    </w:p>
    <w:p w14:paraId="1662F711" w14:textId="3268F13E" w:rsidR="005A0A6E" w:rsidRPr="00787F42" w:rsidRDefault="005A0A6E" w:rsidP="00A0143F">
      <w:pPr>
        <w:numPr>
          <w:ilvl w:val="0"/>
          <w:numId w:val="29"/>
        </w:numPr>
        <w:adjustRightInd/>
        <w:spacing w:afterLines="25" w:after="3pt" w:line="18pt" w:lineRule="exact"/>
        <w:ind w:startChars="202" w:start="47.90pt" w:hangingChars="197" w:hanging="23.65pt"/>
        <w:jc w:val="both"/>
        <w:textDirection w:val="tbV"/>
        <w:rPr>
          <w:rFonts w:eastAsia="標楷體"/>
          <w:szCs w:val="24"/>
        </w:rPr>
      </w:pPr>
      <w:r w:rsidRPr="00787F42">
        <w:rPr>
          <w:rFonts w:eastAsia="標楷體"/>
          <w:szCs w:val="24"/>
        </w:rPr>
        <w:lastRenderedPageBreak/>
        <w:t>計畫簡報</w:t>
      </w:r>
      <w:r w:rsidR="00AB44B8" w:rsidRPr="00787F42">
        <w:rPr>
          <w:rFonts w:eastAsia="標楷體"/>
          <w:szCs w:val="24"/>
        </w:rPr>
        <w:t>及計畫書</w:t>
      </w:r>
      <w:r w:rsidR="00C91D1A" w:rsidRPr="00787F42">
        <w:rPr>
          <w:rFonts w:eastAsia="標楷體"/>
          <w:szCs w:val="24"/>
        </w:rPr>
        <w:t>(</w:t>
      </w:r>
      <w:r w:rsidR="008010BE" w:rsidRPr="00787F42">
        <w:rPr>
          <w:rFonts w:eastAsia="標楷體"/>
          <w:szCs w:val="24"/>
        </w:rPr>
        <w:t>1</w:t>
      </w:r>
      <w:r w:rsidR="008010BE" w:rsidRPr="00787F42">
        <w:rPr>
          <w:rFonts w:eastAsia="標楷體"/>
          <w:szCs w:val="24"/>
        </w:rPr>
        <w:t>式</w:t>
      </w:r>
      <w:r w:rsidR="008010BE" w:rsidRPr="00787F42">
        <w:rPr>
          <w:rFonts w:eastAsia="標楷體"/>
          <w:szCs w:val="24"/>
        </w:rPr>
        <w:t>10</w:t>
      </w:r>
      <w:r w:rsidR="008010BE" w:rsidRPr="00787F42">
        <w:rPr>
          <w:rFonts w:eastAsia="標楷體"/>
          <w:szCs w:val="24"/>
        </w:rPr>
        <w:t>份</w:t>
      </w:r>
      <w:r w:rsidR="00B70883" w:rsidRPr="00787F42">
        <w:rPr>
          <w:rFonts w:eastAsia="標楷體"/>
          <w:szCs w:val="24"/>
        </w:rPr>
        <w:t>，格式參見附件</w:t>
      </w:r>
      <w:r w:rsidR="00226F8A" w:rsidRPr="00787F42">
        <w:rPr>
          <w:rFonts w:eastAsia="標楷體"/>
          <w:szCs w:val="24"/>
        </w:rPr>
        <w:t>肆</w:t>
      </w:r>
      <w:r w:rsidR="00972738" w:rsidRPr="00787F42">
        <w:rPr>
          <w:rFonts w:eastAsia="標楷體" w:hint="eastAsia"/>
          <w:szCs w:val="24"/>
        </w:rPr>
        <w:t>、</w:t>
      </w:r>
      <w:r w:rsidR="00BB65F9" w:rsidRPr="00787F42">
        <w:rPr>
          <w:rFonts w:eastAsia="標楷體" w:hint="eastAsia"/>
          <w:szCs w:val="24"/>
        </w:rPr>
        <w:t>附件</w:t>
      </w:r>
      <w:r w:rsidR="00972738" w:rsidRPr="00787F42">
        <w:rPr>
          <w:rFonts w:eastAsia="標楷體" w:hint="eastAsia"/>
          <w:szCs w:val="24"/>
        </w:rPr>
        <w:t>伍</w:t>
      </w:r>
      <w:r w:rsidR="00C91D1A" w:rsidRPr="00787F42">
        <w:rPr>
          <w:rFonts w:eastAsia="標楷體"/>
          <w:szCs w:val="24"/>
        </w:rPr>
        <w:t>)</w:t>
      </w:r>
      <w:r w:rsidR="008010BE" w:rsidRPr="00787F42">
        <w:rPr>
          <w:rFonts w:eastAsia="標楷體"/>
          <w:szCs w:val="24"/>
        </w:rPr>
        <w:t>。</w:t>
      </w:r>
    </w:p>
    <w:p w14:paraId="6DACF99A" w14:textId="281FF743" w:rsidR="00820070" w:rsidRPr="00787F42" w:rsidRDefault="007D60FD" w:rsidP="00A0143F">
      <w:pPr>
        <w:pStyle w:val="affc"/>
        <w:widowControl/>
        <w:numPr>
          <w:ilvl w:val="0"/>
          <w:numId w:val="28"/>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申請計畫所提送之資料，無論審查通過與否或申請單位</w:t>
      </w:r>
      <w:r w:rsidR="00820070" w:rsidRPr="00787F42">
        <w:rPr>
          <w:rFonts w:ascii="Times New Roman"/>
          <w:sz w:val="24"/>
          <w:szCs w:val="24"/>
        </w:rPr>
        <w:t>自行撤案，均</w:t>
      </w:r>
      <w:proofErr w:type="gramStart"/>
      <w:r w:rsidR="00820070" w:rsidRPr="00787F42">
        <w:rPr>
          <w:rFonts w:ascii="Times New Roman"/>
          <w:sz w:val="24"/>
          <w:szCs w:val="24"/>
        </w:rPr>
        <w:t>不</w:t>
      </w:r>
      <w:proofErr w:type="gramEnd"/>
      <w:r w:rsidR="00820070" w:rsidRPr="00787F42">
        <w:rPr>
          <w:rFonts w:ascii="Times New Roman"/>
          <w:sz w:val="24"/>
          <w:szCs w:val="24"/>
        </w:rPr>
        <w:t>另發還。</w:t>
      </w:r>
    </w:p>
    <w:p w14:paraId="1FF06C27" w14:textId="1566BD5E" w:rsidR="0081695D" w:rsidRPr="00787F42" w:rsidRDefault="0081695D" w:rsidP="00A0143F">
      <w:pPr>
        <w:pStyle w:val="affc"/>
        <w:numPr>
          <w:ilvl w:val="0"/>
          <w:numId w:val="31"/>
        </w:numPr>
        <w:ind w:startChars="0" w:start="26.40pt" w:hangingChars="264" w:hanging="26.40pt"/>
        <w:rPr>
          <w:rFonts w:ascii="Times New Roman"/>
          <w:sz w:val="20"/>
        </w:rPr>
      </w:pPr>
      <w:r w:rsidRPr="00787F42">
        <w:rPr>
          <w:rFonts w:ascii="Times New Roman"/>
          <w:sz w:val="20"/>
        </w:rPr>
        <w:t>會計師簽證之查核報告書為個體財務報告書或個別財務報告書，非合併財務報告書。</w:t>
      </w:r>
    </w:p>
    <w:p w14:paraId="5BD93606" w14:textId="6BCACFBA" w:rsidR="00114FB6" w:rsidRPr="00787F42" w:rsidRDefault="0081695D" w:rsidP="00A0143F">
      <w:pPr>
        <w:pStyle w:val="affc"/>
        <w:numPr>
          <w:ilvl w:val="0"/>
          <w:numId w:val="31"/>
        </w:numPr>
        <w:ind w:startChars="0" w:start="26.40pt" w:hangingChars="264" w:hanging="26.40pt"/>
        <w:rPr>
          <w:sz w:val="20"/>
        </w:rPr>
      </w:pPr>
      <w:r w:rsidRPr="00787F42">
        <w:rPr>
          <w:rFonts w:ascii="Times New Roman"/>
          <w:sz w:val="20"/>
        </w:rPr>
        <w:t>若無會計師財務簽證之查核報告書，則請提供營利事業所得稅結算申報書之資產負債表、損益及稅額計算表。公司於計畫申請當年度始登記成立者或成立未滿一年尚未有整年度財務報告者，得以公司設立登記資本額查核報告書，以及最近一期會計師期中查核</w:t>
      </w:r>
      <w:r w:rsidRPr="00787F42">
        <w:rPr>
          <w:rFonts w:ascii="Times New Roman"/>
          <w:sz w:val="20"/>
        </w:rPr>
        <w:t>/</w:t>
      </w:r>
      <w:r w:rsidRPr="00787F42">
        <w:rPr>
          <w:rFonts w:ascii="Times New Roman"/>
          <w:sz w:val="20"/>
        </w:rPr>
        <w:t>核閱報告或申請前一個月之自編財務報表代替。</w:t>
      </w:r>
    </w:p>
    <w:p w14:paraId="36FA5ADF" w14:textId="5180A614" w:rsidR="00820070" w:rsidRPr="00787F42" w:rsidRDefault="00963C3A" w:rsidP="00F033EA">
      <w:pPr>
        <w:adjustRightInd/>
        <w:spacing w:afterLines="25" w:after="3pt" w:line="18pt" w:lineRule="exact"/>
        <w:outlineLvl w:val="0"/>
        <w:rPr>
          <w:rFonts w:eastAsia="標楷體"/>
          <w:b/>
          <w:bCs/>
        </w:rPr>
      </w:pPr>
      <w:bookmarkStart w:id="8" w:name="_Toc36984126"/>
      <w:bookmarkStart w:id="9" w:name="_Toc215237402"/>
      <w:r w:rsidRPr="00787F42">
        <w:rPr>
          <w:rFonts w:eastAsia="標楷體" w:hint="eastAsia"/>
          <w:b/>
          <w:bCs/>
        </w:rPr>
        <w:t>陸</w:t>
      </w:r>
      <w:r w:rsidRPr="00787F42">
        <w:rPr>
          <w:rFonts w:eastAsia="標楷體"/>
          <w:b/>
          <w:bCs/>
        </w:rPr>
        <w:t>、送件地點與諮詢服務</w:t>
      </w:r>
      <w:bookmarkEnd w:id="8"/>
      <w:bookmarkEnd w:id="9"/>
    </w:p>
    <w:p w14:paraId="019E6517" w14:textId="15A05DC4" w:rsidR="006006EC" w:rsidRPr="00787F42" w:rsidRDefault="004010B5" w:rsidP="00A0143F">
      <w:pPr>
        <w:pStyle w:val="affc"/>
        <w:widowControl/>
        <w:numPr>
          <w:ilvl w:val="0"/>
          <w:numId w:val="30"/>
        </w:numPr>
        <w:autoSpaceDE w:val="0"/>
        <w:autoSpaceDN w:val="0"/>
        <w:spacing w:afterLines="25" w:after="3pt" w:line="16pt" w:lineRule="exact"/>
        <w:ind w:startChars="0" w:hanging="24.10pt"/>
        <w:jc w:val="both"/>
        <w:textAlignment w:val="center"/>
        <w:rPr>
          <w:rFonts w:ascii="Times New Roman"/>
          <w:sz w:val="24"/>
          <w:szCs w:val="24"/>
        </w:rPr>
      </w:pPr>
      <w:r w:rsidRPr="00787F42">
        <w:rPr>
          <w:rFonts w:ascii="Times New Roman"/>
          <w:sz w:val="24"/>
          <w:szCs w:val="24"/>
        </w:rPr>
        <w:t>送件時程：申請計畫者，應於公告受理期間</w:t>
      </w:r>
      <w:proofErr w:type="gramStart"/>
      <w:r w:rsidRPr="00787F42">
        <w:rPr>
          <w:rFonts w:ascii="Times New Roman"/>
          <w:sz w:val="24"/>
          <w:szCs w:val="24"/>
        </w:rPr>
        <w:t>研</w:t>
      </w:r>
      <w:proofErr w:type="gramEnd"/>
      <w:r w:rsidRPr="00787F42">
        <w:rPr>
          <w:rFonts w:ascii="Times New Roman"/>
          <w:sz w:val="24"/>
          <w:szCs w:val="24"/>
        </w:rPr>
        <w:t>送計畫書，受理日期自公告日起算</w:t>
      </w:r>
      <w:r w:rsidRPr="00787F42">
        <w:rPr>
          <w:rFonts w:ascii="Times New Roman"/>
          <w:sz w:val="24"/>
          <w:szCs w:val="24"/>
        </w:rPr>
        <w:t>7</w:t>
      </w:r>
      <w:r w:rsidRPr="00787F42">
        <w:rPr>
          <w:rFonts w:ascii="Times New Roman"/>
          <w:sz w:val="24"/>
          <w:szCs w:val="24"/>
        </w:rPr>
        <w:t>日後開始受</w:t>
      </w:r>
      <w:r w:rsidRPr="005D199D">
        <w:rPr>
          <w:rFonts w:ascii="Times New Roman"/>
          <w:sz w:val="24"/>
          <w:szCs w:val="24"/>
        </w:rPr>
        <w:t>理至</w:t>
      </w:r>
      <w:r w:rsidRPr="005D199D">
        <w:rPr>
          <w:rFonts w:ascii="Times New Roman"/>
          <w:sz w:val="24"/>
          <w:szCs w:val="24"/>
        </w:rPr>
        <w:t>11</w:t>
      </w:r>
      <w:r w:rsidR="003043DB" w:rsidRPr="005D199D">
        <w:rPr>
          <w:rFonts w:ascii="Times New Roman"/>
          <w:sz w:val="24"/>
          <w:szCs w:val="24"/>
        </w:rPr>
        <w:t>5</w:t>
      </w:r>
      <w:r w:rsidRPr="005D199D">
        <w:rPr>
          <w:rFonts w:ascii="Times New Roman"/>
          <w:sz w:val="24"/>
          <w:szCs w:val="24"/>
        </w:rPr>
        <w:t>年</w:t>
      </w:r>
      <w:r w:rsidR="003043DB" w:rsidRPr="005D199D">
        <w:rPr>
          <w:rFonts w:ascii="Times New Roman" w:hint="eastAsia"/>
          <w:sz w:val="24"/>
          <w:szCs w:val="24"/>
        </w:rPr>
        <w:t>3</w:t>
      </w:r>
      <w:r w:rsidRPr="005D199D">
        <w:rPr>
          <w:rFonts w:ascii="Times New Roman"/>
          <w:sz w:val="24"/>
          <w:szCs w:val="24"/>
        </w:rPr>
        <w:t>月</w:t>
      </w:r>
      <w:r w:rsidR="003043DB" w:rsidRPr="005D199D">
        <w:rPr>
          <w:rFonts w:ascii="Times New Roman"/>
          <w:sz w:val="24"/>
          <w:szCs w:val="24"/>
        </w:rPr>
        <w:t>31</w:t>
      </w:r>
      <w:r w:rsidRPr="005D199D">
        <w:rPr>
          <w:rFonts w:ascii="Times New Roman"/>
          <w:sz w:val="24"/>
          <w:szCs w:val="24"/>
        </w:rPr>
        <w:t>日下午</w:t>
      </w:r>
      <w:r w:rsidRPr="005D199D">
        <w:rPr>
          <w:rFonts w:ascii="Times New Roman"/>
          <w:sz w:val="24"/>
          <w:szCs w:val="24"/>
        </w:rPr>
        <w:t>5</w:t>
      </w:r>
      <w:r w:rsidRPr="005D199D">
        <w:rPr>
          <w:rFonts w:ascii="Times New Roman"/>
          <w:sz w:val="24"/>
          <w:szCs w:val="24"/>
        </w:rPr>
        <w:t>點止；掛號郵寄者以</w:t>
      </w:r>
      <w:proofErr w:type="gramStart"/>
      <w:r w:rsidRPr="005D199D">
        <w:rPr>
          <w:rFonts w:ascii="Times New Roman"/>
          <w:sz w:val="24"/>
          <w:szCs w:val="24"/>
        </w:rPr>
        <w:t>交郵當日</w:t>
      </w:r>
      <w:proofErr w:type="gramEnd"/>
      <w:r w:rsidRPr="005D199D">
        <w:rPr>
          <w:rFonts w:ascii="Times New Roman"/>
          <w:sz w:val="24"/>
          <w:szCs w:val="24"/>
        </w:rPr>
        <w:t>郵戳為</w:t>
      </w:r>
      <w:proofErr w:type="gramStart"/>
      <w:r w:rsidRPr="005D199D">
        <w:rPr>
          <w:rFonts w:ascii="Times New Roman"/>
          <w:sz w:val="24"/>
          <w:szCs w:val="24"/>
        </w:rPr>
        <w:t>憑</w:t>
      </w:r>
      <w:proofErr w:type="gramEnd"/>
      <w:r w:rsidRPr="005D199D">
        <w:rPr>
          <w:rFonts w:ascii="Times New Roman"/>
          <w:sz w:val="24"/>
          <w:szCs w:val="24"/>
        </w:rPr>
        <w:t>，親送或其他方式遞送者，須於</w:t>
      </w:r>
      <w:r w:rsidR="003043DB" w:rsidRPr="005D199D">
        <w:rPr>
          <w:rFonts w:ascii="Times New Roman"/>
          <w:sz w:val="24"/>
          <w:szCs w:val="24"/>
        </w:rPr>
        <w:t>115</w:t>
      </w:r>
      <w:r w:rsidR="003043DB" w:rsidRPr="005D199D">
        <w:rPr>
          <w:rFonts w:ascii="Times New Roman"/>
          <w:sz w:val="24"/>
          <w:szCs w:val="24"/>
        </w:rPr>
        <w:t>年</w:t>
      </w:r>
      <w:r w:rsidR="003043DB" w:rsidRPr="005D199D">
        <w:rPr>
          <w:rFonts w:ascii="Times New Roman" w:hint="eastAsia"/>
          <w:sz w:val="24"/>
          <w:szCs w:val="24"/>
        </w:rPr>
        <w:t>3</w:t>
      </w:r>
      <w:r w:rsidR="003043DB" w:rsidRPr="005D199D">
        <w:rPr>
          <w:rFonts w:ascii="Times New Roman"/>
          <w:sz w:val="24"/>
          <w:szCs w:val="24"/>
        </w:rPr>
        <w:t>月</w:t>
      </w:r>
      <w:r w:rsidR="003043DB" w:rsidRPr="005D199D">
        <w:rPr>
          <w:rFonts w:ascii="Times New Roman"/>
          <w:sz w:val="24"/>
          <w:szCs w:val="24"/>
        </w:rPr>
        <w:t>31</w:t>
      </w:r>
      <w:r w:rsidR="003043DB" w:rsidRPr="005D199D">
        <w:rPr>
          <w:rFonts w:ascii="Times New Roman"/>
          <w:sz w:val="24"/>
          <w:szCs w:val="24"/>
        </w:rPr>
        <w:t>日</w:t>
      </w:r>
      <w:r w:rsidR="004F41EE" w:rsidRPr="005D199D">
        <w:rPr>
          <w:rFonts w:ascii="Times New Roman"/>
          <w:sz w:val="24"/>
          <w:szCs w:val="24"/>
        </w:rPr>
        <w:t>下午</w:t>
      </w:r>
      <w:r w:rsidR="004F41EE" w:rsidRPr="00787F42">
        <w:rPr>
          <w:rFonts w:ascii="Times New Roman"/>
          <w:sz w:val="24"/>
          <w:szCs w:val="24"/>
        </w:rPr>
        <w:t>5</w:t>
      </w:r>
      <w:r w:rsidR="004F41EE" w:rsidRPr="00787F42">
        <w:rPr>
          <w:rFonts w:ascii="Times New Roman"/>
          <w:sz w:val="24"/>
          <w:szCs w:val="24"/>
        </w:rPr>
        <w:t>點</w:t>
      </w:r>
      <w:r w:rsidRPr="00787F42">
        <w:rPr>
          <w:rFonts w:ascii="Times New Roman"/>
          <w:sz w:val="24"/>
          <w:szCs w:val="24"/>
        </w:rPr>
        <w:t>前送達為限。</w:t>
      </w:r>
    </w:p>
    <w:p w14:paraId="3D7CFCEC" w14:textId="4A9CEF8A" w:rsidR="00D442E2" w:rsidRPr="00787F42" w:rsidRDefault="00746912" w:rsidP="00A0143F">
      <w:pPr>
        <w:pStyle w:val="affc"/>
        <w:widowControl/>
        <w:numPr>
          <w:ilvl w:val="0"/>
          <w:numId w:val="30"/>
        </w:numPr>
        <w:autoSpaceDE w:val="0"/>
        <w:autoSpaceDN w:val="0"/>
        <w:spacing w:afterLines="25" w:after="3pt" w:line="16pt" w:lineRule="exact"/>
        <w:ind w:startChars="0" w:hanging="24.10pt"/>
        <w:jc w:val="both"/>
        <w:textAlignment w:val="center"/>
        <w:rPr>
          <w:rFonts w:ascii="Times New Roman"/>
          <w:sz w:val="24"/>
          <w:szCs w:val="24"/>
        </w:rPr>
      </w:pPr>
      <w:r w:rsidRPr="00787F42">
        <w:rPr>
          <w:rFonts w:ascii="Times New Roman"/>
          <w:sz w:val="24"/>
          <w:szCs w:val="24"/>
        </w:rPr>
        <w:t>送件地點：「</w:t>
      </w:r>
      <w:r w:rsidR="00393B8D" w:rsidRPr="00787F42">
        <w:rPr>
          <w:rFonts w:ascii="Times New Roman"/>
          <w:sz w:val="24"/>
          <w:szCs w:val="24"/>
        </w:rPr>
        <w:t>經濟部產業技術司</w:t>
      </w:r>
      <w:r w:rsidR="004404E9" w:rsidRPr="00787F42">
        <w:rPr>
          <w:rFonts w:ascii="Times New Roman"/>
          <w:sz w:val="24"/>
          <w:szCs w:val="24"/>
        </w:rPr>
        <w:t>A+</w:t>
      </w:r>
      <w:r w:rsidR="004404E9" w:rsidRPr="00787F42">
        <w:rPr>
          <w:rFonts w:ascii="Times New Roman"/>
          <w:sz w:val="24"/>
          <w:szCs w:val="24"/>
        </w:rPr>
        <w:t>企業創新</w:t>
      </w:r>
      <w:r w:rsidRPr="00787F42">
        <w:rPr>
          <w:rFonts w:ascii="Times New Roman"/>
          <w:sz w:val="24"/>
          <w:szCs w:val="24"/>
        </w:rPr>
        <w:t>專案辦公室」</w:t>
      </w:r>
      <w:r w:rsidR="00C91D1A" w:rsidRPr="00787F42">
        <w:rPr>
          <w:rFonts w:ascii="Times New Roman"/>
          <w:sz w:val="24"/>
          <w:szCs w:val="24"/>
        </w:rPr>
        <w:t>(</w:t>
      </w:r>
      <w:r w:rsidRPr="00787F42">
        <w:rPr>
          <w:rFonts w:ascii="Times New Roman"/>
          <w:sz w:val="24"/>
          <w:szCs w:val="24"/>
        </w:rPr>
        <w:t>台北市中正區</w:t>
      </w:r>
      <w:r w:rsidR="004F4482" w:rsidRPr="00787F42">
        <w:rPr>
          <w:rFonts w:ascii="Times New Roman"/>
          <w:sz w:val="24"/>
          <w:szCs w:val="24"/>
        </w:rPr>
        <w:t>100409</w:t>
      </w:r>
      <w:r w:rsidRPr="00787F42">
        <w:rPr>
          <w:rFonts w:ascii="Times New Roman"/>
          <w:sz w:val="24"/>
          <w:szCs w:val="24"/>
        </w:rPr>
        <w:t>重慶南路</w:t>
      </w:r>
      <w:r w:rsidR="00E953C2" w:rsidRPr="00787F42">
        <w:rPr>
          <w:rFonts w:ascii="Times New Roman"/>
          <w:sz w:val="24"/>
          <w:szCs w:val="24"/>
        </w:rPr>
        <w:t>2</w:t>
      </w:r>
      <w:r w:rsidRPr="00787F42">
        <w:rPr>
          <w:rFonts w:ascii="Times New Roman"/>
          <w:sz w:val="24"/>
          <w:szCs w:val="24"/>
        </w:rPr>
        <w:t>段</w:t>
      </w:r>
      <w:r w:rsidRPr="00787F42">
        <w:rPr>
          <w:rFonts w:ascii="Times New Roman"/>
          <w:sz w:val="24"/>
          <w:szCs w:val="24"/>
        </w:rPr>
        <w:t>51</w:t>
      </w:r>
      <w:r w:rsidRPr="00787F42">
        <w:rPr>
          <w:rFonts w:ascii="Times New Roman"/>
          <w:sz w:val="24"/>
          <w:szCs w:val="24"/>
        </w:rPr>
        <w:t>號永豐餘大樓</w:t>
      </w:r>
      <w:r w:rsidRPr="00787F42">
        <w:rPr>
          <w:rFonts w:ascii="Times New Roman"/>
          <w:sz w:val="24"/>
          <w:szCs w:val="24"/>
        </w:rPr>
        <w:t>7</w:t>
      </w:r>
      <w:r w:rsidRPr="00787F42">
        <w:rPr>
          <w:rFonts w:ascii="Times New Roman"/>
          <w:sz w:val="24"/>
          <w:szCs w:val="24"/>
        </w:rPr>
        <w:t>樓</w:t>
      </w:r>
      <w:r w:rsidR="00C91D1A" w:rsidRPr="00787F42">
        <w:rPr>
          <w:rFonts w:ascii="Times New Roman"/>
          <w:sz w:val="24"/>
          <w:szCs w:val="24"/>
        </w:rPr>
        <w:t>)</w:t>
      </w:r>
      <w:r w:rsidR="00543DB6" w:rsidRPr="00787F42">
        <w:rPr>
          <w:rFonts w:ascii="Times New Roman"/>
          <w:sz w:val="24"/>
          <w:szCs w:val="24"/>
        </w:rPr>
        <w:t>。</w:t>
      </w:r>
    </w:p>
    <w:p w14:paraId="7EFFB063" w14:textId="1A61A1F5" w:rsidR="00746912" w:rsidRPr="00787F42" w:rsidRDefault="00746912" w:rsidP="00A0143F">
      <w:pPr>
        <w:pStyle w:val="affc"/>
        <w:widowControl/>
        <w:numPr>
          <w:ilvl w:val="0"/>
          <w:numId w:val="30"/>
        </w:numPr>
        <w:autoSpaceDE w:val="0"/>
        <w:autoSpaceDN w:val="0"/>
        <w:spacing w:afterLines="25" w:after="3pt" w:line="16pt" w:lineRule="exact"/>
        <w:ind w:startChars="0" w:hanging="24.10pt"/>
        <w:jc w:val="both"/>
        <w:textAlignment w:val="center"/>
        <w:rPr>
          <w:rFonts w:ascii="Times New Roman"/>
          <w:sz w:val="24"/>
          <w:szCs w:val="24"/>
        </w:rPr>
      </w:pPr>
      <w:r w:rsidRPr="00787F42">
        <w:rPr>
          <w:rFonts w:ascii="Times New Roman"/>
          <w:sz w:val="24"/>
          <w:szCs w:val="24"/>
        </w:rPr>
        <w:t>諮詢專線：</w:t>
      </w:r>
      <w:r w:rsidR="00C91D1A" w:rsidRPr="00787F42">
        <w:rPr>
          <w:rFonts w:ascii="Times New Roman"/>
          <w:sz w:val="24"/>
          <w:szCs w:val="24"/>
        </w:rPr>
        <w:t>(</w:t>
      </w:r>
      <w:r w:rsidRPr="00787F42">
        <w:rPr>
          <w:rFonts w:ascii="Times New Roman"/>
          <w:sz w:val="24"/>
          <w:szCs w:val="24"/>
        </w:rPr>
        <w:t>02</w:t>
      </w:r>
      <w:r w:rsidR="00C91D1A" w:rsidRPr="00787F42">
        <w:rPr>
          <w:rFonts w:ascii="Times New Roman"/>
          <w:sz w:val="24"/>
          <w:szCs w:val="24"/>
        </w:rPr>
        <w:t>)</w:t>
      </w:r>
      <w:r w:rsidRPr="00787F42">
        <w:rPr>
          <w:rFonts w:ascii="Times New Roman"/>
          <w:sz w:val="24"/>
          <w:szCs w:val="24"/>
        </w:rPr>
        <w:t>2341-2314</w:t>
      </w:r>
      <w:r w:rsidR="00FC36F4" w:rsidRPr="00787F42">
        <w:rPr>
          <w:rFonts w:ascii="Times New Roman"/>
          <w:sz w:val="24"/>
          <w:szCs w:val="24"/>
        </w:rPr>
        <w:t xml:space="preserve"> </w:t>
      </w:r>
      <w:r w:rsidR="00FC36F4" w:rsidRPr="00787F42">
        <w:rPr>
          <w:rFonts w:ascii="Times New Roman"/>
          <w:sz w:val="24"/>
          <w:szCs w:val="24"/>
        </w:rPr>
        <w:t>分機</w:t>
      </w:r>
      <w:r w:rsidR="00FC36F4" w:rsidRPr="00787F42">
        <w:rPr>
          <w:rFonts w:ascii="Times New Roman"/>
          <w:sz w:val="24"/>
          <w:szCs w:val="24"/>
        </w:rPr>
        <w:t xml:space="preserve"> </w:t>
      </w:r>
      <w:r w:rsidR="008C2FA8" w:rsidRPr="00787F42">
        <w:rPr>
          <w:rFonts w:ascii="Times New Roman"/>
          <w:sz w:val="24"/>
          <w:szCs w:val="24"/>
        </w:rPr>
        <w:t>22</w:t>
      </w:r>
      <w:r w:rsidR="005F2E7D">
        <w:rPr>
          <w:rFonts w:ascii="Times New Roman"/>
          <w:sz w:val="24"/>
          <w:szCs w:val="24"/>
        </w:rPr>
        <w:t>09</w:t>
      </w:r>
      <w:r w:rsidR="008C2FA8" w:rsidRPr="00787F42">
        <w:rPr>
          <w:rFonts w:ascii="Times New Roman"/>
          <w:sz w:val="24"/>
          <w:szCs w:val="24"/>
        </w:rPr>
        <w:t xml:space="preserve">  </w:t>
      </w:r>
      <w:r w:rsidRPr="00787F42">
        <w:rPr>
          <w:rFonts w:ascii="Times New Roman"/>
          <w:sz w:val="24"/>
          <w:szCs w:val="24"/>
        </w:rPr>
        <w:t>傳真：</w:t>
      </w:r>
      <w:r w:rsidR="00C91D1A" w:rsidRPr="00787F42">
        <w:rPr>
          <w:rFonts w:ascii="Times New Roman"/>
          <w:sz w:val="24"/>
          <w:szCs w:val="24"/>
        </w:rPr>
        <w:t>(</w:t>
      </w:r>
      <w:r w:rsidR="004F11DA" w:rsidRPr="00787F42">
        <w:rPr>
          <w:rFonts w:ascii="Times New Roman"/>
          <w:sz w:val="24"/>
          <w:szCs w:val="24"/>
        </w:rPr>
        <w:t>02</w:t>
      </w:r>
      <w:r w:rsidR="00C91D1A" w:rsidRPr="00787F42">
        <w:rPr>
          <w:rFonts w:ascii="Times New Roman"/>
          <w:sz w:val="24"/>
          <w:szCs w:val="24"/>
        </w:rPr>
        <w:t>)</w:t>
      </w:r>
      <w:r w:rsidRPr="00787F42">
        <w:rPr>
          <w:rFonts w:ascii="Times New Roman"/>
          <w:sz w:val="24"/>
          <w:szCs w:val="24"/>
        </w:rPr>
        <w:t>2341-2094</w:t>
      </w:r>
      <w:r w:rsidR="001859CD" w:rsidRPr="00787F42">
        <w:rPr>
          <w:rFonts w:ascii="Times New Roman"/>
          <w:sz w:val="24"/>
          <w:szCs w:val="24"/>
        </w:rPr>
        <w:t>、</w:t>
      </w:r>
      <w:r w:rsidR="00C91D1A" w:rsidRPr="00787F42">
        <w:rPr>
          <w:rFonts w:ascii="Times New Roman"/>
          <w:sz w:val="24"/>
          <w:szCs w:val="24"/>
        </w:rPr>
        <w:t>(</w:t>
      </w:r>
      <w:r w:rsidR="001859CD" w:rsidRPr="00787F42">
        <w:rPr>
          <w:rFonts w:ascii="Times New Roman"/>
          <w:sz w:val="24"/>
          <w:szCs w:val="24"/>
        </w:rPr>
        <w:t>02</w:t>
      </w:r>
      <w:r w:rsidR="00C91D1A" w:rsidRPr="00787F42">
        <w:rPr>
          <w:rFonts w:ascii="Times New Roman"/>
          <w:sz w:val="24"/>
          <w:szCs w:val="24"/>
        </w:rPr>
        <w:t>)</w:t>
      </w:r>
      <w:r w:rsidR="001859CD" w:rsidRPr="00787F42">
        <w:rPr>
          <w:rFonts w:ascii="Times New Roman"/>
          <w:sz w:val="24"/>
          <w:szCs w:val="24"/>
        </w:rPr>
        <w:t>2392-9477</w:t>
      </w:r>
    </w:p>
    <w:p w14:paraId="321ED12F" w14:textId="6D128D43" w:rsidR="00746912" w:rsidRPr="00787F42" w:rsidRDefault="00746912" w:rsidP="00A0143F">
      <w:pPr>
        <w:pStyle w:val="affc"/>
        <w:widowControl/>
        <w:numPr>
          <w:ilvl w:val="0"/>
          <w:numId w:val="30"/>
        </w:numPr>
        <w:autoSpaceDE w:val="0"/>
        <w:autoSpaceDN w:val="0"/>
        <w:spacing w:afterLines="25" w:after="3pt" w:line="16pt" w:lineRule="exact"/>
        <w:ind w:startChars="0" w:hanging="24.10pt"/>
        <w:jc w:val="both"/>
        <w:textAlignment w:val="center"/>
        <w:rPr>
          <w:rFonts w:ascii="Times New Roman"/>
          <w:sz w:val="24"/>
          <w:szCs w:val="24"/>
        </w:rPr>
      </w:pPr>
      <w:r w:rsidRPr="00787F42">
        <w:rPr>
          <w:rFonts w:ascii="Times New Roman"/>
          <w:sz w:val="24"/>
          <w:szCs w:val="24"/>
        </w:rPr>
        <w:t>本須知資料可由</w:t>
      </w:r>
      <w:r w:rsidR="00393B8D" w:rsidRPr="00787F42">
        <w:rPr>
          <w:rFonts w:ascii="Times New Roman"/>
          <w:sz w:val="24"/>
          <w:szCs w:val="24"/>
        </w:rPr>
        <w:t>經濟部產業技術司</w:t>
      </w:r>
      <w:r w:rsidR="00C91D1A" w:rsidRPr="008C0212">
        <w:rPr>
          <w:rFonts w:ascii="Times New Roman"/>
          <w:sz w:val="24"/>
          <w:szCs w:val="24"/>
        </w:rPr>
        <w:t>(</w:t>
      </w:r>
      <w:r w:rsidR="00C77FC1" w:rsidRPr="008C0212">
        <w:rPr>
          <w:rFonts w:ascii="Times New Roman"/>
          <w:sz w:val="24"/>
          <w:szCs w:val="24"/>
        </w:rPr>
        <w:t>http</w:t>
      </w:r>
      <w:r w:rsidR="00145E08" w:rsidRPr="008C0212">
        <w:rPr>
          <w:rFonts w:ascii="Times New Roman"/>
          <w:sz w:val="24"/>
          <w:szCs w:val="24"/>
        </w:rPr>
        <w:t>s</w:t>
      </w:r>
      <w:r w:rsidR="00B32FDB" w:rsidRPr="008C0212">
        <w:rPr>
          <w:rFonts w:ascii="Times New Roman" w:hint="eastAsia"/>
          <w:sz w:val="24"/>
          <w:szCs w:val="24"/>
        </w:rPr>
        <w:t>:</w:t>
      </w:r>
      <w:r w:rsidR="00C77FC1" w:rsidRPr="008C0212">
        <w:rPr>
          <w:rFonts w:ascii="Times New Roman"/>
          <w:sz w:val="24"/>
          <w:szCs w:val="24"/>
        </w:rPr>
        <w:t>//www.moea.gov.tw/Mns/doit/</w:t>
      </w:r>
      <w:r w:rsidR="00C91D1A" w:rsidRPr="008C0212">
        <w:rPr>
          <w:rFonts w:ascii="Times New Roman"/>
          <w:sz w:val="24"/>
          <w:szCs w:val="24"/>
        </w:rPr>
        <w:t>)</w:t>
      </w:r>
      <w:r w:rsidRPr="008C0212">
        <w:rPr>
          <w:rFonts w:ascii="Times New Roman"/>
          <w:sz w:val="24"/>
          <w:szCs w:val="24"/>
        </w:rPr>
        <w:t>網站之「</w:t>
      </w:r>
      <w:r w:rsidR="004A1238" w:rsidRPr="008C0212">
        <w:rPr>
          <w:rFonts w:ascii="Times New Roman"/>
          <w:sz w:val="24"/>
          <w:szCs w:val="24"/>
        </w:rPr>
        <w:t>A+</w:t>
      </w:r>
      <w:r w:rsidR="004A1238" w:rsidRPr="008C0212">
        <w:rPr>
          <w:rFonts w:ascii="Times New Roman"/>
          <w:sz w:val="24"/>
          <w:szCs w:val="24"/>
        </w:rPr>
        <w:t>企業創新研發淬</w:t>
      </w:r>
      <w:proofErr w:type="gramStart"/>
      <w:r w:rsidR="004A1238" w:rsidRPr="008C0212">
        <w:rPr>
          <w:rFonts w:ascii="Times New Roman"/>
          <w:sz w:val="24"/>
          <w:szCs w:val="24"/>
        </w:rPr>
        <w:t>鍊</w:t>
      </w:r>
      <w:proofErr w:type="gramEnd"/>
      <w:r w:rsidRPr="008C0212">
        <w:rPr>
          <w:rFonts w:ascii="Times New Roman"/>
          <w:sz w:val="24"/>
          <w:szCs w:val="24"/>
        </w:rPr>
        <w:t>計畫」網頁</w:t>
      </w:r>
      <w:r w:rsidR="00252CD3" w:rsidRPr="008C0212">
        <w:rPr>
          <w:rFonts w:ascii="Times New Roman"/>
          <w:sz w:val="24"/>
          <w:szCs w:val="24"/>
        </w:rPr>
        <w:t>、</w:t>
      </w:r>
      <w:r w:rsidRPr="008C0212">
        <w:rPr>
          <w:rFonts w:ascii="Times New Roman"/>
          <w:sz w:val="24"/>
          <w:szCs w:val="24"/>
        </w:rPr>
        <w:t>或至</w:t>
      </w:r>
      <w:r w:rsidR="004A1238" w:rsidRPr="008C0212">
        <w:rPr>
          <w:rFonts w:ascii="Times New Roman"/>
          <w:sz w:val="24"/>
          <w:szCs w:val="24"/>
        </w:rPr>
        <w:t>A+</w:t>
      </w:r>
      <w:r w:rsidR="004A1238" w:rsidRPr="008C0212">
        <w:rPr>
          <w:rFonts w:ascii="Times New Roman"/>
          <w:sz w:val="24"/>
          <w:szCs w:val="24"/>
        </w:rPr>
        <w:t>企業創新研發淬</w:t>
      </w:r>
      <w:proofErr w:type="gramStart"/>
      <w:r w:rsidR="004A1238" w:rsidRPr="008C0212">
        <w:rPr>
          <w:rFonts w:ascii="Times New Roman"/>
          <w:sz w:val="24"/>
          <w:szCs w:val="24"/>
        </w:rPr>
        <w:t>鍊</w:t>
      </w:r>
      <w:proofErr w:type="gramEnd"/>
      <w:r w:rsidRPr="008C0212">
        <w:rPr>
          <w:rFonts w:ascii="Times New Roman"/>
          <w:sz w:val="24"/>
          <w:szCs w:val="24"/>
        </w:rPr>
        <w:t>計畫網站</w:t>
      </w:r>
      <w:r w:rsidR="00C91D1A" w:rsidRPr="008C0212">
        <w:rPr>
          <w:rFonts w:ascii="Times New Roman"/>
          <w:sz w:val="24"/>
          <w:szCs w:val="24"/>
        </w:rPr>
        <w:t>(</w:t>
      </w:r>
      <w:r w:rsidR="0077647C" w:rsidRPr="008C0212">
        <w:rPr>
          <w:rFonts w:ascii="Times New Roman"/>
          <w:sz w:val="24"/>
          <w:szCs w:val="24"/>
        </w:rPr>
        <w:t>https://service.moea.gov.tw/EE514/tw/aiip/335.html</w:t>
      </w:r>
      <w:r w:rsidR="00C91D1A" w:rsidRPr="008C0212">
        <w:rPr>
          <w:rFonts w:ascii="Times New Roman"/>
          <w:sz w:val="24"/>
          <w:szCs w:val="24"/>
        </w:rPr>
        <w:t>)</w:t>
      </w:r>
      <w:r w:rsidRPr="008C0212">
        <w:rPr>
          <w:rFonts w:ascii="Times New Roman"/>
          <w:sz w:val="24"/>
          <w:szCs w:val="24"/>
        </w:rPr>
        <w:t>取得</w:t>
      </w:r>
      <w:r w:rsidRPr="00787F42">
        <w:rPr>
          <w:rFonts w:ascii="Times New Roman"/>
          <w:sz w:val="24"/>
          <w:szCs w:val="24"/>
        </w:rPr>
        <w:t>相關電子檔案資料。</w:t>
      </w:r>
    </w:p>
    <w:p w14:paraId="6417587E" w14:textId="77777777" w:rsidR="00963C3A" w:rsidRPr="00787F42" w:rsidRDefault="00963C3A" w:rsidP="00F033EA">
      <w:pPr>
        <w:adjustRightInd/>
        <w:spacing w:afterLines="50" w:after="6pt" w:line="18pt" w:lineRule="exact"/>
        <w:textDirection w:val="tbV"/>
        <w:outlineLvl w:val="0"/>
        <w:rPr>
          <w:rFonts w:eastAsia="標楷體"/>
          <w:b/>
          <w:bCs/>
        </w:rPr>
      </w:pPr>
      <w:bookmarkStart w:id="10" w:name="_Toc36984127"/>
      <w:r w:rsidRPr="00787F42">
        <w:rPr>
          <w:rFonts w:eastAsia="標楷體"/>
        </w:rPr>
        <w:br w:type="page"/>
      </w:r>
      <w:bookmarkStart w:id="11" w:name="_Toc215237403"/>
      <w:proofErr w:type="gramStart"/>
      <w:r w:rsidRPr="00787F42">
        <w:rPr>
          <w:rFonts w:eastAsia="標楷體" w:hint="eastAsia"/>
          <w:b/>
          <w:bCs/>
        </w:rPr>
        <w:lastRenderedPageBreak/>
        <w:t>柒</w:t>
      </w:r>
      <w:proofErr w:type="gramEnd"/>
      <w:r w:rsidRPr="00787F42">
        <w:rPr>
          <w:rFonts w:eastAsia="標楷體"/>
          <w:b/>
          <w:bCs/>
        </w:rPr>
        <w:t>、</w:t>
      </w:r>
      <w:bookmarkEnd w:id="10"/>
      <w:r w:rsidRPr="00787F42">
        <w:rPr>
          <w:rFonts w:eastAsia="標楷體"/>
          <w:b/>
          <w:bCs/>
        </w:rPr>
        <w:t>全程作業程序</w:t>
      </w:r>
      <w:bookmarkEnd w:id="11"/>
    </w:p>
    <w:tbl>
      <w:tblPr>
        <w:tblW w:w="100.0%" w:type="pct"/>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5095"/>
        <w:gridCol w:w="4250"/>
      </w:tblGrid>
      <w:tr w:rsidR="00FC684A" w:rsidRPr="00787F42" w14:paraId="2503B087" w14:textId="77777777" w:rsidTr="00DB3D35">
        <w:trPr>
          <w:cantSplit/>
          <w:jc w:val="center"/>
        </w:trPr>
        <w:tc>
          <w:tcPr>
            <w:tcW w:w="256.55pt" w:type="dxa"/>
            <w:vAlign w:val="center"/>
          </w:tcPr>
          <w:p w14:paraId="6BD5714D" w14:textId="77777777" w:rsidR="00DB3D35" w:rsidRPr="00787F42" w:rsidRDefault="00DB3D35" w:rsidP="00DB3D35">
            <w:pPr>
              <w:spacing w:line="0pt" w:lineRule="atLeast"/>
              <w:jc w:val="center"/>
              <w:rPr>
                <w:rFonts w:eastAsia="標楷體"/>
              </w:rPr>
            </w:pPr>
            <w:r w:rsidRPr="00787F42">
              <w:rPr>
                <w:rFonts w:eastAsia="標楷體"/>
              </w:rPr>
              <w:t>作業流程</w:t>
            </w:r>
          </w:p>
        </w:tc>
        <w:tc>
          <w:tcPr>
            <w:tcW w:w="214pt" w:type="dxa"/>
            <w:vAlign w:val="center"/>
          </w:tcPr>
          <w:p w14:paraId="76689406" w14:textId="77777777" w:rsidR="00DB3D35" w:rsidRPr="00787F42" w:rsidRDefault="00DB3D35" w:rsidP="00DB3D35">
            <w:pPr>
              <w:spacing w:line="0pt" w:lineRule="atLeast"/>
              <w:jc w:val="center"/>
              <w:rPr>
                <w:rFonts w:eastAsia="標楷體"/>
              </w:rPr>
            </w:pPr>
            <w:r w:rsidRPr="00787F42">
              <w:rPr>
                <w:rFonts w:eastAsia="標楷體"/>
              </w:rPr>
              <w:t>公司配合事項</w:t>
            </w:r>
          </w:p>
        </w:tc>
      </w:tr>
      <w:tr w:rsidR="00FC684A" w:rsidRPr="00787F42" w14:paraId="1A06CFC7" w14:textId="77777777" w:rsidTr="00C67565">
        <w:trPr>
          <w:cantSplit/>
          <w:trHeight w:val="11339"/>
          <w:jc w:val="center"/>
        </w:trPr>
        <w:tc>
          <w:tcPr>
            <w:tcW w:w="256.55pt" w:type="dxa"/>
            <w:vAlign w:val="center"/>
          </w:tcPr>
          <w:p w14:paraId="1997F8BF" w14:textId="0F613E67" w:rsidR="00DB3D35" w:rsidRPr="00787F42" w:rsidRDefault="003A503F" w:rsidP="00DB3D35">
            <w:pPr>
              <w:spacing w:line="0pt" w:lineRule="atLeast"/>
              <w:jc w:val="center"/>
              <w:rPr>
                <w:rFonts w:eastAsia="標楷體"/>
                <w:sz w:val="20"/>
              </w:rPr>
            </w:pPr>
            <w:r w:rsidRPr="00787F42">
              <w:rPr>
                <w:rFonts w:eastAsia="標楷體"/>
                <w:noProof/>
                <w:sz w:val="20"/>
              </w:rPr>
              <w:drawing>
                <wp:anchor distT="0" distB="0" distL="114300" distR="114300" simplePos="0" relativeHeight="251673600" behindDoc="0" locked="0" layoutInCell="1" allowOverlap="1" wp14:anchorId="3BA0B059" wp14:editId="4B4F93A2">
                  <wp:simplePos x="0" y="0"/>
                  <wp:positionH relativeFrom="column">
                    <wp:posOffset>1283970</wp:posOffset>
                  </wp:positionH>
                  <wp:positionV relativeFrom="paragraph">
                    <wp:posOffset>5909945</wp:posOffset>
                  </wp:positionV>
                  <wp:extent cx="0" cy="122555"/>
                  <wp:effectExtent l="8255" t="9525" r="10795" b="10795"/>
                  <wp:wrapNone/>
                  <wp:docPr id="45" name="Line 110"/>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V="1">
                            <a:off x="0" y="0"/>
                            <a:ext cx="0" cy="1225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69504" behindDoc="0" locked="0" layoutInCell="1" allowOverlap="1" wp14:anchorId="1E9A23B2" wp14:editId="1146D068">
                  <wp:simplePos x="0" y="0"/>
                  <wp:positionH relativeFrom="column">
                    <wp:posOffset>614680</wp:posOffset>
                  </wp:positionH>
                  <wp:positionV relativeFrom="paragraph">
                    <wp:posOffset>6024880</wp:posOffset>
                  </wp:positionV>
                  <wp:extent cx="1911350" cy="3175"/>
                  <wp:effectExtent l="5715" t="10160" r="6985" b="5715"/>
                  <wp:wrapNone/>
                  <wp:docPr id="44" name="Line 110"/>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V="1">
                            <a:off x="0" y="0"/>
                            <a:ext cx="1911350" cy="31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63360" behindDoc="0" locked="0" layoutInCell="1" allowOverlap="1" wp14:anchorId="1A582395" wp14:editId="4D287A99">
                  <wp:simplePos x="0" y="0"/>
                  <wp:positionH relativeFrom="column">
                    <wp:posOffset>2522220</wp:posOffset>
                  </wp:positionH>
                  <wp:positionV relativeFrom="paragraph">
                    <wp:posOffset>6023610</wp:posOffset>
                  </wp:positionV>
                  <wp:extent cx="0" cy="245745"/>
                  <wp:effectExtent l="55880" t="8890" r="58420" b="21590"/>
                  <wp:wrapNone/>
                  <wp:docPr id="43" name="Line 122"/>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0" cy="2457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74624" behindDoc="0" locked="0" layoutInCell="1" allowOverlap="1" wp14:anchorId="4259BC48" wp14:editId="3DDB5781">
                  <wp:simplePos x="0" y="0"/>
                  <wp:positionH relativeFrom="column">
                    <wp:posOffset>619760</wp:posOffset>
                  </wp:positionH>
                  <wp:positionV relativeFrom="paragraph">
                    <wp:posOffset>6030595</wp:posOffset>
                  </wp:positionV>
                  <wp:extent cx="0" cy="245745"/>
                  <wp:effectExtent l="58420" t="6350" r="55880" b="14605"/>
                  <wp:wrapNone/>
                  <wp:docPr id="42" name="Line 122"/>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0" cy="2457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72576" behindDoc="0" locked="0" layoutInCell="1" allowOverlap="1" wp14:anchorId="0798F5FE" wp14:editId="1B49FD11">
                  <wp:simplePos x="0" y="0"/>
                  <wp:positionH relativeFrom="column">
                    <wp:posOffset>1515745</wp:posOffset>
                  </wp:positionH>
                  <wp:positionV relativeFrom="paragraph">
                    <wp:posOffset>6026150</wp:posOffset>
                  </wp:positionV>
                  <wp:extent cx="0" cy="245745"/>
                  <wp:effectExtent l="59055" t="11430" r="55245" b="19050"/>
                  <wp:wrapNone/>
                  <wp:docPr id="41" name="Line 122"/>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0" cy="2457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42880" behindDoc="0" locked="0" layoutInCell="1" allowOverlap="1" wp14:anchorId="365A5658" wp14:editId="24EEC1FA">
                  <wp:simplePos x="0" y="0"/>
                  <wp:positionH relativeFrom="column">
                    <wp:posOffset>2085975</wp:posOffset>
                  </wp:positionH>
                  <wp:positionV relativeFrom="paragraph">
                    <wp:posOffset>667385</wp:posOffset>
                  </wp:positionV>
                  <wp:extent cx="762000" cy="285750"/>
                  <wp:effectExtent l="635" t="0" r="0" b="3810"/>
                  <wp:wrapNone/>
                  <wp:docPr id="39" name="Text Box 9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76200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1D408AE6" w14:textId="77777777" w:rsidR="008D212B" w:rsidRDefault="008D212B" w:rsidP="00DB3D35">
                              <w:pPr>
                                <w:spacing w:line="0pt" w:lineRule="atLeast"/>
                                <w:jc w:val="center"/>
                                <w:rPr>
                                  <w:rFonts w:eastAsia="標楷體"/>
                                  <w:sz w:val="20"/>
                                </w:rPr>
                              </w:pPr>
                              <w:r>
                                <w:rPr>
                                  <w:rFonts w:eastAsia="標楷體" w:hint="eastAsia"/>
                                  <w:sz w:val="20"/>
                                </w:rPr>
                                <w:t>退件</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b/>
                <w:noProof/>
                <w:sz w:val="20"/>
              </w:rPr>
              <w:drawing>
                <wp:anchor distT="0" distB="0" distL="114300" distR="114300" simplePos="0" relativeHeight="251667456" behindDoc="0" locked="0" layoutInCell="1" allowOverlap="1" wp14:anchorId="42AF33CD" wp14:editId="4D25A3EA">
                  <wp:simplePos x="0" y="0"/>
                  <wp:positionH relativeFrom="column">
                    <wp:posOffset>2212340</wp:posOffset>
                  </wp:positionH>
                  <wp:positionV relativeFrom="paragraph">
                    <wp:posOffset>393065</wp:posOffset>
                  </wp:positionV>
                  <wp:extent cx="529590" cy="819150"/>
                  <wp:effectExtent l="22225" t="55245" r="10160" b="11430"/>
                  <wp:wrapNone/>
                  <wp:docPr id="36" name="Group 99"/>
                  <wp:cNvGraphicFramePr>
                    <a:graphicFrameLocks xmlns:a="http://purl.oclc.org/ooxml/drawingml/main"/>
                  </wp:cNvGraphicFramePr>
                  <a:graphic xmlns:a="http://purl.oclc.org/ooxml/drawingml/main">
                    <a:graphicData uri="http://schemas.microsoft.com/office/word/2010/wordprocessingGroup">
                      <wp:wgp>
                        <wp:cNvGrpSpPr>
                          <a:grpSpLocks/>
                          <a:extLst>
                            <a:ext uri="{F59B8463-F414-42e2-B3A4-FFEF48DC7170}">
                              <a15:nonVisualGroupProps xmlns:a15="http://schemas.microsoft.com/office/drawing/2012/main" isLegacyGroup="0"/>
                            </a:ext>
                          </a:extLst>
                        </wp:cNvGrpSpPr>
                        <wp:grpSpPr bwMode="auto">
                          <a:xfrm>
                            <a:off x="0" y="0"/>
                            <a:ext cx="529590" cy="819150"/>
                            <a:chOff x="4760" y="2622"/>
                            <a:chExt cx="834" cy="1290"/>
                          </a:xfrm>
                        </wp:grpSpPr>
                        <wp:wsp>
                          <wp:cNvPr id="37" name="AutoShape 85"/>
                          <wp:cNvCnPr>
                            <a:cxnSpLocks noChangeShapeType="1"/>
                          </wp:cNvCnPr>
                          <wp:spPr bwMode="auto">
                            <a:xfrm rot="16200000">
                              <a:off x="4548" y="2865"/>
                              <a:ext cx="1290" cy="803"/>
                            </a:xfrm>
                            <a:prstGeom prst="bentConnector3">
                              <a:avLst>
                                <a:gd name="adj1" fmla="val -620"/>
                              </a:avLst>
                            </a:prstGeom>
                            <a:noFill/>
                            <a:ln w="9525">
                              <a:solidFill>
                                <a:srgbClr val="000000"/>
                              </a:solidFill>
                              <a:miter lim="800%"/>
                              <a:headEnd/>
                              <a:tailEnd/>
                            </a:ln>
                            <a:extLst>
                              <a:ext uri="{909E8E84-426E-40DD-AFC4-6F175D3DCCD1}">
                                <a14:hiddenFill xmlns:a14="http://schemas.microsoft.com/office/drawing/2010/main">
                                  <a:noFill/>
                                </a14:hiddenFill>
                              </a:ext>
                            </a:extLst>
                          </wp:spPr>
                          <wp:bodyPr/>
                        </wp:wsp>
                        <wp:wsp>
                          <wp:cNvPr id="38" name="AutoShape 86"/>
                          <wp:cNvCnPr>
                            <a:cxnSpLocks noChangeShapeType="1"/>
                          </wp:cNvCnPr>
                          <wp:spPr bwMode="auto">
                            <a:xfrm flipH="1">
                              <a:off x="4760" y="2629"/>
                              <a:ext cx="832"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wp:wg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7216" behindDoc="0" locked="0" layoutInCell="1" allowOverlap="1" wp14:anchorId="56632466" wp14:editId="5B5912CB">
                  <wp:simplePos x="0" y="0"/>
                  <wp:positionH relativeFrom="column">
                    <wp:posOffset>1990725</wp:posOffset>
                  </wp:positionH>
                  <wp:positionV relativeFrom="paragraph">
                    <wp:posOffset>5108575</wp:posOffset>
                  </wp:positionV>
                  <wp:extent cx="726440" cy="259080"/>
                  <wp:effectExtent l="5715" t="12700" r="59055" b="22860"/>
                  <wp:wrapNone/>
                  <wp:docPr id="35" name="AutoShape 124"/>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rot="16200000" flipH="1">
                            <a:off x="0" y="0"/>
                            <a:ext cx="726440" cy="259080"/>
                          </a:xfrm>
                          <a:prstGeom prst="bentConnector3">
                            <a:avLst>
                              <a:gd name="adj1" fmla="val -704"/>
                            </a:avLst>
                          </a:prstGeom>
                          <a:noFill/>
                          <a:ln w="9525">
                            <a:solidFill>
                              <a:srgbClr val="000000"/>
                            </a:solidFill>
                            <a:miter lim="800%"/>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8240" behindDoc="0" locked="0" layoutInCell="1" allowOverlap="1" wp14:anchorId="34785098" wp14:editId="74427D1F">
                  <wp:simplePos x="0" y="0"/>
                  <wp:positionH relativeFrom="column">
                    <wp:posOffset>1223645</wp:posOffset>
                  </wp:positionH>
                  <wp:positionV relativeFrom="paragraph">
                    <wp:posOffset>4220210</wp:posOffset>
                  </wp:positionV>
                  <wp:extent cx="2376805" cy="388620"/>
                  <wp:effectExtent l="8890" t="11430" r="59690" b="21590"/>
                  <wp:wrapNone/>
                  <wp:docPr id="34" name="AutoShape 124"/>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rot="16200000" flipH="1">
                            <a:off x="0" y="0"/>
                            <a:ext cx="2376805" cy="388620"/>
                          </a:xfrm>
                          <a:prstGeom prst="bentConnector3">
                            <a:avLst>
                              <a:gd name="adj1" fmla="val -241"/>
                            </a:avLst>
                          </a:prstGeom>
                          <a:noFill/>
                          <a:ln w="9525">
                            <a:solidFill>
                              <a:srgbClr val="000000"/>
                            </a:solidFill>
                            <a:miter lim="800%"/>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4144" behindDoc="0" locked="0" layoutInCell="1" allowOverlap="1" wp14:anchorId="06B8B482" wp14:editId="6CD6F04E">
                  <wp:simplePos x="0" y="0"/>
                  <wp:positionH relativeFrom="column">
                    <wp:posOffset>854075</wp:posOffset>
                  </wp:positionH>
                  <wp:positionV relativeFrom="paragraph">
                    <wp:posOffset>5605780</wp:posOffset>
                  </wp:positionV>
                  <wp:extent cx="853440" cy="304800"/>
                  <wp:effectExtent l="6985" t="10160" r="6350" b="8890"/>
                  <wp:wrapNone/>
                  <wp:docPr id="33" name="Rectangle 117"/>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0E8B844E" w14:textId="77777777" w:rsidR="008D212B" w:rsidRDefault="008D212B" w:rsidP="00DB3D35">
                              <w:pPr>
                                <w:snapToGrid w:val="0"/>
                                <w:spacing w:line="0pt" w:lineRule="atLeast"/>
                                <w:jc w:val="center"/>
                                <w:rPr>
                                  <w:rFonts w:eastAsia="標楷體"/>
                                </w:rPr>
                              </w:pPr>
                              <w:r>
                                <w:rPr>
                                  <w:rFonts w:eastAsia="標楷體" w:hint="eastAsia"/>
                                </w:rPr>
                                <w:t>簽約執行</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65408" behindDoc="0" locked="0" layoutInCell="1" allowOverlap="1" wp14:anchorId="76F1982B" wp14:editId="26A9F753">
                  <wp:simplePos x="0" y="0"/>
                  <wp:positionH relativeFrom="column">
                    <wp:posOffset>1273175</wp:posOffset>
                  </wp:positionH>
                  <wp:positionV relativeFrom="paragraph">
                    <wp:posOffset>5222875</wp:posOffset>
                  </wp:positionV>
                  <wp:extent cx="1270" cy="379095"/>
                  <wp:effectExtent l="54610" t="8255" r="58420" b="22225"/>
                  <wp:wrapNone/>
                  <wp:docPr id="32" name="AutoShape 128"/>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1270" cy="3790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66432" behindDoc="0" locked="0" layoutInCell="1" allowOverlap="1" wp14:anchorId="2D67ABA0" wp14:editId="6D696858">
                  <wp:simplePos x="0" y="0"/>
                  <wp:positionH relativeFrom="column">
                    <wp:posOffset>319405</wp:posOffset>
                  </wp:positionH>
                  <wp:positionV relativeFrom="paragraph">
                    <wp:posOffset>4516755</wp:posOffset>
                  </wp:positionV>
                  <wp:extent cx="1905000" cy="708660"/>
                  <wp:effectExtent l="24765" t="16510" r="22860" b="17780"/>
                  <wp:wrapNone/>
                  <wp:docPr id="31" name="AutoShape 10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5000" cy="708660"/>
                          </a:xfrm>
                          <a:prstGeom prst="flowChartDecision">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7D05B236" w14:textId="77777777" w:rsidR="00E825B4" w:rsidRPr="001841DD" w:rsidRDefault="00E825B4" w:rsidP="00E825B4">
                              <w:pPr>
                                <w:pStyle w:val="a5"/>
                                <w:tabs>
                                  <w:tab w:val="clear" w:pos="207.65pt"/>
                                  <w:tab w:val="clear" w:pos="415.30pt"/>
                                </w:tabs>
                                <w:jc w:val="center"/>
                                <w:rPr>
                                  <w:rFonts w:ascii="標楷體" w:eastAsia="標楷體"/>
                                  <w:sz w:val="24"/>
                                  <w:szCs w:val="24"/>
                                </w:rPr>
                              </w:pPr>
                              <w:r>
                                <w:rPr>
                                  <w:rFonts w:ascii="標楷體" w:eastAsia="標楷體" w:hint="eastAsia"/>
                                  <w:sz w:val="24"/>
                                  <w:szCs w:val="24"/>
                                </w:rPr>
                                <w:t>計畫核定</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46976" behindDoc="0" locked="0" layoutInCell="1" allowOverlap="1" wp14:anchorId="7D2FD24B" wp14:editId="1C86E4A3">
                  <wp:simplePos x="0" y="0"/>
                  <wp:positionH relativeFrom="column">
                    <wp:posOffset>1271905</wp:posOffset>
                  </wp:positionH>
                  <wp:positionV relativeFrom="paragraph">
                    <wp:posOffset>4254500</wp:posOffset>
                  </wp:positionV>
                  <wp:extent cx="0" cy="258445"/>
                  <wp:effectExtent l="53340" t="11430" r="60960" b="15875"/>
                  <wp:wrapNone/>
                  <wp:docPr id="30" name="AutoShape 128"/>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0" cy="2584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62336" behindDoc="0" locked="0" layoutInCell="1" allowOverlap="1" wp14:anchorId="2EA377CA" wp14:editId="41818BD8">
                  <wp:simplePos x="0" y="0"/>
                  <wp:positionH relativeFrom="column">
                    <wp:posOffset>1272540</wp:posOffset>
                  </wp:positionH>
                  <wp:positionV relativeFrom="paragraph">
                    <wp:posOffset>3579495</wp:posOffset>
                  </wp:positionV>
                  <wp:extent cx="1905" cy="306070"/>
                  <wp:effectExtent l="53975" t="12700" r="58420" b="14605"/>
                  <wp:wrapNone/>
                  <wp:docPr id="29" name="AutoShape 103"/>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H="1">
                            <a:off x="0" y="0"/>
                            <a:ext cx="1905" cy="3060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45952" behindDoc="0" locked="0" layoutInCell="1" allowOverlap="1" wp14:anchorId="503753A1" wp14:editId="115ABCF2">
                  <wp:simplePos x="0" y="0"/>
                  <wp:positionH relativeFrom="column">
                    <wp:posOffset>615950</wp:posOffset>
                  </wp:positionH>
                  <wp:positionV relativeFrom="paragraph">
                    <wp:posOffset>3891280</wp:posOffset>
                  </wp:positionV>
                  <wp:extent cx="1319530" cy="368300"/>
                  <wp:effectExtent l="6985" t="10160" r="6985" b="12065"/>
                  <wp:wrapNone/>
                  <wp:docPr id="28" name="Rectangle 127"/>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319530" cy="368300"/>
                          </a:xfrm>
                          <a:prstGeom prst="rect">
                            <a:avLst/>
                          </a:prstGeom>
                          <a:solidFill>
                            <a:srgbClr val="FFFFFF"/>
                          </a:solidFill>
                          <a:ln w="9525">
                            <a:solidFill>
                              <a:srgbClr val="000000"/>
                            </a:solidFill>
                            <a:miter lim="800%"/>
                            <a:headEnd/>
                            <a:tailEnd/>
                          </a:ln>
                        </wp:spPr>
                        <wp:txbx>
                          <wne:txbxContent>
                            <w:p w14:paraId="3BB88E5A" w14:textId="77777777" w:rsidR="008D212B" w:rsidRDefault="008D212B" w:rsidP="00DB3D35">
                              <w:pPr>
                                <w:jc w:val="center"/>
                              </w:pPr>
                              <w:r>
                                <w:rPr>
                                  <w:rFonts w:ascii="標楷體" w:eastAsia="標楷體" w:hint="eastAsia"/>
                                  <w:szCs w:val="24"/>
                                </w:rPr>
                                <w:t>審查意見彙整</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61312" behindDoc="0" locked="0" layoutInCell="1" allowOverlap="1" wp14:anchorId="759019C2" wp14:editId="456FD53A">
                  <wp:simplePos x="0" y="0"/>
                  <wp:positionH relativeFrom="column">
                    <wp:posOffset>1276985</wp:posOffset>
                  </wp:positionH>
                  <wp:positionV relativeFrom="paragraph">
                    <wp:posOffset>2533015</wp:posOffset>
                  </wp:positionV>
                  <wp:extent cx="635" cy="332740"/>
                  <wp:effectExtent l="58420" t="13970" r="55245" b="15240"/>
                  <wp:wrapNone/>
                  <wp:docPr id="27" name="AutoShape 103"/>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H="1">
                            <a:off x="0" y="0"/>
                            <a:ext cx="635" cy="3327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3120" behindDoc="0" locked="0" layoutInCell="1" allowOverlap="1" wp14:anchorId="34391240" wp14:editId="663D0F04">
                  <wp:simplePos x="0" y="0"/>
                  <wp:positionH relativeFrom="column">
                    <wp:posOffset>1562100</wp:posOffset>
                  </wp:positionH>
                  <wp:positionV relativeFrom="paragraph">
                    <wp:posOffset>6585585</wp:posOffset>
                  </wp:positionV>
                  <wp:extent cx="635" cy="205740"/>
                  <wp:effectExtent l="57785" t="8890" r="55880" b="23495"/>
                  <wp:wrapNone/>
                  <wp:docPr id="26" name="AutoShape 116"/>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635" cy="2057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5168" behindDoc="0" locked="0" layoutInCell="1" allowOverlap="1" wp14:anchorId="0C7DF4F3" wp14:editId="623A761C">
                  <wp:simplePos x="0" y="0"/>
                  <wp:positionH relativeFrom="column">
                    <wp:posOffset>1130300</wp:posOffset>
                  </wp:positionH>
                  <wp:positionV relativeFrom="paragraph">
                    <wp:posOffset>6274435</wp:posOffset>
                  </wp:positionV>
                  <wp:extent cx="853440" cy="304800"/>
                  <wp:effectExtent l="6985" t="12065" r="6350" b="6985"/>
                  <wp:wrapNone/>
                  <wp:docPr id="25" name="Rectangle 118"/>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723440F3" w14:textId="77777777" w:rsidR="008D212B" w:rsidRDefault="008D212B" w:rsidP="00DB3D35">
                              <w:pPr>
                                <w:snapToGrid w:val="0"/>
                                <w:spacing w:line="0pt" w:lineRule="atLeast"/>
                                <w:jc w:val="center"/>
                                <w:rPr>
                                  <w:szCs w:val="24"/>
                                </w:rPr>
                              </w:pPr>
                              <w:r>
                                <w:rPr>
                                  <w:rFonts w:eastAsia="標楷體" w:hint="eastAsia"/>
                                  <w:szCs w:val="24"/>
                                </w:rPr>
                                <w:t>查證</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2096" behindDoc="0" locked="0" layoutInCell="1" allowOverlap="1" wp14:anchorId="572ABDA2" wp14:editId="5E671163">
                  <wp:simplePos x="0" y="0"/>
                  <wp:positionH relativeFrom="column">
                    <wp:posOffset>1145540</wp:posOffset>
                  </wp:positionH>
                  <wp:positionV relativeFrom="paragraph">
                    <wp:posOffset>6792595</wp:posOffset>
                  </wp:positionV>
                  <wp:extent cx="853440" cy="304800"/>
                  <wp:effectExtent l="12700" t="6350" r="10160" b="12700"/>
                  <wp:wrapNone/>
                  <wp:docPr id="24" name="Rectangle 11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4D7D003B" w14:textId="77777777" w:rsidR="008D212B" w:rsidRDefault="008D212B" w:rsidP="00DB3D35">
                              <w:pPr>
                                <w:snapToGrid w:val="0"/>
                                <w:spacing w:line="0pt" w:lineRule="atLeast"/>
                                <w:jc w:val="center"/>
                                <w:rPr>
                                  <w:szCs w:val="24"/>
                                </w:rPr>
                              </w:pPr>
                              <w:r>
                                <w:rPr>
                                  <w:rFonts w:eastAsia="標楷體" w:hint="eastAsia"/>
                                  <w:szCs w:val="24"/>
                                </w:rPr>
                                <w:t>結案</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1072" behindDoc="0" locked="0" layoutInCell="1" allowOverlap="1" wp14:anchorId="1DB9C1E7" wp14:editId="32C1148D">
                  <wp:simplePos x="0" y="0"/>
                  <wp:positionH relativeFrom="column">
                    <wp:posOffset>215900</wp:posOffset>
                  </wp:positionH>
                  <wp:positionV relativeFrom="paragraph">
                    <wp:posOffset>6280150</wp:posOffset>
                  </wp:positionV>
                  <wp:extent cx="853440" cy="304800"/>
                  <wp:effectExtent l="6985" t="8255" r="6350" b="10795"/>
                  <wp:wrapNone/>
                  <wp:docPr id="23" name="Rectangle 114"/>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4941492A" w14:textId="77777777" w:rsidR="008D212B" w:rsidRDefault="008D212B" w:rsidP="00DB3D35">
                              <w:pPr>
                                <w:snapToGrid w:val="0"/>
                                <w:spacing w:line="0pt" w:lineRule="atLeast"/>
                                <w:rPr>
                                  <w:szCs w:val="24"/>
                                </w:rPr>
                              </w:pPr>
                              <w:r>
                                <w:rPr>
                                  <w:rFonts w:eastAsia="標楷體" w:hint="eastAsia"/>
                                  <w:szCs w:val="24"/>
                                </w:rPr>
                                <w:t>工作報告</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6192" behindDoc="0" locked="0" layoutInCell="1" allowOverlap="1" wp14:anchorId="7A506A6B" wp14:editId="7E6A84DF">
                  <wp:simplePos x="0" y="0"/>
                  <wp:positionH relativeFrom="column">
                    <wp:posOffset>2082800</wp:posOffset>
                  </wp:positionH>
                  <wp:positionV relativeFrom="paragraph">
                    <wp:posOffset>6274435</wp:posOffset>
                  </wp:positionV>
                  <wp:extent cx="853440" cy="304800"/>
                  <wp:effectExtent l="6985" t="12065" r="6350" b="6985"/>
                  <wp:wrapNone/>
                  <wp:docPr id="22" name="Rectangle 119"/>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75BBBD7C" w14:textId="77777777" w:rsidR="008D212B" w:rsidRDefault="008D212B" w:rsidP="00DB3D35">
                              <w:pPr>
                                <w:snapToGrid w:val="0"/>
                                <w:spacing w:line="0pt" w:lineRule="atLeast"/>
                                <w:jc w:val="center"/>
                                <w:rPr>
                                  <w:szCs w:val="24"/>
                                </w:rPr>
                              </w:pPr>
                              <w:r>
                                <w:rPr>
                                  <w:rFonts w:eastAsia="標楷體" w:hint="eastAsia"/>
                                  <w:szCs w:val="24"/>
                                </w:rPr>
                                <w:t>計畫變更</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48000" behindDoc="0" locked="0" layoutInCell="1" allowOverlap="1" wp14:anchorId="7A0F9137" wp14:editId="6A76C1F5">
                  <wp:simplePos x="0" y="0"/>
                  <wp:positionH relativeFrom="column">
                    <wp:posOffset>2205355</wp:posOffset>
                  </wp:positionH>
                  <wp:positionV relativeFrom="paragraph">
                    <wp:posOffset>5612765</wp:posOffset>
                  </wp:positionV>
                  <wp:extent cx="853440" cy="306070"/>
                  <wp:effectExtent l="5715" t="7620" r="7620" b="10160"/>
                  <wp:wrapNone/>
                  <wp:docPr id="21" name="Rectangle 109"/>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607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33111569" w14:textId="77777777" w:rsidR="008D212B" w:rsidRPr="000E3F69" w:rsidRDefault="008D212B" w:rsidP="00DB3D35">
                              <w:pPr>
                                <w:snapToGrid w:val="0"/>
                                <w:spacing w:line="0pt" w:lineRule="atLeast"/>
                                <w:jc w:val="center"/>
                                <w:rPr>
                                  <w:rFonts w:eastAsia="標楷體"/>
                                </w:rPr>
                              </w:pPr>
                              <w:r>
                                <w:rPr>
                                  <w:rFonts w:eastAsia="標楷體" w:hint="eastAsia"/>
                                </w:rPr>
                                <w:t>函</w:t>
                              </w:r>
                              <w:r w:rsidRPr="000E3F69">
                                <w:rPr>
                                  <w:rFonts w:eastAsia="標楷體" w:hint="eastAsia"/>
                                </w:rPr>
                                <w:t>復結果</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b/>
                <w:noProof/>
                <w:sz w:val="20"/>
              </w:rPr>
              <w:drawing>
                <wp:anchor distT="0" distB="0" distL="114300" distR="114300" simplePos="0" relativeHeight="251660288" behindDoc="0" locked="0" layoutInCell="1" allowOverlap="1" wp14:anchorId="4242DF0B" wp14:editId="3571D37E">
                  <wp:simplePos x="0" y="0"/>
                  <wp:positionH relativeFrom="margin">
                    <wp:posOffset>325120</wp:posOffset>
                  </wp:positionH>
                  <wp:positionV relativeFrom="paragraph">
                    <wp:posOffset>2865755</wp:posOffset>
                  </wp:positionV>
                  <wp:extent cx="1905000" cy="709295"/>
                  <wp:effectExtent l="20955" t="13335" r="26670" b="10795"/>
                  <wp:wrapNone/>
                  <wp:docPr id="20" name="AutoShape 10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5000" cy="709295"/>
                          </a:xfrm>
                          <a:prstGeom prst="flowChartDecision">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1066ECB3" w14:textId="5EB3B6A4" w:rsidR="004D149A" w:rsidRPr="004D149A" w:rsidRDefault="00524D2D" w:rsidP="00622BCF">
                              <w:pPr>
                                <w:pStyle w:val="a5"/>
                                <w:tabs>
                                  <w:tab w:val="clear" w:pos="207.65pt"/>
                                  <w:tab w:val="clear" w:pos="415.30pt"/>
                                </w:tabs>
                                <w:spacing w:line="18pt" w:lineRule="exact"/>
                                <w:ind w:startChars="-58" w:start="-6.95pt" w:endChars="-33" w:end="-3.95pt"/>
                                <w:jc w:val="center"/>
                                <w:rPr>
                                  <w:rFonts w:ascii="標楷體" w:eastAsia="標楷體"/>
                                  <w:sz w:val="24"/>
                                  <w:szCs w:val="24"/>
                                </w:rPr>
                              </w:pPr>
                              <w:r>
                                <w:rPr>
                                  <w:rFonts w:ascii="標楷體" w:eastAsia="標楷體" w:hint="eastAsia"/>
                                  <w:sz w:val="24"/>
                                  <w:szCs w:val="24"/>
                                </w:rPr>
                                <w:t>計畫</w:t>
                              </w:r>
                              <w:r w:rsidR="00E707E7" w:rsidRPr="00E707E7">
                                <w:rPr>
                                  <w:rFonts w:ascii="標楷體" w:eastAsia="標楷體" w:hint="eastAsia"/>
                                  <w:sz w:val="24"/>
                                  <w:szCs w:val="24"/>
                                </w:rPr>
                                <w:t>/財務審</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41856" behindDoc="0" locked="0" layoutInCell="1" allowOverlap="1" wp14:anchorId="1A7390C6" wp14:editId="1D15A9FC">
                  <wp:simplePos x="0" y="0"/>
                  <wp:positionH relativeFrom="column">
                    <wp:posOffset>1274445</wp:posOffset>
                  </wp:positionH>
                  <wp:positionV relativeFrom="paragraph">
                    <wp:posOffset>570865</wp:posOffset>
                  </wp:positionV>
                  <wp:extent cx="1270" cy="288290"/>
                  <wp:effectExtent l="55880" t="13970" r="57150" b="21590"/>
                  <wp:wrapNone/>
                  <wp:docPr id="19" name="AutoShape 96"/>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H="1">
                            <a:off x="0" y="0"/>
                            <a:ext cx="1270" cy="2882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40832" behindDoc="0" locked="0" layoutInCell="1" allowOverlap="1" wp14:anchorId="5E85C55C" wp14:editId="6746474D">
                  <wp:simplePos x="0" y="0"/>
                  <wp:positionH relativeFrom="column">
                    <wp:posOffset>215900</wp:posOffset>
                  </wp:positionH>
                  <wp:positionV relativeFrom="paragraph">
                    <wp:posOffset>203200</wp:posOffset>
                  </wp:positionV>
                  <wp:extent cx="1988820" cy="367030"/>
                  <wp:effectExtent l="6985" t="8255" r="13970" b="5715"/>
                  <wp:wrapNone/>
                  <wp:docPr id="18" name="Rectangle 9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88820" cy="367030"/>
                          </a:xfrm>
                          <a:prstGeom prst="rect">
                            <a:avLst/>
                          </a:prstGeom>
                          <a:solidFill>
                            <a:srgbClr val="FFFFFF"/>
                          </a:solidFill>
                          <a:ln w="9525">
                            <a:solidFill>
                              <a:srgbClr val="000000"/>
                            </a:solidFill>
                            <a:miter lim="800%"/>
                            <a:headEnd/>
                            <a:tailEnd/>
                          </a:ln>
                        </wp:spPr>
                        <wp:txbx>
                          <wne:txbxContent>
                            <w:p w14:paraId="48487694" w14:textId="77777777" w:rsidR="008D212B" w:rsidRPr="004E72F9" w:rsidRDefault="008D212B" w:rsidP="00622BCF">
                              <w:pPr>
                                <w:widowControl/>
                                <w:autoSpaceDE w:val="0"/>
                                <w:autoSpaceDN w:val="0"/>
                                <w:spacing w:line="18pt" w:lineRule="exact"/>
                                <w:ind w:end="3.40pt"/>
                                <w:jc w:val="center"/>
                                <w:textAlignment w:val="center"/>
                                <w:rPr>
                                  <w:rFonts w:eastAsia="標楷體"/>
                                  <w:sz w:val="20"/>
                                </w:rPr>
                              </w:pPr>
                              <w:r w:rsidRPr="004E72F9">
                                <w:rPr>
                                  <w:rFonts w:eastAsia="標楷體"/>
                                </w:rPr>
                                <w:t>備妥資料投件申請</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9264" behindDoc="0" locked="0" layoutInCell="1" allowOverlap="1" wp14:anchorId="4CF1348F" wp14:editId="3602940B">
                  <wp:simplePos x="0" y="0"/>
                  <wp:positionH relativeFrom="column">
                    <wp:posOffset>1950085</wp:posOffset>
                  </wp:positionH>
                  <wp:positionV relativeFrom="paragraph">
                    <wp:posOffset>3322955</wp:posOffset>
                  </wp:positionV>
                  <wp:extent cx="609600" cy="257175"/>
                  <wp:effectExtent l="0" t="3810" r="1905" b="0"/>
                  <wp:wrapNone/>
                  <wp:docPr id="17" name="Text Box 11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609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72496FBB" w14:textId="77777777" w:rsidR="00920018" w:rsidRDefault="00920018" w:rsidP="00920018">
                              <w:pPr>
                                <w:spacing w:line="0pt" w:lineRule="atLeast"/>
                                <w:rPr>
                                  <w:rFonts w:eastAsia="標楷體"/>
                                  <w:sz w:val="20"/>
                                </w:rPr>
                              </w:pPr>
                              <w:r>
                                <w:rPr>
                                  <w:rFonts w:eastAsia="標楷體" w:hint="eastAsia"/>
                                  <w:sz w:val="20"/>
                                </w:rPr>
                                <w:t>不通過</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43904" behindDoc="0" locked="0" layoutInCell="1" allowOverlap="1" wp14:anchorId="5C7A3F7E" wp14:editId="79973A5D">
                  <wp:simplePos x="0" y="0"/>
                  <wp:positionH relativeFrom="column">
                    <wp:posOffset>1273810</wp:posOffset>
                  </wp:positionH>
                  <wp:positionV relativeFrom="paragraph">
                    <wp:posOffset>1574165</wp:posOffset>
                  </wp:positionV>
                  <wp:extent cx="2540" cy="250825"/>
                  <wp:effectExtent l="55245" t="7620" r="56515" b="17780"/>
                  <wp:wrapNone/>
                  <wp:docPr id="16" name="AutoShape 103"/>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2540" cy="250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50048" behindDoc="0" locked="0" layoutInCell="1" allowOverlap="1" wp14:anchorId="58E2B40A" wp14:editId="76828183">
                  <wp:simplePos x="0" y="0"/>
                  <wp:positionH relativeFrom="column">
                    <wp:posOffset>1283970</wp:posOffset>
                  </wp:positionH>
                  <wp:positionV relativeFrom="paragraph">
                    <wp:posOffset>5180965</wp:posOffset>
                  </wp:positionV>
                  <wp:extent cx="502920" cy="257175"/>
                  <wp:effectExtent l="0" t="4445" r="3175" b="0"/>
                  <wp:wrapNone/>
                  <wp:docPr id="15" name="Text Box 113"/>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50292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50F7623A" w14:textId="77777777" w:rsidR="008D212B" w:rsidRDefault="008D212B" w:rsidP="00DB3D35">
                              <w:pPr>
                                <w:spacing w:line="0pt" w:lineRule="atLeast"/>
                                <w:rPr>
                                  <w:rFonts w:eastAsia="標楷體"/>
                                  <w:sz w:val="20"/>
                                </w:rPr>
                              </w:pPr>
                              <w:r>
                                <w:rPr>
                                  <w:rFonts w:eastAsia="標楷體" w:hint="eastAsia"/>
                                  <w:sz w:val="20"/>
                                </w:rPr>
                                <w:t>通過</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49024" behindDoc="0" locked="0" layoutInCell="1" allowOverlap="1" wp14:anchorId="09AA4BE0" wp14:editId="20A3AB12">
                  <wp:simplePos x="0" y="0"/>
                  <wp:positionH relativeFrom="column">
                    <wp:posOffset>1861820</wp:posOffset>
                  </wp:positionH>
                  <wp:positionV relativeFrom="paragraph">
                    <wp:posOffset>4942840</wp:posOffset>
                  </wp:positionV>
                  <wp:extent cx="609600" cy="257175"/>
                  <wp:effectExtent l="0" t="4445" r="4445" b="0"/>
                  <wp:wrapNone/>
                  <wp:docPr id="13" name="Text Box 11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609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77C17410" w14:textId="77777777" w:rsidR="008D212B" w:rsidRDefault="008D212B" w:rsidP="00DB3D35">
                              <w:pPr>
                                <w:spacing w:line="0pt" w:lineRule="atLeast"/>
                                <w:rPr>
                                  <w:rFonts w:eastAsia="標楷體"/>
                                  <w:sz w:val="20"/>
                                </w:rPr>
                              </w:pPr>
                              <w:r>
                                <w:rPr>
                                  <w:rFonts w:eastAsia="標楷體" w:hint="eastAsia"/>
                                  <w:sz w:val="20"/>
                                </w:rPr>
                                <w:t>不通過</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64384" behindDoc="0" locked="0" layoutInCell="1" allowOverlap="1" wp14:anchorId="652D96A8" wp14:editId="42DD45A8">
                  <wp:simplePos x="0" y="0"/>
                  <wp:positionH relativeFrom="column">
                    <wp:posOffset>322580</wp:posOffset>
                  </wp:positionH>
                  <wp:positionV relativeFrom="paragraph">
                    <wp:posOffset>1824355</wp:posOffset>
                  </wp:positionV>
                  <wp:extent cx="1905000" cy="708660"/>
                  <wp:effectExtent l="27940" t="10160" r="19685" b="14605"/>
                  <wp:wrapNone/>
                  <wp:docPr id="12" name="AutoShape 10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5000" cy="708660"/>
                          </a:xfrm>
                          <a:prstGeom prst="flowChartDecision">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1EE9E646" w14:textId="1B60281D" w:rsidR="008D212B" w:rsidRPr="001841DD" w:rsidRDefault="00B97851" w:rsidP="00826D20">
                              <w:pPr>
                                <w:pStyle w:val="a5"/>
                                <w:tabs>
                                  <w:tab w:val="clear" w:pos="207.65pt"/>
                                  <w:tab w:val="clear" w:pos="415.30pt"/>
                                </w:tabs>
                                <w:ind w:startChars="-59" w:hangingChars="59" w:hanging="7.10pt"/>
                                <w:jc w:val="center"/>
                                <w:rPr>
                                  <w:rFonts w:ascii="標楷體" w:eastAsia="標楷體"/>
                                  <w:sz w:val="24"/>
                                  <w:szCs w:val="24"/>
                                </w:rPr>
                              </w:pPr>
                              <w:r>
                                <w:rPr>
                                  <w:rFonts w:ascii="標楷體" w:eastAsia="標楷體" w:hint="eastAsia"/>
                                  <w:sz w:val="24"/>
                                  <w:szCs w:val="24"/>
                                </w:rPr>
                                <w:t xml:space="preserve"> </w:t>
                              </w:r>
                              <w:r w:rsidR="008D212B" w:rsidRPr="001841DD">
                                <w:rPr>
                                  <w:rFonts w:ascii="標楷體" w:eastAsia="標楷體" w:hint="eastAsia"/>
                                  <w:sz w:val="24"/>
                                  <w:szCs w:val="24"/>
                                </w:rPr>
                                <w:t>構想</w:t>
                              </w:r>
                              <w:r w:rsidR="00796426">
                                <w:rPr>
                                  <w:rFonts w:ascii="標楷體" w:eastAsia="標楷體" w:hint="eastAsia"/>
                                  <w:sz w:val="24"/>
                                  <w:szCs w:val="24"/>
                                </w:rPr>
                                <w:t>溝通</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35712" behindDoc="0" locked="0" layoutInCell="0" allowOverlap="1" wp14:anchorId="2198D799" wp14:editId="3CC27B4B">
                  <wp:simplePos x="0" y="0"/>
                  <wp:positionH relativeFrom="column">
                    <wp:posOffset>2157095</wp:posOffset>
                  </wp:positionH>
                  <wp:positionV relativeFrom="paragraph">
                    <wp:posOffset>1285875</wp:posOffset>
                  </wp:positionV>
                  <wp:extent cx="609600" cy="257175"/>
                  <wp:effectExtent l="0" t="0" r="0" b="0"/>
                  <wp:wrapNone/>
                  <wp:docPr id="46" name="Text Box 130"/>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609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359084C0" w14:textId="77777777" w:rsidR="008D212B" w:rsidRDefault="008D212B" w:rsidP="00DB3D35">
                              <w:pPr>
                                <w:spacing w:line="0pt" w:lineRule="atLeast"/>
                                <w:rPr>
                                  <w:rFonts w:eastAsia="標楷體"/>
                                  <w:sz w:val="20"/>
                                </w:rPr>
                              </w:pPr>
                              <w:r>
                                <w:rPr>
                                  <w:rFonts w:eastAsia="標楷體" w:hint="eastAsia"/>
                                  <w:sz w:val="20"/>
                                </w:rPr>
                                <w:t>不符合</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37760" behindDoc="0" locked="0" layoutInCell="1" allowOverlap="1" wp14:anchorId="7F93C1C0" wp14:editId="11CECF9E">
                  <wp:simplePos x="0" y="0"/>
                  <wp:positionH relativeFrom="column">
                    <wp:posOffset>322580</wp:posOffset>
                  </wp:positionH>
                  <wp:positionV relativeFrom="paragraph">
                    <wp:posOffset>864235</wp:posOffset>
                  </wp:positionV>
                  <wp:extent cx="1905000" cy="708660"/>
                  <wp:effectExtent l="19050" t="19050" r="19050" b="15240"/>
                  <wp:wrapNone/>
                  <wp:docPr id="10" name="AutoShape 93"/>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5000" cy="708660"/>
                          </a:xfrm>
                          <a:prstGeom prst="flowChartDecision">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617788A8" w14:textId="77777777" w:rsidR="008D212B" w:rsidRPr="00D1421A" w:rsidRDefault="008D212B" w:rsidP="004D4992">
                              <w:pPr>
                                <w:pStyle w:val="a5"/>
                                <w:tabs>
                                  <w:tab w:val="clear" w:pos="207.65pt"/>
                                  <w:tab w:val="clear" w:pos="415.30pt"/>
                                </w:tabs>
                                <w:spacing w:line="18pt" w:lineRule="exact"/>
                                <w:jc w:val="center"/>
                                <w:rPr>
                                  <w:rFonts w:ascii="標楷體" w:eastAsia="標楷體"/>
                                  <w:sz w:val="22"/>
                                  <w:szCs w:val="22"/>
                                </w:rPr>
                              </w:pPr>
                              <w:r>
                                <w:rPr>
                                  <w:rFonts w:ascii="標楷體" w:eastAsia="標楷體" w:hint="eastAsia"/>
                                  <w:sz w:val="22"/>
                                  <w:szCs w:val="22"/>
                                </w:rPr>
                                <w:t>資格初審</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sz w:val="20"/>
              </w:rPr>
              <w:drawing>
                <wp:anchor distT="0" distB="0" distL="114300" distR="114300" simplePos="0" relativeHeight="251636736" behindDoc="0" locked="0" layoutInCell="0" allowOverlap="1" wp14:anchorId="627CD34A" wp14:editId="14A9E683">
                  <wp:simplePos x="0" y="0"/>
                  <wp:positionH relativeFrom="column">
                    <wp:posOffset>1358900</wp:posOffset>
                  </wp:positionH>
                  <wp:positionV relativeFrom="paragraph">
                    <wp:posOffset>1573530</wp:posOffset>
                  </wp:positionV>
                  <wp:extent cx="457200" cy="257175"/>
                  <wp:effectExtent l="0" t="0" r="0" b="0"/>
                  <wp:wrapNone/>
                  <wp:docPr id="9" name="Text Box 131"/>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4572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5E576DD3" w14:textId="77777777" w:rsidR="008D212B" w:rsidRDefault="008D212B" w:rsidP="00DB3D35">
                              <w:pPr>
                                <w:spacing w:line="0pt" w:lineRule="atLeast"/>
                                <w:rPr>
                                  <w:rFonts w:eastAsia="標楷體"/>
                                  <w:sz w:val="20"/>
                                </w:rPr>
                              </w:pPr>
                              <w:r>
                                <w:rPr>
                                  <w:rFonts w:eastAsia="標楷體" w:hint="eastAsia"/>
                                  <w:sz w:val="20"/>
                                </w:rPr>
                                <w:t>符合</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tc>
        <w:tc>
          <w:tcPr>
            <w:tcW w:w="214pt" w:type="dxa"/>
            <w:tcBorders>
              <w:bottom w:val="single" w:sz="4" w:space="0" w:color="auto"/>
            </w:tcBorders>
          </w:tcPr>
          <w:p w14:paraId="762E78B9" w14:textId="77777777" w:rsidR="00DB3D35" w:rsidRPr="00787F42" w:rsidRDefault="00DB3D35" w:rsidP="00DB3D35">
            <w:pPr>
              <w:adjustRightInd/>
              <w:spacing w:line="12pt" w:lineRule="auto"/>
              <w:jc w:val="both"/>
              <w:rPr>
                <w:rFonts w:eastAsia="標楷體"/>
                <w:b/>
                <w:sz w:val="20"/>
              </w:rPr>
            </w:pPr>
            <w:r w:rsidRPr="00787F42">
              <w:rPr>
                <w:rFonts w:eastAsia="標楷體"/>
                <w:b/>
                <w:sz w:val="20"/>
              </w:rPr>
              <w:t>備妥資料並投件申請：</w:t>
            </w:r>
          </w:p>
          <w:p w14:paraId="6FDA3A07" w14:textId="180D4A9D" w:rsidR="00DB3D35" w:rsidRPr="00787F42" w:rsidRDefault="00DB3D35" w:rsidP="000A0C68">
            <w:pPr>
              <w:adjustRightInd/>
              <w:spacing w:line="12pt" w:lineRule="auto"/>
              <w:ind w:start="7.65pt" w:endChars="58" w:end="6.95pt"/>
              <w:jc w:val="both"/>
              <w:rPr>
                <w:rFonts w:eastAsia="標楷體"/>
                <w:sz w:val="20"/>
              </w:rPr>
            </w:pPr>
            <w:r w:rsidRPr="00787F42">
              <w:rPr>
                <w:rFonts w:eastAsia="標楷體"/>
                <w:sz w:val="20"/>
              </w:rPr>
              <w:t>請</w:t>
            </w:r>
            <w:proofErr w:type="gramStart"/>
            <w:r w:rsidRPr="00787F42">
              <w:rPr>
                <w:rFonts w:eastAsia="標楷體"/>
                <w:sz w:val="20"/>
              </w:rPr>
              <w:t>備妥本須知</w:t>
            </w:r>
            <w:proofErr w:type="gramEnd"/>
            <w:r w:rsidRPr="00787F42">
              <w:rPr>
                <w:rFonts w:eastAsia="標楷體"/>
                <w:sz w:val="20"/>
              </w:rPr>
              <w:t>中「</w:t>
            </w:r>
            <w:r w:rsidR="002D7BA0" w:rsidRPr="00787F42">
              <w:rPr>
                <w:rFonts w:eastAsia="標楷體"/>
                <w:sz w:val="20"/>
              </w:rPr>
              <w:t>陸</w:t>
            </w:r>
            <w:r w:rsidRPr="00787F42">
              <w:rPr>
                <w:rFonts w:eastAsia="標楷體"/>
                <w:sz w:val="20"/>
              </w:rPr>
              <w:t>、應備申請資料」所列項目，送本部</w:t>
            </w:r>
            <w:r w:rsidRPr="00787F42">
              <w:rPr>
                <w:rFonts w:eastAsia="標楷體"/>
                <w:sz w:val="20"/>
              </w:rPr>
              <w:t>A</w:t>
            </w:r>
            <w:r w:rsidRPr="00787F42">
              <w:rPr>
                <w:rFonts w:eastAsia="標楷體"/>
                <w:sz w:val="20"/>
                <w:vertAlign w:val="superscript"/>
              </w:rPr>
              <w:t>+</w:t>
            </w:r>
            <w:r w:rsidRPr="00787F42">
              <w:rPr>
                <w:rFonts w:eastAsia="標楷體"/>
                <w:sz w:val="20"/>
              </w:rPr>
              <w:t>企業創新專案辦公室辦理。</w:t>
            </w:r>
          </w:p>
          <w:p w14:paraId="21F1233E" w14:textId="77777777" w:rsidR="00DB3D35" w:rsidRPr="00787F42" w:rsidRDefault="00DB3D35" w:rsidP="00DB3D35">
            <w:pPr>
              <w:adjustRightInd/>
              <w:spacing w:line="12pt" w:lineRule="auto"/>
              <w:jc w:val="both"/>
              <w:rPr>
                <w:rFonts w:eastAsia="標楷體"/>
                <w:sz w:val="20"/>
              </w:rPr>
            </w:pPr>
          </w:p>
          <w:p w14:paraId="3AE1CF60" w14:textId="77777777" w:rsidR="00476803" w:rsidRPr="00787F42" w:rsidRDefault="00476803" w:rsidP="00DB3D35">
            <w:pPr>
              <w:adjustRightInd/>
              <w:spacing w:line="12pt" w:lineRule="auto"/>
              <w:jc w:val="both"/>
              <w:rPr>
                <w:rFonts w:eastAsia="標楷體"/>
                <w:sz w:val="20"/>
              </w:rPr>
            </w:pPr>
          </w:p>
          <w:p w14:paraId="03DD6527" w14:textId="77777777" w:rsidR="00476803" w:rsidRPr="00787F42" w:rsidRDefault="00476803" w:rsidP="00DB3D35">
            <w:pPr>
              <w:adjustRightInd/>
              <w:spacing w:line="12pt" w:lineRule="auto"/>
              <w:jc w:val="both"/>
              <w:rPr>
                <w:rFonts w:eastAsia="標楷體"/>
                <w:sz w:val="20"/>
              </w:rPr>
            </w:pPr>
          </w:p>
          <w:p w14:paraId="5F7E4363" w14:textId="77777777" w:rsidR="00DB3D35" w:rsidRPr="00787F42" w:rsidRDefault="00DB3D35" w:rsidP="00DB3D35">
            <w:pPr>
              <w:adjustRightInd/>
              <w:spacing w:line="12pt" w:lineRule="auto"/>
              <w:jc w:val="both"/>
              <w:rPr>
                <w:rFonts w:eastAsia="標楷體"/>
                <w:b/>
                <w:sz w:val="20"/>
              </w:rPr>
            </w:pPr>
            <w:r w:rsidRPr="00787F42">
              <w:rPr>
                <w:rFonts w:eastAsia="標楷體"/>
                <w:b/>
                <w:sz w:val="20"/>
              </w:rPr>
              <w:t>資格初審：</w:t>
            </w:r>
          </w:p>
          <w:p w14:paraId="09EC0BFA" w14:textId="77777777" w:rsidR="00DB3D35" w:rsidRPr="00787F42" w:rsidRDefault="001A731F" w:rsidP="003C5FC8">
            <w:pPr>
              <w:numPr>
                <w:ilvl w:val="0"/>
                <w:numId w:val="5"/>
              </w:numPr>
              <w:tabs>
                <w:tab w:val="clear" w:pos="13.50pt"/>
              </w:tabs>
              <w:adjustRightInd/>
              <w:spacing w:line="12pt" w:lineRule="auto"/>
              <w:ind w:start="9.65pt" w:hanging="2pt"/>
              <w:jc w:val="both"/>
              <w:rPr>
                <w:rFonts w:eastAsia="標楷體"/>
                <w:sz w:val="20"/>
              </w:rPr>
            </w:pPr>
            <w:r w:rsidRPr="00787F42">
              <w:rPr>
                <w:rFonts w:eastAsia="標楷體"/>
                <w:sz w:val="20"/>
              </w:rPr>
              <w:t>審查各項申請資格及核對各項應備資料</w:t>
            </w:r>
            <w:r w:rsidR="00DB3D35" w:rsidRPr="00787F42">
              <w:rPr>
                <w:rFonts w:eastAsia="標楷體"/>
                <w:sz w:val="20"/>
              </w:rPr>
              <w:t>。</w:t>
            </w:r>
          </w:p>
          <w:p w14:paraId="3F943596" w14:textId="77777777" w:rsidR="00DB3D35" w:rsidRPr="00787F42" w:rsidRDefault="001A731F" w:rsidP="003C5FC8">
            <w:pPr>
              <w:numPr>
                <w:ilvl w:val="0"/>
                <w:numId w:val="5"/>
              </w:numPr>
              <w:tabs>
                <w:tab w:val="clear" w:pos="13.50pt"/>
              </w:tabs>
              <w:adjustRightInd/>
              <w:spacing w:line="12pt" w:lineRule="auto"/>
              <w:ind w:start="9.65pt" w:hanging="2pt"/>
              <w:jc w:val="both"/>
              <w:rPr>
                <w:rFonts w:eastAsia="標楷體"/>
                <w:sz w:val="20"/>
              </w:rPr>
            </w:pPr>
            <w:r w:rsidRPr="00787F42">
              <w:rPr>
                <w:rFonts w:eastAsia="標楷體"/>
                <w:sz w:val="20"/>
              </w:rPr>
              <w:t>審查申請計畫是否符合計畫性質</w:t>
            </w:r>
            <w:r w:rsidR="00DB3D35" w:rsidRPr="00787F42">
              <w:rPr>
                <w:rFonts w:eastAsia="標楷體"/>
                <w:sz w:val="20"/>
              </w:rPr>
              <w:t>。</w:t>
            </w:r>
          </w:p>
          <w:p w14:paraId="33D88513" w14:textId="77777777" w:rsidR="00DB3D35" w:rsidRPr="00787F42" w:rsidRDefault="00DB3D35" w:rsidP="00DB3D35">
            <w:pPr>
              <w:adjustRightInd/>
              <w:spacing w:line="12pt" w:lineRule="auto"/>
              <w:jc w:val="both"/>
              <w:rPr>
                <w:rFonts w:eastAsia="標楷體"/>
                <w:sz w:val="20"/>
              </w:rPr>
            </w:pPr>
          </w:p>
          <w:p w14:paraId="1475EB9E" w14:textId="77777777" w:rsidR="0049109B" w:rsidRPr="00787F42" w:rsidRDefault="0049109B" w:rsidP="00DB3D35">
            <w:pPr>
              <w:adjustRightInd/>
              <w:spacing w:line="12pt" w:lineRule="auto"/>
              <w:jc w:val="both"/>
              <w:rPr>
                <w:rFonts w:eastAsia="標楷體"/>
                <w:sz w:val="20"/>
              </w:rPr>
            </w:pPr>
          </w:p>
          <w:p w14:paraId="0ADCCB57" w14:textId="77777777" w:rsidR="0049109B" w:rsidRPr="00787F42" w:rsidRDefault="0049109B" w:rsidP="00DB3D35">
            <w:pPr>
              <w:adjustRightInd/>
              <w:spacing w:line="12pt" w:lineRule="auto"/>
              <w:jc w:val="both"/>
              <w:rPr>
                <w:rFonts w:eastAsia="標楷體"/>
                <w:sz w:val="20"/>
              </w:rPr>
            </w:pPr>
          </w:p>
          <w:p w14:paraId="53719242" w14:textId="77777777" w:rsidR="0049109B" w:rsidRPr="00787F42" w:rsidRDefault="0049109B" w:rsidP="00DB3D35">
            <w:pPr>
              <w:adjustRightInd/>
              <w:spacing w:line="12pt" w:lineRule="auto"/>
              <w:jc w:val="both"/>
              <w:rPr>
                <w:rFonts w:eastAsia="標楷體"/>
                <w:sz w:val="20"/>
              </w:rPr>
            </w:pPr>
          </w:p>
          <w:p w14:paraId="4704DD05" w14:textId="6A225307" w:rsidR="001A731F" w:rsidRPr="00787F42" w:rsidRDefault="001A731F" w:rsidP="001A731F">
            <w:pPr>
              <w:adjustRightInd/>
              <w:spacing w:line="12pt" w:lineRule="auto"/>
              <w:jc w:val="both"/>
              <w:rPr>
                <w:rFonts w:eastAsia="標楷體"/>
                <w:b/>
                <w:sz w:val="20"/>
              </w:rPr>
            </w:pPr>
            <w:r w:rsidRPr="00787F42">
              <w:rPr>
                <w:rFonts w:eastAsia="標楷體"/>
                <w:b/>
                <w:sz w:val="20"/>
              </w:rPr>
              <w:t>構想</w:t>
            </w:r>
            <w:r w:rsidR="0047205C" w:rsidRPr="00787F42">
              <w:rPr>
                <w:rFonts w:eastAsia="標楷體"/>
                <w:b/>
                <w:sz w:val="20"/>
              </w:rPr>
              <w:t>溝通</w:t>
            </w:r>
            <w:r w:rsidRPr="00787F42">
              <w:rPr>
                <w:rFonts w:eastAsia="標楷體"/>
                <w:b/>
                <w:sz w:val="20"/>
              </w:rPr>
              <w:t>：</w:t>
            </w:r>
          </w:p>
          <w:p w14:paraId="209FEA00" w14:textId="703E0BED" w:rsidR="001A731F" w:rsidRPr="00787F42" w:rsidRDefault="00C250D3" w:rsidP="00A0143F">
            <w:pPr>
              <w:numPr>
                <w:ilvl w:val="0"/>
                <w:numId w:val="38"/>
              </w:numPr>
              <w:tabs>
                <w:tab w:val="clear" w:pos="13.50pt"/>
              </w:tabs>
              <w:adjustRightInd/>
              <w:spacing w:line="12pt" w:lineRule="auto"/>
              <w:ind w:hanging="7.65pt"/>
              <w:jc w:val="both"/>
              <w:rPr>
                <w:rFonts w:eastAsia="標楷體"/>
                <w:sz w:val="20"/>
              </w:rPr>
            </w:pPr>
            <w:r w:rsidRPr="00787F42">
              <w:rPr>
                <w:rFonts w:eastAsia="標楷體"/>
                <w:sz w:val="20"/>
              </w:rPr>
              <w:t>申請廠商</w:t>
            </w:r>
            <w:r w:rsidR="004D6514" w:rsidRPr="00787F42">
              <w:rPr>
                <w:rFonts w:eastAsia="標楷體"/>
                <w:sz w:val="20"/>
              </w:rPr>
              <w:t>應</w:t>
            </w:r>
            <w:r w:rsidR="001A731F" w:rsidRPr="00787F42">
              <w:rPr>
                <w:rFonts w:eastAsia="標楷體"/>
                <w:sz w:val="20"/>
              </w:rPr>
              <w:t>出席構想</w:t>
            </w:r>
            <w:r w:rsidR="004D6514" w:rsidRPr="00787F42">
              <w:rPr>
                <w:rFonts w:eastAsia="標楷體"/>
                <w:sz w:val="20"/>
              </w:rPr>
              <w:t>溝通</w:t>
            </w:r>
            <w:r w:rsidR="001A731F" w:rsidRPr="00787F42">
              <w:rPr>
                <w:rFonts w:eastAsia="標楷體"/>
                <w:sz w:val="20"/>
              </w:rPr>
              <w:t>會議</w:t>
            </w:r>
            <w:r w:rsidR="004D6514" w:rsidRPr="00787F42">
              <w:rPr>
                <w:rFonts w:eastAsia="標楷體"/>
                <w:sz w:val="20"/>
              </w:rPr>
              <w:t>，會後</w:t>
            </w:r>
            <w:r w:rsidR="006F70D9" w:rsidRPr="00787F42">
              <w:rPr>
                <w:rFonts w:eastAsia="標楷體"/>
                <w:sz w:val="20"/>
              </w:rPr>
              <w:t>可自行評估是否</w:t>
            </w:r>
            <w:r w:rsidR="0050055E" w:rsidRPr="00787F42">
              <w:rPr>
                <w:rFonts w:eastAsia="標楷體"/>
                <w:sz w:val="20"/>
              </w:rPr>
              <w:t>修正計畫書及簡報，如有需要調整者，需於規定時間內提出</w:t>
            </w:r>
            <w:r w:rsidR="00D205A1" w:rsidRPr="00787F42">
              <w:rPr>
                <w:rFonts w:eastAsia="標楷體"/>
                <w:sz w:val="20"/>
              </w:rPr>
              <w:t>，逾時者視同無調整</w:t>
            </w:r>
            <w:r w:rsidR="00C93A5E" w:rsidRPr="00787F42">
              <w:rPr>
                <w:rFonts w:eastAsia="標楷體"/>
                <w:sz w:val="20"/>
              </w:rPr>
              <w:t>。</w:t>
            </w:r>
          </w:p>
          <w:p w14:paraId="2AE1D00F" w14:textId="3F992D41" w:rsidR="0050055E" w:rsidRPr="00787F42" w:rsidRDefault="003853DB" w:rsidP="00A0143F">
            <w:pPr>
              <w:numPr>
                <w:ilvl w:val="0"/>
                <w:numId w:val="38"/>
              </w:numPr>
              <w:tabs>
                <w:tab w:val="clear" w:pos="13.50pt"/>
              </w:tabs>
              <w:adjustRightInd/>
              <w:spacing w:line="12pt" w:lineRule="auto"/>
              <w:ind w:start="9.65pt" w:hanging="2pt"/>
              <w:jc w:val="both"/>
              <w:rPr>
                <w:rFonts w:eastAsia="標楷體"/>
                <w:sz w:val="20"/>
              </w:rPr>
            </w:pPr>
            <w:r w:rsidRPr="00787F42">
              <w:rPr>
                <w:rFonts w:eastAsia="標楷體"/>
                <w:sz w:val="20"/>
              </w:rPr>
              <w:t>如有不符合本計畫策略定位，本部</w:t>
            </w:r>
            <w:proofErr w:type="gramStart"/>
            <w:r w:rsidRPr="00787F42">
              <w:rPr>
                <w:rFonts w:eastAsia="標楷體"/>
                <w:sz w:val="20"/>
              </w:rPr>
              <w:t>有權退件</w:t>
            </w:r>
            <w:proofErr w:type="gramEnd"/>
            <w:r w:rsidRPr="00787F42">
              <w:rPr>
                <w:rFonts w:eastAsia="標楷體"/>
                <w:sz w:val="20"/>
              </w:rPr>
              <w:t>或轉</w:t>
            </w:r>
            <w:proofErr w:type="gramStart"/>
            <w:r w:rsidRPr="00787F42">
              <w:rPr>
                <w:rFonts w:eastAsia="標楷體"/>
                <w:sz w:val="20"/>
              </w:rPr>
              <w:t>介</w:t>
            </w:r>
            <w:proofErr w:type="gramEnd"/>
            <w:r w:rsidRPr="00787F42">
              <w:rPr>
                <w:rFonts w:eastAsia="標楷體"/>
                <w:sz w:val="20"/>
              </w:rPr>
              <w:t>至其他</w:t>
            </w:r>
            <w:r w:rsidR="007D45D4" w:rsidRPr="00787F42">
              <w:rPr>
                <w:rFonts w:eastAsia="標楷體"/>
                <w:sz w:val="20"/>
              </w:rPr>
              <w:t>補助計畫</w:t>
            </w:r>
            <w:r w:rsidR="002D7BA0" w:rsidRPr="00787F42">
              <w:rPr>
                <w:rFonts w:eastAsia="標楷體"/>
                <w:sz w:val="20"/>
              </w:rPr>
              <w:t>。</w:t>
            </w:r>
          </w:p>
          <w:p w14:paraId="31E0CC08" w14:textId="77777777" w:rsidR="001A731F" w:rsidRPr="00787F42" w:rsidRDefault="001A731F" w:rsidP="00DB3D35">
            <w:pPr>
              <w:adjustRightInd/>
              <w:spacing w:line="12pt" w:lineRule="auto"/>
              <w:jc w:val="both"/>
              <w:rPr>
                <w:rFonts w:eastAsia="標楷體"/>
                <w:b/>
                <w:sz w:val="20"/>
              </w:rPr>
            </w:pPr>
          </w:p>
          <w:p w14:paraId="18001411" w14:textId="77777777" w:rsidR="0049109B" w:rsidRPr="00787F42" w:rsidRDefault="0049109B" w:rsidP="00DB3D35">
            <w:pPr>
              <w:adjustRightInd/>
              <w:spacing w:line="12pt" w:lineRule="auto"/>
              <w:jc w:val="both"/>
              <w:rPr>
                <w:rFonts w:eastAsia="標楷體"/>
                <w:b/>
                <w:sz w:val="20"/>
              </w:rPr>
            </w:pPr>
          </w:p>
          <w:p w14:paraId="560E9CC0" w14:textId="77777777" w:rsidR="00DB3D35" w:rsidRPr="00787F42" w:rsidRDefault="00DB3D35" w:rsidP="00DB3D35">
            <w:pPr>
              <w:adjustRightInd/>
              <w:spacing w:line="12pt" w:lineRule="auto"/>
              <w:jc w:val="both"/>
              <w:rPr>
                <w:rFonts w:eastAsia="標楷體"/>
                <w:b/>
                <w:sz w:val="20"/>
              </w:rPr>
            </w:pPr>
            <w:r w:rsidRPr="00787F42">
              <w:rPr>
                <w:rFonts w:eastAsia="標楷體"/>
                <w:b/>
                <w:sz w:val="20"/>
              </w:rPr>
              <w:t>計畫審查：</w:t>
            </w:r>
          </w:p>
          <w:p w14:paraId="09A06405" w14:textId="77777777" w:rsidR="00DB3D35" w:rsidRPr="00787F42" w:rsidRDefault="001A731F" w:rsidP="003C5FC8">
            <w:pPr>
              <w:numPr>
                <w:ilvl w:val="0"/>
                <w:numId w:val="6"/>
              </w:numPr>
              <w:tabs>
                <w:tab w:val="clear" w:pos="13.50pt"/>
              </w:tabs>
              <w:adjustRightInd/>
              <w:spacing w:line="12pt" w:lineRule="auto"/>
              <w:ind w:start="15.30pt" w:hanging="7.65pt"/>
              <w:jc w:val="both"/>
              <w:rPr>
                <w:rFonts w:eastAsia="標楷體"/>
                <w:sz w:val="20"/>
              </w:rPr>
            </w:pPr>
            <w:r w:rsidRPr="00787F42">
              <w:rPr>
                <w:rFonts w:eastAsia="標楷體"/>
                <w:sz w:val="20"/>
              </w:rPr>
              <w:t>計畫</w:t>
            </w:r>
            <w:r w:rsidR="00DB3D35" w:rsidRPr="00787F42">
              <w:rPr>
                <w:rFonts w:eastAsia="標楷體"/>
                <w:sz w:val="20"/>
              </w:rPr>
              <w:t>審查：</w:t>
            </w:r>
          </w:p>
          <w:p w14:paraId="6929C75D" w14:textId="03F9F4B9" w:rsidR="00DB3D35" w:rsidRPr="00787F42" w:rsidRDefault="00500ADE" w:rsidP="00DF06AF">
            <w:pPr>
              <w:adjustRightInd/>
              <w:spacing w:line="12pt" w:lineRule="auto"/>
              <w:ind w:start="15.30pt" w:endChars="58" w:end="6.95pt"/>
              <w:jc w:val="both"/>
              <w:rPr>
                <w:rFonts w:eastAsia="標楷體"/>
                <w:sz w:val="20"/>
              </w:rPr>
            </w:pPr>
            <w:r w:rsidRPr="00787F42">
              <w:rPr>
                <w:rFonts w:eastAsia="標楷體"/>
                <w:sz w:val="20"/>
              </w:rPr>
              <w:t>申請業者</w:t>
            </w:r>
            <w:r w:rsidR="00854342" w:rsidRPr="00787F42">
              <w:rPr>
                <w:rFonts w:eastAsia="標楷體"/>
                <w:sz w:val="20"/>
              </w:rPr>
              <w:t>應出席審查會議，並由計畫主持人進行簡報</w:t>
            </w:r>
            <w:r w:rsidR="00DB3D35" w:rsidRPr="00787F42">
              <w:rPr>
                <w:rFonts w:eastAsia="標楷體"/>
                <w:sz w:val="20"/>
              </w:rPr>
              <w:t>。</w:t>
            </w:r>
          </w:p>
          <w:p w14:paraId="02D239CB" w14:textId="77777777" w:rsidR="00DB3D35" w:rsidRPr="00787F42" w:rsidRDefault="00DB3D35" w:rsidP="003C5FC8">
            <w:pPr>
              <w:numPr>
                <w:ilvl w:val="0"/>
                <w:numId w:val="6"/>
              </w:numPr>
              <w:tabs>
                <w:tab w:val="clear" w:pos="13.50pt"/>
              </w:tabs>
              <w:adjustRightInd/>
              <w:spacing w:line="12pt" w:lineRule="auto"/>
              <w:ind w:start="15.30pt" w:hanging="7.65pt"/>
              <w:jc w:val="both"/>
              <w:rPr>
                <w:rFonts w:eastAsia="標楷體"/>
                <w:sz w:val="20"/>
              </w:rPr>
            </w:pPr>
            <w:r w:rsidRPr="00787F42">
              <w:rPr>
                <w:rFonts w:eastAsia="標楷體"/>
                <w:sz w:val="20"/>
              </w:rPr>
              <w:t>財務審查：</w:t>
            </w:r>
          </w:p>
          <w:p w14:paraId="55FFCFA6" w14:textId="2B02D0A3" w:rsidR="00DB3D35" w:rsidRPr="00787F42" w:rsidRDefault="00DB3D35" w:rsidP="00DF06AF">
            <w:pPr>
              <w:adjustRightInd/>
              <w:spacing w:line="12pt" w:lineRule="auto"/>
              <w:ind w:start="15.30pt" w:endChars="58" w:end="6.95pt"/>
              <w:jc w:val="both"/>
              <w:rPr>
                <w:rFonts w:eastAsia="標楷體"/>
                <w:sz w:val="20"/>
              </w:rPr>
            </w:pPr>
            <w:r w:rsidRPr="00787F42">
              <w:rPr>
                <w:rFonts w:eastAsia="標楷體"/>
                <w:sz w:val="20"/>
              </w:rPr>
              <w:t>由財團法人</w:t>
            </w:r>
            <w:r w:rsidR="003718CF" w:rsidRPr="00787F42">
              <w:rPr>
                <w:rFonts w:eastAsia="標楷體"/>
                <w:sz w:val="20"/>
              </w:rPr>
              <w:t>臺灣</w:t>
            </w:r>
            <w:r w:rsidRPr="00787F42">
              <w:rPr>
                <w:rFonts w:eastAsia="標楷體"/>
                <w:sz w:val="20"/>
              </w:rPr>
              <w:t>中小企業聯</w:t>
            </w:r>
            <w:r w:rsidR="001A731F" w:rsidRPr="00787F42">
              <w:rPr>
                <w:rFonts w:eastAsia="標楷體"/>
                <w:sz w:val="20"/>
              </w:rPr>
              <w:t>合輔導基金會查詢</w:t>
            </w:r>
            <w:r w:rsidR="00A24FB8" w:rsidRPr="00787F42">
              <w:rPr>
                <w:rFonts w:eastAsia="標楷體"/>
                <w:sz w:val="20"/>
              </w:rPr>
              <w:t>申請單位及負責人等往來金融機構</w:t>
            </w:r>
            <w:proofErr w:type="gramStart"/>
            <w:r w:rsidR="00A24FB8" w:rsidRPr="00787F42">
              <w:rPr>
                <w:rFonts w:eastAsia="標楷體"/>
                <w:sz w:val="20"/>
              </w:rPr>
              <w:t>債票信資料</w:t>
            </w:r>
            <w:proofErr w:type="gramEnd"/>
            <w:r w:rsidR="001A731F" w:rsidRPr="00787F42">
              <w:rPr>
                <w:rFonts w:eastAsia="標楷體"/>
                <w:sz w:val="20"/>
              </w:rPr>
              <w:t>，並評定財務審查結果。</w:t>
            </w:r>
          </w:p>
          <w:p w14:paraId="51CE0845" w14:textId="77777777" w:rsidR="00DB3D35" w:rsidRPr="00787F42" w:rsidRDefault="00DB3D35" w:rsidP="00F033EA">
            <w:pPr>
              <w:tabs>
                <w:tab w:val="start" w:pos="8.30pt"/>
              </w:tabs>
              <w:adjustRightInd/>
              <w:spacing w:afterLines="25" w:after="3pt" w:line="12pt" w:lineRule="auto"/>
              <w:jc w:val="both"/>
              <w:rPr>
                <w:rFonts w:eastAsia="標楷體"/>
                <w:sz w:val="20"/>
              </w:rPr>
            </w:pPr>
          </w:p>
          <w:p w14:paraId="68201E4C" w14:textId="77777777" w:rsidR="00DB3D35" w:rsidRPr="00787F42" w:rsidRDefault="00DB3D35" w:rsidP="00DB3D35">
            <w:pPr>
              <w:adjustRightInd/>
              <w:spacing w:line="12pt" w:lineRule="auto"/>
              <w:jc w:val="both"/>
              <w:rPr>
                <w:rFonts w:eastAsia="標楷體"/>
                <w:sz w:val="20"/>
              </w:rPr>
            </w:pPr>
            <w:r w:rsidRPr="00787F42">
              <w:rPr>
                <w:rFonts w:eastAsia="標楷體"/>
                <w:b/>
                <w:sz w:val="20"/>
              </w:rPr>
              <w:t>計畫核定：</w:t>
            </w:r>
          </w:p>
          <w:p w14:paraId="333744A5" w14:textId="0CE0297D" w:rsidR="00AA5072" w:rsidRPr="00787F42" w:rsidRDefault="004010B5" w:rsidP="003C5FC8">
            <w:pPr>
              <w:numPr>
                <w:ilvl w:val="0"/>
                <w:numId w:val="20"/>
              </w:numPr>
              <w:tabs>
                <w:tab w:val="clear" w:pos="13.50pt"/>
              </w:tabs>
              <w:adjustRightInd/>
              <w:spacing w:line="12pt" w:lineRule="auto"/>
              <w:ind w:start="15.30pt" w:hanging="7.65pt"/>
              <w:jc w:val="both"/>
              <w:rPr>
                <w:rFonts w:eastAsia="標楷體"/>
                <w:sz w:val="20"/>
              </w:rPr>
            </w:pPr>
            <w:r w:rsidRPr="00787F42">
              <w:rPr>
                <w:rFonts w:eastAsia="標楷體"/>
                <w:sz w:val="20"/>
              </w:rPr>
              <w:t>由本部決審會議審議，確認計畫審查結果</w:t>
            </w:r>
            <w:r w:rsidRPr="00787F42">
              <w:rPr>
                <w:rFonts w:eastAsia="標楷體" w:hint="eastAsia"/>
                <w:sz w:val="20"/>
              </w:rPr>
              <w:t>，後續由本部及國科會雙首長會議</w:t>
            </w:r>
            <w:r w:rsidRPr="00787F42">
              <w:rPr>
                <w:rFonts w:eastAsia="標楷體"/>
                <w:sz w:val="20"/>
              </w:rPr>
              <w:t>核定補助款金額及比例。</w:t>
            </w:r>
          </w:p>
          <w:p w14:paraId="5F4A8A7B" w14:textId="7149BDE9" w:rsidR="002E20B8" w:rsidRPr="00787F42" w:rsidRDefault="002E20B8" w:rsidP="003C5FC8">
            <w:pPr>
              <w:numPr>
                <w:ilvl w:val="0"/>
                <w:numId w:val="20"/>
              </w:numPr>
              <w:tabs>
                <w:tab w:val="clear" w:pos="13.50pt"/>
              </w:tabs>
              <w:adjustRightInd/>
              <w:spacing w:line="12pt" w:lineRule="auto"/>
              <w:ind w:start="15.30pt" w:hanging="7.65pt"/>
              <w:jc w:val="both"/>
              <w:rPr>
                <w:rFonts w:eastAsia="標楷體"/>
                <w:sz w:val="20"/>
              </w:rPr>
            </w:pPr>
            <w:r w:rsidRPr="00787F42">
              <w:rPr>
                <w:rFonts w:eastAsia="標楷體" w:hint="eastAsia"/>
                <w:sz w:val="20"/>
              </w:rPr>
              <w:t>計畫審查獲推薦計畫，申請單位應派一員列席決審會議</w:t>
            </w:r>
            <w:r w:rsidRPr="00787F42">
              <w:rPr>
                <w:rFonts w:eastAsia="標楷體" w:hint="eastAsia"/>
                <w:sz w:val="20"/>
              </w:rPr>
              <w:t>(</w:t>
            </w:r>
            <w:r w:rsidRPr="00787F42">
              <w:rPr>
                <w:rFonts w:eastAsia="標楷體" w:hint="eastAsia"/>
                <w:sz w:val="20"/>
              </w:rPr>
              <w:t>以計畫主持人為原則</w:t>
            </w:r>
            <w:r w:rsidRPr="00787F42">
              <w:rPr>
                <w:rFonts w:eastAsia="標楷體" w:hint="eastAsia"/>
                <w:sz w:val="20"/>
              </w:rPr>
              <w:t>)</w:t>
            </w:r>
            <w:r w:rsidRPr="00787F42">
              <w:rPr>
                <w:rFonts w:eastAsia="標楷體" w:hint="eastAsia"/>
                <w:sz w:val="20"/>
              </w:rPr>
              <w:t>。</w:t>
            </w:r>
          </w:p>
          <w:p w14:paraId="6A512B28" w14:textId="39744203" w:rsidR="00727B32" w:rsidRPr="00787F42" w:rsidRDefault="00727B32" w:rsidP="00623735">
            <w:pPr>
              <w:adjustRightInd/>
              <w:spacing w:line="12pt" w:lineRule="auto"/>
              <w:ind w:start="15.30pt"/>
              <w:jc w:val="both"/>
              <w:rPr>
                <w:rFonts w:eastAsia="標楷體"/>
                <w:sz w:val="20"/>
              </w:rPr>
            </w:pPr>
          </w:p>
          <w:p w14:paraId="46F186BB" w14:textId="77777777" w:rsidR="00DB3D35" w:rsidRPr="00787F42" w:rsidRDefault="00DB3D35" w:rsidP="00F033EA">
            <w:pPr>
              <w:adjustRightInd/>
              <w:spacing w:afterLines="25" w:after="3pt" w:line="12pt" w:lineRule="auto"/>
              <w:jc w:val="both"/>
              <w:rPr>
                <w:rFonts w:eastAsia="標楷體"/>
                <w:sz w:val="20"/>
              </w:rPr>
            </w:pPr>
          </w:p>
          <w:p w14:paraId="3ACA8EAC" w14:textId="77777777" w:rsidR="00DB3D35" w:rsidRPr="00787F42" w:rsidRDefault="00DB3D35" w:rsidP="00DB3D35">
            <w:pPr>
              <w:adjustRightInd/>
              <w:spacing w:line="12pt" w:lineRule="auto"/>
              <w:jc w:val="both"/>
              <w:rPr>
                <w:rFonts w:eastAsia="標楷體"/>
                <w:b/>
                <w:sz w:val="20"/>
              </w:rPr>
            </w:pPr>
            <w:r w:rsidRPr="00787F42">
              <w:rPr>
                <w:rFonts w:eastAsia="標楷體"/>
                <w:b/>
                <w:sz w:val="20"/>
              </w:rPr>
              <w:t>簽約執行：</w:t>
            </w:r>
          </w:p>
          <w:p w14:paraId="07D0350E" w14:textId="77777777" w:rsidR="00DB3D35" w:rsidRPr="00787F42" w:rsidRDefault="00DB3D35" w:rsidP="003C5FC8">
            <w:pPr>
              <w:numPr>
                <w:ilvl w:val="0"/>
                <w:numId w:val="7"/>
              </w:numPr>
              <w:tabs>
                <w:tab w:val="clear" w:pos="13.50pt"/>
              </w:tabs>
              <w:adjustRightInd/>
              <w:spacing w:line="12pt" w:lineRule="auto"/>
              <w:ind w:start="15.30pt" w:hanging="7.65pt"/>
              <w:jc w:val="both"/>
              <w:rPr>
                <w:rFonts w:eastAsia="標楷體"/>
                <w:sz w:val="20"/>
              </w:rPr>
            </w:pPr>
            <w:r w:rsidRPr="00787F42">
              <w:rPr>
                <w:rFonts w:eastAsia="標楷體"/>
                <w:sz w:val="20"/>
              </w:rPr>
              <w:t>應於補助核准函所定期間辦理簽約。</w:t>
            </w:r>
          </w:p>
          <w:p w14:paraId="59900206" w14:textId="5D5CFD51" w:rsidR="00DB3D35" w:rsidRPr="00787F42" w:rsidRDefault="00DB3D35" w:rsidP="003C5FC8">
            <w:pPr>
              <w:numPr>
                <w:ilvl w:val="0"/>
                <w:numId w:val="7"/>
              </w:numPr>
              <w:tabs>
                <w:tab w:val="clear" w:pos="13.50pt"/>
              </w:tabs>
              <w:adjustRightInd/>
              <w:spacing w:line="12pt" w:lineRule="auto"/>
              <w:ind w:start="15.30pt" w:endChars="58" w:end="6.95pt" w:hanging="7.65pt"/>
              <w:jc w:val="both"/>
              <w:rPr>
                <w:rFonts w:eastAsia="標楷體"/>
                <w:sz w:val="20"/>
              </w:rPr>
            </w:pPr>
            <w:r w:rsidRPr="00787F42">
              <w:rPr>
                <w:rFonts w:eastAsia="標楷體"/>
                <w:sz w:val="20"/>
              </w:rPr>
              <w:t>執行管考：</w:t>
            </w:r>
            <w:r w:rsidR="001A731F" w:rsidRPr="00787F42">
              <w:rPr>
                <w:rFonts w:eastAsia="標楷體"/>
                <w:sz w:val="20"/>
              </w:rPr>
              <w:t>定期</w:t>
            </w:r>
            <w:r w:rsidRPr="00787F42">
              <w:rPr>
                <w:rFonts w:eastAsia="標楷體"/>
                <w:sz w:val="20"/>
              </w:rPr>
              <w:t>交付工作報告、進行技術及財務查證作業。</w:t>
            </w:r>
          </w:p>
          <w:p w14:paraId="04AA72E8" w14:textId="77777777" w:rsidR="00DB3D35" w:rsidRPr="00787F42" w:rsidRDefault="00DB3D35" w:rsidP="003C5FC8">
            <w:pPr>
              <w:numPr>
                <w:ilvl w:val="0"/>
                <w:numId w:val="7"/>
              </w:numPr>
              <w:tabs>
                <w:tab w:val="clear" w:pos="13.50pt"/>
              </w:tabs>
              <w:adjustRightInd/>
              <w:spacing w:line="12pt" w:lineRule="auto"/>
              <w:ind w:start="15.30pt" w:hanging="7.65pt"/>
              <w:jc w:val="both"/>
              <w:rPr>
                <w:rFonts w:eastAsia="標楷體"/>
                <w:sz w:val="20"/>
              </w:rPr>
            </w:pPr>
            <w:r w:rsidRPr="00787F42">
              <w:rPr>
                <w:rFonts w:eastAsia="標楷體"/>
                <w:sz w:val="20"/>
              </w:rPr>
              <w:t>結案作業：需繳交全程計畫結案報告。</w:t>
            </w:r>
          </w:p>
        </w:tc>
      </w:tr>
    </w:tbl>
    <w:p w14:paraId="125DC031" w14:textId="77777777" w:rsidR="00EA6B8C" w:rsidRPr="00787F42" w:rsidRDefault="009A52B9" w:rsidP="00B77F7F">
      <w:pPr>
        <w:widowControl/>
        <w:autoSpaceDE w:val="0"/>
        <w:autoSpaceDN w:val="0"/>
        <w:adjustRightInd/>
        <w:spacing w:line="12pt" w:lineRule="atLeast"/>
        <w:ind w:startChars="6" w:start="27.20pt" w:hangingChars="265" w:hanging="26.50pt"/>
        <w:textAlignment w:val="center"/>
        <w:rPr>
          <w:rFonts w:eastAsia="標楷體"/>
          <w:sz w:val="20"/>
        </w:rPr>
      </w:pPr>
      <w:proofErr w:type="gramStart"/>
      <w:r w:rsidRPr="00787F42">
        <w:rPr>
          <w:rFonts w:eastAsia="標楷體"/>
          <w:sz w:val="20"/>
        </w:rPr>
        <w:t>註</w:t>
      </w:r>
      <w:proofErr w:type="gramEnd"/>
      <w:r w:rsidR="00EA6B8C" w:rsidRPr="00787F42">
        <w:rPr>
          <w:rFonts w:eastAsia="標楷體"/>
          <w:sz w:val="20"/>
        </w:rPr>
        <w:t>：</w:t>
      </w:r>
    </w:p>
    <w:p w14:paraId="31A2C270" w14:textId="77777777" w:rsidR="009A52B9" w:rsidRPr="00787F42" w:rsidRDefault="009A52B9" w:rsidP="00B77F7F">
      <w:pPr>
        <w:widowControl/>
        <w:autoSpaceDE w:val="0"/>
        <w:autoSpaceDN w:val="0"/>
        <w:adjustRightInd/>
        <w:spacing w:line="12pt" w:lineRule="atLeast"/>
        <w:ind w:startChars="6" w:start="27.20pt" w:hangingChars="265" w:hanging="26.50pt"/>
        <w:textAlignment w:val="center"/>
        <w:rPr>
          <w:rFonts w:eastAsia="標楷體"/>
          <w:sz w:val="20"/>
        </w:rPr>
      </w:pPr>
      <w:r w:rsidRPr="00787F42">
        <w:rPr>
          <w:rFonts w:eastAsia="標楷體"/>
          <w:sz w:val="20"/>
        </w:rPr>
        <w:t>1</w:t>
      </w:r>
      <w:r w:rsidR="00EA6B8C" w:rsidRPr="00787F42">
        <w:rPr>
          <w:rFonts w:eastAsia="標楷體"/>
          <w:sz w:val="20"/>
        </w:rPr>
        <w:t>.</w:t>
      </w:r>
      <w:r w:rsidR="001A731F" w:rsidRPr="00787F42">
        <w:rPr>
          <w:rFonts w:eastAsia="標楷體"/>
          <w:sz w:val="20"/>
        </w:rPr>
        <w:t>資料初審</w:t>
      </w:r>
      <w:r w:rsidRPr="00787F42">
        <w:rPr>
          <w:rFonts w:eastAsia="標楷體"/>
          <w:sz w:val="20"/>
        </w:rPr>
        <w:t>不符合者，退件處理。</w:t>
      </w:r>
    </w:p>
    <w:p w14:paraId="4C0A03BA" w14:textId="272E02F9" w:rsidR="009A52B9" w:rsidRPr="00787F42" w:rsidRDefault="009A52B9" w:rsidP="003F055C">
      <w:pPr>
        <w:widowControl/>
        <w:autoSpaceDE w:val="0"/>
        <w:autoSpaceDN w:val="0"/>
        <w:adjustRightInd/>
        <w:spacing w:line="12pt" w:lineRule="atLeast"/>
        <w:ind w:start="7.10pt" w:hangingChars="71" w:hanging="7.10pt"/>
        <w:textAlignment w:val="center"/>
        <w:rPr>
          <w:rFonts w:eastAsia="標楷體"/>
          <w:sz w:val="20"/>
        </w:rPr>
      </w:pPr>
      <w:r w:rsidRPr="00787F42">
        <w:rPr>
          <w:rFonts w:eastAsia="標楷體"/>
          <w:sz w:val="20"/>
        </w:rPr>
        <w:t>2</w:t>
      </w:r>
      <w:r w:rsidR="00EA6B8C" w:rsidRPr="00787F42">
        <w:rPr>
          <w:rFonts w:eastAsia="標楷體"/>
          <w:sz w:val="20"/>
        </w:rPr>
        <w:t>.</w:t>
      </w:r>
      <w:r w:rsidR="0050681E" w:rsidRPr="00787F42">
        <w:rPr>
          <w:rFonts w:eastAsia="標楷體"/>
          <w:sz w:val="20"/>
        </w:rPr>
        <w:t>產業技術司</w:t>
      </w:r>
      <w:r w:rsidR="005A4FE6" w:rsidRPr="00787F42">
        <w:rPr>
          <w:rFonts w:eastAsia="標楷體"/>
          <w:sz w:val="20"/>
        </w:rPr>
        <w:t>、產業發展署、國科會科技辦公室</w:t>
      </w:r>
      <w:r w:rsidR="00D40B39" w:rsidRPr="00787F42">
        <w:rPr>
          <w:rFonts w:eastAsia="標楷體"/>
          <w:sz w:val="20"/>
        </w:rPr>
        <w:t>相關</w:t>
      </w:r>
      <w:r w:rsidRPr="00787F42">
        <w:rPr>
          <w:rFonts w:eastAsia="標楷體"/>
          <w:sz w:val="20"/>
        </w:rPr>
        <w:t>承辦同仁出席</w:t>
      </w:r>
      <w:r w:rsidR="001A731F" w:rsidRPr="00787F42">
        <w:rPr>
          <w:rFonts w:eastAsia="標楷體"/>
          <w:sz w:val="20"/>
        </w:rPr>
        <w:t>構想</w:t>
      </w:r>
      <w:r w:rsidR="005062DD" w:rsidRPr="00787F42">
        <w:rPr>
          <w:rFonts w:eastAsia="標楷體"/>
          <w:sz w:val="20"/>
        </w:rPr>
        <w:t>溝通</w:t>
      </w:r>
      <w:r w:rsidR="001A731F" w:rsidRPr="00787F42">
        <w:rPr>
          <w:rFonts w:eastAsia="標楷體"/>
          <w:sz w:val="20"/>
        </w:rPr>
        <w:t>、計畫審查</w:t>
      </w:r>
      <w:r w:rsidRPr="00787F42">
        <w:rPr>
          <w:rFonts w:eastAsia="標楷體"/>
          <w:sz w:val="20"/>
        </w:rPr>
        <w:t>及查證會議。</w:t>
      </w:r>
    </w:p>
    <w:p w14:paraId="5782B40F" w14:textId="562A0178" w:rsidR="001A731F" w:rsidRPr="00787F42" w:rsidRDefault="009A52B9" w:rsidP="003F055C">
      <w:pPr>
        <w:widowControl/>
        <w:autoSpaceDE w:val="0"/>
        <w:autoSpaceDN w:val="0"/>
        <w:adjustRightInd/>
        <w:spacing w:line="12pt" w:lineRule="atLeast"/>
        <w:ind w:start="7.10pt" w:hangingChars="71" w:hanging="7.10pt"/>
        <w:textAlignment w:val="center"/>
        <w:rPr>
          <w:rFonts w:eastAsia="標楷體"/>
          <w:sz w:val="20"/>
        </w:rPr>
      </w:pPr>
      <w:r w:rsidRPr="00787F42">
        <w:rPr>
          <w:rFonts w:eastAsia="標楷體"/>
          <w:sz w:val="20"/>
        </w:rPr>
        <w:t>3</w:t>
      </w:r>
      <w:r w:rsidR="00EA6B8C" w:rsidRPr="00787F42">
        <w:rPr>
          <w:rFonts w:eastAsia="標楷體"/>
          <w:sz w:val="20"/>
        </w:rPr>
        <w:t>.</w:t>
      </w:r>
      <w:r w:rsidR="00A73DBB" w:rsidRPr="00787F42">
        <w:rPr>
          <w:rFonts w:eastAsia="標楷體"/>
          <w:sz w:val="20"/>
        </w:rPr>
        <w:t>本計畫</w:t>
      </w:r>
      <w:proofErr w:type="gramStart"/>
      <w:r w:rsidR="00A73DBB" w:rsidRPr="00787F42">
        <w:rPr>
          <w:rFonts w:eastAsia="標楷體"/>
          <w:sz w:val="20"/>
        </w:rPr>
        <w:t>採</w:t>
      </w:r>
      <w:proofErr w:type="gramEnd"/>
      <w:r w:rsidR="00A73DBB" w:rsidRPr="00787F42">
        <w:rPr>
          <w:rFonts w:eastAsia="標楷體"/>
          <w:sz w:val="20"/>
        </w:rPr>
        <w:t>批次審查，</w:t>
      </w:r>
      <w:r w:rsidR="006228D7" w:rsidRPr="00787F42">
        <w:rPr>
          <w:rFonts w:eastAsia="標楷體"/>
          <w:sz w:val="20"/>
        </w:rPr>
        <w:t>如有需要調整計畫書</w:t>
      </w:r>
      <w:r w:rsidR="003E4082" w:rsidRPr="00787F42">
        <w:rPr>
          <w:rFonts w:eastAsia="標楷體"/>
          <w:sz w:val="20"/>
        </w:rPr>
        <w:t>，可於構想溝通後規定時間內進行修訂，</w:t>
      </w:r>
      <w:r w:rsidR="00271B16" w:rsidRPr="00787F42">
        <w:rPr>
          <w:rFonts w:eastAsia="標楷體"/>
          <w:sz w:val="20"/>
        </w:rPr>
        <w:t>在</w:t>
      </w:r>
      <w:r w:rsidR="003E4082" w:rsidRPr="00787F42">
        <w:rPr>
          <w:rFonts w:eastAsia="標楷體"/>
          <w:sz w:val="20"/>
        </w:rPr>
        <w:t>計畫審查</w:t>
      </w:r>
      <w:r w:rsidR="00271B16" w:rsidRPr="00787F42">
        <w:rPr>
          <w:rFonts w:eastAsia="標楷體"/>
          <w:sz w:val="20"/>
        </w:rPr>
        <w:t>過程</w:t>
      </w:r>
      <w:r w:rsidR="0047205C" w:rsidRPr="00787F42">
        <w:rPr>
          <w:rFonts w:eastAsia="標楷體"/>
          <w:sz w:val="20"/>
        </w:rPr>
        <w:t>中本部</w:t>
      </w:r>
      <w:r w:rsidR="003F055C" w:rsidRPr="00787F42">
        <w:rPr>
          <w:rFonts w:eastAsia="標楷體"/>
          <w:sz w:val="20"/>
        </w:rPr>
        <w:t>將不接受修正</w:t>
      </w:r>
      <w:r w:rsidR="0047205C" w:rsidRPr="00787F42">
        <w:rPr>
          <w:rFonts w:eastAsia="標楷體"/>
          <w:sz w:val="20"/>
        </w:rPr>
        <w:t>計畫書</w:t>
      </w:r>
      <w:r w:rsidR="003F055C" w:rsidRPr="00787F42">
        <w:rPr>
          <w:rFonts w:eastAsia="標楷體"/>
          <w:sz w:val="20"/>
        </w:rPr>
        <w:t>。</w:t>
      </w:r>
    </w:p>
    <w:p w14:paraId="0C51107E" w14:textId="77777777" w:rsidR="00963C3A" w:rsidRPr="00787F42" w:rsidRDefault="00963C3A" w:rsidP="00F033EA">
      <w:pPr>
        <w:adjustRightInd/>
        <w:spacing w:afterLines="25" w:after="3pt" w:line="18pt" w:lineRule="exact"/>
        <w:textDirection w:val="tbV"/>
        <w:outlineLvl w:val="0"/>
        <w:rPr>
          <w:rFonts w:eastAsia="標楷體"/>
          <w:b/>
          <w:bCs/>
        </w:rPr>
      </w:pPr>
      <w:bookmarkStart w:id="12" w:name="_Toc36984128"/>
      <w:r w:rsidRPr="00787F42">
        <w:rPr>
          <w:rFonts w:eastAsia="標楷體"/>
          <w:sz w:val="20"/>
        </w:rPr>
        <w:br w:type="page"/>
      </w:r>
      <w:bookmarkStart w:id="13" w:name="_Toc215237404"/>
      <w:r w:rsidRPr="00787F42">
        <w:rPr>
          <w:rFonts w:eastAsia="標楷體" w:hint="eastAsia"/>
          <w:b/>
          <w:bCs/>
        </w:rPr>
        <w:lastRenderedPageBreak/>
        <w:t>捌</w:t>
      </w:r>
      <w:r w:rsidRPr="00787F42">
        <w:rPr>
          <w:rFonts w:eastAsia="標楷體"/>
          <w:b/>
          <w:bCs/>
        </w:rPr>
        <w:t>、申請計畫應注意事項</w:t>
      </w:r>
      <w:bookmarkEnd w:id="12"/>
      <w:bookmarkEnd w:id="13"/>
    </w:p>
    <w:p w14:paraId="2963C448" w14:textId="35807DD8" w:rsidR="002F7B76" w:rsidRPr="00787F42" w:rsidRDefault="00D46482"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hint="eastAsia"/>
          <w:sz w:val="24"/>
          <w:szCs w:val="24"/>
        </w:rPr>
        <w:t>本計畫</w:t>
      </w:r>
      <w:proofErr w:type="gramStart"/>
      <w:r w:rsidRPr="00787F42">
        <w:rPr>
          <w:rFonts w:ascii="Times New Roman" w:hint="eastAsia"/>
          <w:sz w:val="24"/>
          <w:szCs w:val="24"/>
        </w:rPr>
        <w:t>採</w:t>
      </w:r>
      <w:proofErr w:type="gramEnd"/>
      <w:r w:rsidRPr="00787F42">
        <w:rPr>
          <w:rFonts w:ascii="Times New Roman" w:hint="eastAsia"/>
          <w:sz w:val="24"/>
          <w:szCs w:val="24"/>
        </w:rPr>
        <w:t>批次收件、批次審查，依最終評核結果及推薦順序，擇優對象予以補助。</w:t>
      </w:r>
    </w:p>
    <w:p w14:paraId="76EEDC93" w14:textId="71F7188F" w:rsidR="00D46482" w:rsidRPr="005D199D" w:rsidRDefault="00BE5F61"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5D199D">
        <w:rPr>
          <w:rFonts w:ascii="Times New Roman" w:hint="eastAsia"/>
          <w:sz w:val="24"/>
          <w:szCs w:val="24"/>
        </w:rPr>
        <w:t>本計畫申請主導廠商以一案為限，且與「無人機關鍵晶片及模組自主開發研發補助計畫」及「驅動國內</w:t>
      </w:r>
      <w:r w:rsidRPr="005D199D">
        <w:rPr>
          <w:rFonts w:ascii="Times New Roman" w:hint="eastAsia"/>
          <w:sz w:val="24"/>
          <w:szCs w:val="24"/>
        </w:rPr>
        <w:t>IC</w:t>
      </w:r>
      <w:r w:rsidRPr="005D199D">
        <w:rPr>
          <w:rFonts w:ascii="Times New Roman" w:hint="eastAsia"/>
          <w:sz w:val="24"/>
          <w:szCs w:val="24"/>
        </w:rPr>
        <w:t>設計業者先進發展補助計畫」擇</w:t>
      </w:r>
      <w:proofErr w:type="gramStart"/>
      <w:r w:rsidRPr="005D199D">
        <w:rPr>
          <w:rFonts w:ascii="Times New Roman" w:hint="eastAsia"/>
          <w:sz w:val="24"/>
          <w:szCs w:val="24"/>
        </w:rPr>
        <w:t>一</w:t>
      </w:r>
      <w:proofErr w:type="gramEnd"/>
      <w:r w:rsidRPr="005D199D">
        <w:rPr>
          <w:rFonts w:ascii="Times New Roman" w:hint="eastAsia"/>
          <w:sz w:val="24"/>
          <w:szCs w:val="24"/>
        </w:rPr>
        <w:t>申請。</w:t>
      </w:r>
      <w:r w:rsidR="00A71889" w:rsidRPr="005D199D">
        <w:rPr>
          <w:rFonts w:ascii="Times New Roman" w:hint="eastAsia"/>
          <w:sz w:val="24"/>
          <w:szCs w:val="24"/>
        </w:rPr>
        <w:t>惟已參與</w:t>
      </w:r>
      <w:r w:rsidR="00A71889" w:rsidRPr="005D199D">
        <w:rPr>
          <w:rFonts w:ascii="Times New Roman" w:hint="eastAsia"/>
          <w:sz w:val="24"/>
          <w:szCs w:val="24"/>
        </w:rPr>
        <w:t>113</w:t>
      </w:r>
      <w:r w:rsidR="00A71889" w:rsidRPr="005D199D">
        <w:rPr>
          <w:rFonts w:ascii="Times New Roman" w:hint="eastAsia"/>
          <w:sz w:val="24"/>
          <w:szCs w:val="24"/>
        </w:rPr>
        <w:t>年及</w:t>
      </w:r>
      <w:r w:rsidR="00A71889" w:rsidRPr="005D199D">
        <w:rPr>
          <w:rFonts w:ascii="Times New Roman" w:hint="eastAsia"/>
          <w:sz w:val="24"/>
          <w:szCs w:val="24"/>
        </w:rPr>
        <w:t>114</w:t>
      </w:r>
      <w:r w:rsidR="00A71889" w:rsidRPr="005D199D">
        <w:rPr>
          <w:rFonts w:ascii="Times New Roman" w:hint="eastAsia"/>
          <w:sz w:val="24"/>
          <w:szCs w:val="24"/>
        </w:rPr>
        <w:t>年計畫之申請單位，及</w:t>
      </w:r>
      <w:r w:rsidR="00A71889" w:rsidRPr="005D199D">
        <w:rPr>
          <w:rFonts w:ascii="Times New Roman" w:hint="eastAsia"/>
          <w:sz w:val="24"/>
          <w:szCs w:val="24"/>
        </w:rPr>
        <w:t>115</w:t>
      </w:r>
      <w:r w:rsidR="00A71889" w:rsidRPr="005D199D">
        <w:rPr>
          <w:rFonts w:ascii="Times New Roman" w:hint="eastAsia"/>
          <w:sz w:val="24"/>
          <w:szCs w:val="24"/>
        </w:rPr>
        <w:t>年新申請計畫</w:t>
      </w:r>
      <w:r w:rsidR="0059012A" w:rsidRPr="005D199D">
        <w:rPr>
          <w:rFonts w:ascii="Times New Roman" w:hint="eastAsia"/>
          <w:sz w:val="24"/>
          <w:szCs w:val="24"/>
        </w:rPr>
        <w:t>，倘申請內容屬衛星通訊、多功能機器人及無人機等晶片與系統開發領域者，不受前述之限制。</w:t>
      </w:r>
    </w:p>
    <w:p w14:paraId="307972C7" w14:textId="62B3DE4B" w:rsidR="00765C66" w:rsidRPr="005D199D" w:rsidRDefault="00F442B1"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5D199D">
        <w:rPr>
          <w:rFonts w:ascii="Times New Roman"/>
          <w:sz w:val="24"/>
          <w:szCs w:val="24"/>
        </w:rPr>
        <w:t>申請企業應於計畫開始執行前，從事有關</w:t>
      </w:r>
      <w:r w:rsidR="00765C66" w:rsidRPr="005D199D">
        <w:rPr>
          <w:rFonts w:ascii="Times New Roman"/>
          <w:sz w:val="24"/>
          <w:szCs w:val="24"/>
        </w:rPr>
        <w:t>計畫技術之各種智慧財產權調查，以避免侵害他人之權利。</w:t>
      </w:r>
    </w:p>
    <w:p w14:paraId="3E34FFF4" w14:textId="314A8CB1" w:rsidR="00E47972" w:rsidRPr="005D199D" w:rsidRDefault="00E47972"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5D199D">
        <w:rPr>
          <w:rFonts w:ascii="Times New Roman"/>
          <w:sz w:val="24"/>
          <w:szCs w:val="24"/>
        </w:rPr>
        <w:t>所申請之標的僅適用</w:t>
      </w:r>
      <w:r w:rsidR="007D60FD" w:rsidRPr="005D199D">
        <w:rPr>
          <w:rFonts w:ascii="Times New Roman"/>
          <w:sz w:val="24"/>
          <w:szCs w:val="24"/>
        </w:rPr>
        <w:t>申請單位</w:t>
      </w:r>
      <w:r w:rsidRPr="005D199D">
        <w:rPr>
          <w:rFonts w:ascii="Times New Roman"/>
          <w:sz w:val="24"/>
          <w:szCs w:val="24"/>
        </w:rPr>
        <w:t>新進行開發之研發計畫，若為已開發或生產之技術或產品者，不符合本申請須知之規定。</w:t>
      </w:r>
    </w:p>
    <w:p w14:paraId="124C0E4F" w14:textId="0F9B8E5C" w:rsidR="00524ACC" w:rsidRPr="00787F42" w:rsidRDefault="004010B5"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5D199D">
        <w:rPr>
          <w:rFonts w:ascii="Times New Roman"/>
          <w:sz w:val="24"/>
          <w:szCs w:val="24"/>
        </w:rPr>
        <w:t>申請本計畫之計畫期程以不超過</w:t>
      </w:r>
      <w:r w:rsidR="001565BE" w:rsidRPr="005D199D">
        <w:rPr>
          <w:rFonts w:ascii="Times New Roman" w:hint="eastAsia"/>
          <w:sz w:val="24"/>
          <w:szCs w:val="24"/>
        </w:rPr>
        <w:t>2</w:t>
      </w:r>
      <w:r w:rsidRPr="005D199D">
        <w:rPr>
          <w:rFonts w:ascii="Times New Roman"/>
          <w:sz w:val="24"/>
          <w:szCs w:val="24"/>
        </w:rPr>
        <w:t>年為原則，</w:t>
      </w:r>
      <w:r w:rsidRPr="005D199D">
        <w:rPr>
          <w:rFonts w:ascii="Times New Roman" w:hint="eastAsia"/>
          <w:sz w:val="24"/>
          <w:szCs w:val="24"/>
        </w:rPr>
        <w:t>由本部籌組審查小組進行審查，核定通過簽約執行，計畫執行期程可回溯至</w:t>
      </w:r>
      <w:r w:rsidRPr="005D199D">
        <w:rPr>
          <w:rFonts w:ascii="Times New Roman" w:hint="eastAsia"/>
          <w:sz w:val="24"/>
          <w:szCs w:val="24"/>
        </w:rPr>
        <w:t>11</w:t>
      </w:r>
      <w:r w:rsidR="008D7D33" w:rsidRPr="005D199D">
        <w:rPr>
          <w:rFonts w:ascii="Times New Roman"/>
          <w:sz w:val="24"/>
          <w:szCs w:val="24"/>
        </w:rPr>
        <w:t>5</w:t>
      </w:r>
      <w:r w:rsidRPr="005D199D">
        <w:rPr>
          <w:rFonts w:ascii="Times New Roman" w:hint="eastAsia"/>
          <w:sz w:val="24"/>
          <w:szCs w:val="24"/>
        </w:rPr>
        <w:t>年</w:t>
      </w:r>
      <w:r w:rsidR="008D7D33" w:rsidRPr="005D199D">
        <w:rPr>
          <w:rFonts w:ascii="Times New Roman"/>
          <w:sz w:val="24"/>
          <w:szCs w:val="24"/>
        </w:rPr>
        <w:t>4</w:t>
      </w:r>
      <w:r w:rsidRPr="005D199D">
        <w:rPr>
          <w:rFonts w:ascii="Times New Roman" w:hint="eastAsia"/>
          <w:sz w:val="24"/>
          <w:szCs w:val="24"/>
        </w:rPr>
        <w:t>月</w:t>
      </w:r>
      <w:r w:rsidRPr="005D199D">
        <w:rPr>
          <w:rFonts w:ascii="Times New Roman" w:hint="eastAsia"/>
          <w:sz w:val="24"/>
          <w:szCs w:val="24"/>
        </w:rPr>
        <w:t>1</w:t>
      </w:r>
      <w:r w:rsidRPr="005D199D">
        <w:rPr>
          <w:rFonts w:ascii="Times New Roman" w:hint="eastAsia"/>
          <w:sz w:val="24"/>
          <w:szCs w:val="24"/>
        </w:rPr>
        <w:t>日</w:t>
      </w:r>
      <w:r w:rsidR="00C003BC" w:rsidRPr="005D199D">
        <w:rPr>
          <w:rFonts w:ascii="Times New Roman"/>
          <w:sz w:val="24"/>
          <w:szCs w:val="24"/>
        </w:rPr>
        <w:t>。若</w:t>
      </w:r>
      <w:r w:rsidR="00C003BC" w:rsidRPr="00787F42">
        <w:rPr>
          <w:rFonts w:ascii="Times New Roman"/>
          <w:sz w:val="24"/>
          <w:szCs w:val="24"/>
        </w:rPr>
        <w:t>同一時期申請超過</w:t>
      </w:r>
      <w:r w:rsidR="00C003BC" w:rsidRPr="00787F42">
        <w:rPr>
          <w:rFonts w:ascii="Times New Roman"/>
          <w:sz w:val="24"/>
          <w:szCs w:val="24"/>
        </w:rPr>
        <w:t>1</w:t>
      </w:r>
      <w:r w:rsidR="00C003BC" w:rsidRPr="00787F42">
        <w:rPr>
          <w:rFonts w:ascii="Times New Roman"/>
          <w:sz w:val="24"/>
          <w:szCs w:val="24"/>
        </w:rPr>
        <w:t>個以上政府相關補助計畫，應於審查時主動說明企業資源配置分工；若曾執行過政府相關補助計畫，應說明該計畫成果及產業效益</w:t>
      </w:r>
      <w:r w:rsidR="00524ACC" w:rsidRPr="00787F42">
        <w:rPr>
          <w:rFonts w:ascii="Times New Roman"/>
          <w:sz w:val="24"/>
          <w:szCs w:val="24"/>
        </w:rPr>
        <w:t>。</w:t>
      </w:r>
    </w:p>
    <w:p w14:paraId="0ACD97F0" w14:textId="4E33E2DB" w:rsidR="0032352A" w:rsidRPr="00787F42" w:rsidRDefault="00C003BC"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補助比例最高不超過計畫</w:t>
      </w:r>
      <w:r w:rsidR="00566040" w:rsidRPr="00787F42">
        <w:rPr>
          <w:rFonts w:ascii="Times New Roman"/>
          <w:sz w:val="24"/>
          <w:szCs w:val="24"/>
        </w:rPr>
        <w:t>全程</w:t>
      </w:r>
      <w:r w:rsidRPr="00787F42">
        <w:rPr>
          <w:rFonts w:ascii="Times New Roman"/>
          <w:sz w:val="24"/>
          <w:szCs w:val="24"/>
        </w:rPr>
        <w:t>總經費</w:t>
      </w:r>
      <w:r w:rsidRPr="00787F42">
        <w:rPr>
          <w:rFonts w:ascii="Times New Roman"/>
          <w:sz w:val="24"/>
          <w:szCs w:val="24"/>
        </w:rPr>
        <w:t>50%</w:t>
      </w:r>
      <w:r w:rsidRPr="00787F42">
        <w:rPr>
          <w:rFonts w:ascii="Times New Roman"/>
          <w:sz w:val="24"/>
          <w:szCs w:val="24"/>
        </w:rPr>
        <w:t>，其餘部分由申請單位自籌；對於同一公司</w:t>
      </w:r>
      <w:r w:rsidRPr="00787F42">
        <w:rPr>
          <w:rFonts w:ascii="Times New Roman"/>
          <w:sz w:val="24"/>
          <w:szCs w:val="24"/>
        </w:rPr>
        <w:t>(</w:t>
      </w:r>
      <w:r w:rsidRPr="00787F42">
        <w:rPr>
          <w:rFonts w:ascii="Times New Roman"/>
          <w:sz w:val="24"/>
          <w:szCs w:val="24"/>
        </w:rPr>
        <w:t>或同一負責人</w:t>
      </w:r>
      <w:r w:rsidRPr="00787F42">
        <w:rPr>
          <w:rFonts w:ascii="Times New Roman"/>
          <w:sz w:val="24"/>
          <w:szCs w:val="24"/>
        </w:rPr>
        <w:t>)</w:t>
      </w:r>
      <w:r w:rsidRPr="00787F42">
        <w:rPr>
          <w:rFonts w:ascii="Times New Roman"/>
          <w:sz w:val="24"/>
          <w:szCs w:val="24"/>
        </w:rPr>
        <w:t>曾獲本</w:t>
      </w:r>
      <w:r w:rsidR="00C645B4" w:rsidRPr="00787F42">
        <w:rPr>
          <w:rFonts w:ascii="Times New Roman"/>
          <w:sz w:val="24"/>
          <w:szCs w:val="24"/>
        </w:rPr>
        <w:t>司</w:t>
      </w:r>
      <w:r w:rsidRPr="00787F42">
        <w:rPr>
          <w:rFonts w:ascii="Times New Roman"/>
          <w:sz w:val="24"/>
          <w:szCs w:val="24"/>
        </w:rPr>
        <w:t>科專計畫補助者，再次申請時，將參考前案計畫酌予調降補助比例。</w:t>
      </w:r>
    </w:p>
    <w:p w14:paraId="0C4A7E40" w14:textId="49AFEAD7" w:rsidR="00524ACC" w:rsidRPr="00787F42" w:rsidRDefault="00E47972"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本計畫補助科目為投入</w:t>
      </w:r>
      <w:r w:rsidR="00A4274C" w:rsidRPr="00787F42">
        <w:rPr>
          <w:rFonts w:ascii="Times New Roman"/>
          <w:sz w:val="24"/>
          <w:szCs w:val="24"/>
        </w:rPr>
        <w:t>創新或研究發展人員</w:t>
      </w:r>
      <w:r w:rsidR="00F1733E" w:rsidRPr="00787F42">
        <w:rPr>
          <w:rFonts w:ascii="Times New Roman"/>
          <w:sz w:val="24"/>
          <w:szCs w:val="24"/>
        </w:rPr>
        <w:t>之</w:t>
      </w:r>
      <w:r w:rsidRPr="00787F42">
        <w:rPr>
          <w:rFonts w:ascii="Times New Roman"/>
          <w:sz w:val="24"/>
          <w:szCs w:val="24"/>
        </w:rPr>
        <w:t>人事費</w:t>
      </w:r>
      <w:r w:rsidR="00337BA7" w:rsidRPr="00787F42">
        <w:rPr>
          <w:rStyle w:val="afff1"/>
          <w:rFonts w:ascii="Times New Roman"/>
        </w:rPr>
        <w:footnoteReference w:id="1"/>
      </w:r>
      <w:r w:rsidRPr="00787F42">
        <w:rPr>
          <w:rFonts w:ascii="Times New Roman"/>
          <w:sz w:val="24"/>
          <w:szCs w:val="24"/>
        </w:rPr>
        <w:t>、消耗性器材及原材料費、設備使用費及維護費、</w:t>
      </w:r>
      <w:r w:rsidR="001B3F28" w:rsidRPr="00830AFB">
        <w:rPr>
          <w:rFonts w:ascii="Times New Roman"/>
          <w:sz w:val="24"/>
          <w:szCs w:val="24"/>
        </w:rPr>
        <w:t>無形資產之引進</w:t>
      </w:r>
      <w:r w:rsidRPr="00787F42">
        <w:rPr>
          <w:rFonts w:ascii="Times New Roman"/>
          <w:sz w:val="24"/>
          <w:szCs w:val="24"/>
        </w:rPr>
        <w:t>、委託研究費、驗證費、</w:t>
      </w:r>
      <w:r w:rsidR="00363343" w:rsidRPr="00787F42">
        <w:rPr>
          <w:rFonts w:ascii="Times New Roman"/>
          <w:sz w:val="24"/>
          <w:szCs w:val="24"/>
        </w:rPr>
        <w:t>研究人員</w:t>
      </w:r>
      <w:r w:rsidR="0063159F" w:rsidRPr="00787F42">
        <w:rPr>
          <w:rFonts w:ascii="Times New Roman" w:hint="eastAsia"/>
          <w:sz w:val="24"/>
          <w:szCs w:val="24"/>
        </w:rPr>
        <w:t>國內</w:t>
      </w:r>
      <w:r w:rsidR="00CA5FBA" w:rsidRPr="00787F42">
        <w:rPr>
          <w:rFonts w:ascii="Times New Roman"/>
          <w:sz w:val="24"/>
          <w:szCs w:val="24"/>
        </w:rPr>
        <w:t>差旅費</w:t>
      </w:r>
      <w:r w:rsidRPr="00787F42">
        <w:rPr>
          <w:rFonts w:ascii="Times New Roman"/>
          <w:sz w:val="24"/>
          <w:szCs w:val="24"/>
        </w:rPr>
        <w:t>、專利申請費。經費編列應符合附件</w:t>
      </w:r>
      <w:r w:rsidR="00346E2F" w:rsidRPr="00787F42">
        <w:rPr>
          <w:rFonts w:ascii="Times New Roman"/>
          <w:sz w:val="24"/>
          <w:szCs w:val="24"/>
        </w:rPr>
        <w:t>伍</w:t>
      </w:r>
      <w:r w:rsidRPr="00787F42">
        <w:rPr>
          <w:rFonts w:ascii="Times New Roman"/>
          <w:sz w:val="24"/>
          <w:szCs w:val="24"/>
        </w:rPr>
        <w:t>會計科目與編列原則</w:t>
      </w:r>
      <w:r w:rsidR="00920333" w:rsidRPr="00787F42">
        <w:rPr>
          <w:rFonts w:ascii="Times New Roman"/>
          <w:sz w:val="24"/>
          <w:szCs w:val="24"/>
        </w:rPr>
        <w:t>。</w:t>
      </w:r>
      <w:r w:rsidR="006778F5" w:rsidRPr="00787F42">
        <w:rPr>
          <w:rFonts w:ascii="Times New Roman" w:hint="eastAsia"/>
          <w:sz w:val="24"/>
          <w:szCs w:val="24"/>
        </w:rPr>
        <w:t>授權與委託比例超過總經費</w:t>
      </w:r>
      <w:r w:rsidR="006778F5" w:rsidRPr="00787F42">
        <w:rPr>
          <w:rFonts w:ascii="Times New Roman" w:hint="eastAsia"/>
          <w:sz w:val="24"/>
          <w:szCs w:val="24"/>
        </w:rPr>
        <w:t>40%</w:t>
      </w:r>
      <w:r w:rsidR="006778F5" w:rsidRPr="00787F42">
        <w:rPr>
          <w:rFonts w:ascii="Times New Roman" w:hint="eastAsia"/>
          <w:sz w:val="24"/>
          <w:szCs w:val="24"/>
        </w:rPr>
        <w:t>以上</w:t>
      </w:r>
      <w:r w:rsidR="006778F5" w:rsidRPr="00787F42">
        <w:rPr>
          <w:rFonts w:ascii="Times New Roman" w:hint="eastAsia"/>
          <w:sz w:val="24"/>
          <w:szCs w:val="24"/>
        </w:rPr>
        <w:t>(</w:t>
      </w:r>
      <w:r w:rsidR="006778F5" w:rsidRPr="00787F42">
        <w:rPr>
          <w:rFonts w:ascii="Times New Roman" w:hint="eastAsia"/>
          <w:sz w:val="24"/>
          <w:szCs w:val="24"/>
        </w:rPr>
        <w:t>含</w:t>
      </w:r>
      <w:r w:rsidR="006778F5" w:rsidRPr="00787F42">
        <w:rPr>
          <w:rFonts w:ascii="Times New Roman" w:hint="eastAsia"/>
          <w:sz w:val="24"/>
          <w:szCs w:val="24"/>
        </w:rPr>
        <w:t>)</w:t>
      </w:r>
      <w:r w:rsidR="006778F5" w:rsidRPr="00787F42">
        <w:rPr>
          <w:rFonts w:ascii="Times New Roman" w:hint="eastAsia"/>
          <w:sz w:val="24"/>
          <w:szCs w:val="24"/>
        </w:rPr>
        <w:t>，</w:t>
      </w:r>
      <w:proofErr w:type="gramStart"/>
      <w:r w:rsidR="006778F5" w:rsidRPr="00787F42">
        <w:rPr>
          <w:rFonts w:ascii="Times New Roman" w:hint="eastAsia"/>
          <w:sz w:val="24"/>
          <w:szCs w:val="24"/>
        </w:rPr>
        <w:t>須敘明理</w:t>
      </w:r>
      <w:proofErr w:type="gramEnd"/>
      <w:r w:rsidR="006778F5" w:rsidRPr="00787F42">
        <w:rPr>
          <w:rFonts w:ascii="Times New Roman" w:hint="eastAsia"/>
          <w:sz w:val="24"/>
          <w:szCs w:val="24"/>
        </w:rPr>
        <w:t>由</w:t>
      </w:r>
      <w:r w:rsidR="002E6775" w:rsidRPr="00787F42">
        <w:rPr>
          <w:rFonts w:ascii="Times New Roman" w:hint="eastAsia"/>
          <w:sz w:val="24"/>
          <w:szCs w:val="24"/>
        </w:rPr>
        <w:t>。</w:t>
      </w:r>
    </w:p>
    <w:p w14:paraId="1497101F" w14:textId="7409D015" w:rsidR="000B467E" w:rsidRPr="00787F42" w:rsidRDefault="0034100A"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無形資產引進應註明是否為</w:t>
      </w:r>
      <w:r w:rsidR="0063159F" w:rsidRPr="00787F42">
        <w:rPr>
          <w:rFonts w:ascii="Times New Roman" w:hint="eastAsia"/>
          <w:sz w:val="24"/>
          <w:szCs w:val="24"/>
        </w:rPr>
        <w:t>政府</w:t>
      </w:r>
      <w:r w:rsidRPr="00787F42">
        <w:rPr>
          <w:rFonts w:ascii="Times New Roman"/>
          <w:sz w:val="24"/>
          <w:szCs w:val="24"/>
        </w:rPr>
        <w:t>計畫成果，若是，則該無形資產引進應編列於自籌款；委託研究亦應標</w:t>
      </w:r>
      <w:proofErr w:type="gramStart"/>
      <w:r w:rsidRPr="00787F42">
        <w:rPr>
          <w:rFonts w:ascii="Times New Roman"/>
          <w:sz w:val="24"/>
          <w:szCs w:val="24"/>
        </w:rPr>
        <w:t>註</w:t>
      </w:r>
      <w:proofErr w:type="gramEnd"/>
      <w:r w:rsidRPr="00787F42">
        <w:rPr>
          <w:rFonts w:ascii="Times New Roman"/>
          <w:sz w:val="24"/>
          <w:szCs w:val="24"/>
        </w:rPr>
        <w:t>是否為</w:t>
      </w:r>
      <w:r w:rsidR="0063159F" w:rsidRPr="00787F42">
        <w:rPr>
          <w:rFonts w:ascii="Times New Roman" w:hint="eastAsia"/>
          <w:sz w:val="24"/>
          <w:szCs w:val="24"/>
        </w:rPr>
        <w:t>政府</w:t>
      </w:r>
      <w:r w:rsidRPr="00787F42">
        <w:rPr>
          <w:rFonts w:ascii="Times New Roman"/>
          <w:sz w:val="24"/>
          <w:szCs w:val="24"/>
        </w:rPr>
        <w:t>計畫成果，若是，須註明該</w:t>
      </w:r>
      <w:r w:rsidR="006C4E4B" w:rsidRPr="00787F42">
        <w:rPr>
          <w:rFonts w:ascii="Times New Roman" w:hint="eastAsia"/>
          <w:sz w:val="24"/>
          <w:szCs w:val="24"/>
        </w:rPr>
        <w:t>政府</w:t>
      </w:r>
      <w:r w:rsidRPr="00787F42">
        <w:rPr>
          <w:rFonts w:ascii="Times New Roman"/>
          <w:sz w:val="24"/>
          <w:szCs w:val="24"/>
        </w:rPr>
        <w:t>計畫名稱並說明本申請計畫委託</w:t>
      </w:r>
      <w:r w:rsidR="006C4E4B" w:rsidRPr="00787F42">
        <w:rPr>
          <w:rFonts w:ascii="Times New Roman" w:hint="eastAsia"/>
          <w:sz w:val="24"/>
          <w:szCs w:val="24"/>
        </w:rPr>
        <w:t>執行</w:t>
      </w:r>
      <w:r w:rsidRPr="00787F42">
        <w:rPr>
          <w:rFonts w:ascii="Times New Roman"/>
          <w:sz w:val="24"/>
          <w:szCs w:val="24"/>
        </w:rPr>
        <w:t>技術項目與</w:t>
      </w:r>
      <w:r w:rsidR="006C4E4B" w:rsidRPr="00787F42">
        <w:rPr>
          <w:rFonts w:ascii="Times New Roman" w:hint="eastAsia"/>
          <w:sz w:val="24"/>
          <w:szCs w:val="24"/>
        </w:rPr>
        <w:t>政府</w:t>
      </w:r>
      <w:r w:rsidRPr="00787F42">
        <w:rPr>
          <w:rFonts w:ascii="Times New Roman"/>
          <w:sz w:val="24"/>
          <w:szCs w:val="24"/>
        </w:rPr>
        <w:t>計</w:t>
      </w:r>
      <w:r w:rsidR="006C4E4B" w:rsidRPr="00787F42">
        <w:rPr>
          <w:rFonts w:ascii="Times New Roman" w:hint="eastAsia"/>
          <w:sz w:val="24"/>
          <w:szCs w:val="24"/>
        </w:rPr>
        <w:t>畫</w:t>
      </w:r>
      <w:r w:rsidRPr="00787F42">
        <w:rPr>
          <w:rFonts w:ascii="Times New Roman"/>
          <w:sz w:val="24"/>
          <w:szCs w:val="24"/>
        </w:rPr>
        <w:t>技術之區別。</w:t>
      </w:r>
    </w:p>
    <w:p w14:paraId="5B15CA3B" w14:textId="0B3CDE38" w:rsidR="00C75115" w:rsidRPr="00787F42" w:rsidRDefault="004010B5"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hAnsi="標楷體" w:hint="eastAsia"/>
          <w:sz w:val="24"/>
          <w:szCs w:val="24"/>
        </w:rPr>
        <w:t>本計畫主晶片必需採用國內晶片，</w:t>
      </w:r>
      <w:proofErr w:type="gramStart"/>
      <w:r w:rsidRPr="00787F42">
        <w:rPr>
          <w:rFonts w:hAnsi="標楷體" w:hint="eastAsia"/>
          <w:sz w:val="24"/>
          <w:szCs w:val="24"/>
        </w:rPr>
        <w:t>且投片</w:t>
      </w:r>
      <w:proofErr w:type="gramEnd"/>
      <w:r w:rsidRPr="00787F42">
        <w:rPr>
          <w:rFonts w:hAnsi="標楷體" w:hint="eastAsia"/>
          <w:sz w:val="24"/>
          <w:szCs w:val="24"/>
        </w:rPr>
        <w:t>製造需為國內晶圓廠。</w:t>
      </w:r>
      <w:r w:rsidRPr="00787F42">
        <w:rPr>
          <w:rFonts w:ascii="Times New Roman" w:hint="eastAsia"/>
          <w:sz w:val="24"/>
          <w:szCs w:val="24"/>
        </w:rPr>
        <w:t>如有特殊需求者，</w:t>
      </w:r>
      <w:proofErr w:type="gramStart"/>
      <w:r w:rsidRPr="00787F42">
        <w:rPr>
          <w:rFonts w:ascii="Times New Roman" w:hint="eastAsia"/>
          <w:sz w:val="24"/>
          <w:szCs w:val="24"/>
        </w:rPr>
        <w:t>請敘明理</w:t>
      </w:r>
      <w:proofErr w:type="gramEnd"/>
      <w:r w:rsidRPr="00787F42">
        <w:rPr>
          <w:rFonts w:ascii="Times New Roman" w:hint="eastAsia"/>
          <w:sz w:val="24"/>
          <w:szCs w:val="24"/>
        </w:rPr>
        <w:t>由。</w:t>
      </w:r>
    </w:p>
    <w:p w14:paraId="20DA093C" w14:textId="5AB48CC2" w:rsidR="00820070" w:rsidRPr="00787F42" w:rsidRDefault="00E47972"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計畫所開發之技術應符合清潔生產理念；若有管制致病性寄生蟲、微生物或病毒基因重組相關實驗，應符合行政院</w:t>
      </w:r>
      <w:proofErr w:type="gramStart"/>
      <w:r w:rsidR="0081714D" w:rsidRPr="00787F42">
        <w:rPr>
          <w:rFonts w:ascii="Times New Roman"/>
          <w:sz w:val="24"/>
          <w:szCs w:val="24"/>
        </w:rPr>
        <w:t>科技部</w:t>
      </w:r>
      <w:r w:rsidRPr="00787F42">
        <w:rPr>
          <w:rFonts w:ascii="Times New Roman"/>
          <w:sz w:val="24"/>
          <w:szCs w:val="24"/>
        </w:rPr>
        <w:t>新修正</w:t>
      </w:r>
      <w:proofErr w:type="gramEnd"/>
      <w:r w:rsidRPr="00787F42">
        <w:rPr>
          <w:rFonts w:ascii="Times New Roman"/>
          <w:sz w:val="24"/>
          <w:szCs w:val="24"/>
        </w:rPr>
        <w:t>之「基因重組實驗守則」相關規範；若涉及脊椎動物科學應用，須檢附該計畫經所屬機構動物實驗管理小組審議核可之文件。</w:t>
      </w:r>
    </w:p>
    <w:p w14:paraId="63C718C6" w14:textId="65B3C7FD" w:rsidR="008D6942" w:rsidRPr="00787F42" w:rsidRDefault="00E47972"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申請人自投件申請日起即不得就申請行為、補助計畫、補助金額與申請人之其他商業行為作不當連結、進行不當宣傳或為其他使人受誤導或混淆之行為</w:t>
      </w:r>
      <w:r w:rsidR="008D6942" w:rsidRPr="00787F42">
        <w:rPr>
          <w:rFonts w:ascii="Times New Roman"/>
          <w:sz w:val="24"/>
          <w:szCs w:val="24"/>
        </w:rPr>
        <w:t>。</w:t>
      </w:r>
    </w:p>
    <w:p w14:paraId="67A10E2C" w14:textId="18C63D0D" w:rsidR="00E47972" w:rsidRPr="00787F42" w:rsidRDefault="00742704"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lastRenderedPageBreak/>
        <w:t>於計畫核定前，不得與審查委員進行程序外之接觸。如經查證屬實，將以退件處理，</w:t>
      </w:r>
      <w:proofErr w:type="gramStart"/>
      <w:r w:rsidRPr="00787F42">
        <w:rPr>
          <w:rFonts w:ascii="Times New Roman"/>
          <w:sz w:val="24"/>
          <w:szCs w:val="24"/>
        </w:rPr>
        <w:t>並於退件</w:t>
      </w:r>
      <w:proofErr w:type="gramEnd"/>
      <w:r w:rsidRPr="00787F42">
        <w:rPr>
          <w:rFonts w:ascii="Times New Roman"/>
          <w:sz w:val="24"/>
          <w:szCs w:val="24"/>
        </w:rPr>
        <w:t>後</w:t>
      </w:r>
      <w:r w:rsidRPr="00787F42">
        <w:rPr>
          <w:rFonts w:ascii="Times New Roman"/>
          <w:sz w:val="24"/>
          <w:szCs w:val="24"/>
        </w:rPr>
        <w:t>2</w:t>
      </w:r>
      <w:r w:rsidRPr="00787F42">
        <w:rPr>
          <w:rFonts w:ascii="Times New Roman"/>
          <w:sz w:val="24"/>
          <w:szCs w:val="24"/>
        </w:rPr>
        <w:t>年內不得再提出計畫申請。</w:t>
      </w:r>
    </w:p>
    <w:p w14:paraId="28A9A3D9" w14:textId="212158C9" w:rsidR="00E47972" w:rsidRPr="00787F42" w:rsidRDefault="00E47972"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已受理審查之計畫，若當年度預算用畢，得由</w:t>
      </w:r>
      <w:r w:rsidR="007D60FD" w:rsidRPr="00787F42">
        <w:rPr>
          <w:rFonts w:ascii="Times New Roman"/>
          <w:sz w:val="24"/>
          <w:szCs w:val="24"/>
        </w:rPr>
        <w:t>申請單位</w:t>
      </w:r>
      <w:r w:rsidRPr="00787F42">
        <w:rPr>
          <w:rFonts w:ascii="Times New Roman"/>
          <w:sz w:val="24"/>
          <w:szCs w:val="24"/>
        </w:rPr>
        <w:t>撤件或於審查通過後，延至次年度簽約執行。</w:t>
      </w:r>
    </w:p>
    <w:p w14:paraId="7C82ABA5" w14:textId="569BE8F2" w:rsidR="00892DC3" w:rsidRPr="00787F42" w:rsidRDefault="00892DC3" w:rsidP="00A0143F">
      <w:pPr>
        <w:pStyle w:val="affc"/>
        <w:widowControl/>
        <w:numPr>
          <w:ilvl w:val="0"/>
          <w:numId w:val="32"/>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經審核通過之計畫，應於補助核准函所定期間簽訂補助契約。若無法依限辦理，應來函敘明事由申請展延，經</w:t>
      </w:r>
      <w:proofErr w:type="gramStart"/>
      <w:r w:rsidRPr="00787F42">
        <w:rPr>
          <w:rFonts w:ascii="Times New Roman"/>
          <w:sz w:val="24"/>
          <w:szCs w:val="24"/>
        </w:rPr>
        <w:t>同意後展延</w:t>
      </w:r>
      <w:proofErr w:type="gramEnd"/>
      <w:r w:rsidRPr="00787F42">
        <w:rPr>
          <w:rFonts w:ascii="Times New Roman"/>
          <w:sz w:val="24"/>
          <w:szCs w:val="24"/>
        </w:rPr>
        <w:t>簽約期限</w:t>
      </w:r>
      <w:r w:rsidR="00C91D1A" w:rsidRPr="00787F42">
        <w:rPr>
          <w:rFonts w:ascii="Times New Roman"/>
          <w:sz w:val="24"/>
          <w:szCs w:val="24"/>
        </w:rPr>
        <w:t>(</w:t>
      </w:r>
      <w:r w:rsidRPr="00787F42">
        <w:rPr>
          <w:rFonts w:ascii="Times New Roman"/>
          <w:sz w:val="24"/>
          <w:szCs w:val="24"/>
        </w:rPr>
        <w:t>最長以</w:t>
      </w:r>
      <w:r w:rsidRPr="00787F42">
        <w:rPr>
          <w:rFonts w:ascii="Times New Roman"/>
          <w:sz w:val="24"/>
          <w:szCs w:val="24"/>
        </w:rPr>
        <w:t>1</w:t>
      </w:r>
      <w:r w:rsidRPr="00787F42">
        <w:rPr>
          <w:rFonts w:ascii="Times New Roman"/>
          <w:sz w:val="24"/>
          <w:szCs w:val="24"/>
        </w:rPr>
        <w:t>個月為限</w:t>
      </w:r>
      <w:r w:rsidR="00C91D1A" w:rsidRPr="00787F42">
        <w:rPr>
          <w:rFonts w:ascii="Times New Roman"/>
          <w:sz w:val="24"/>
          <w:szCs w:val="24"/>
        </w:rPr>
        <w:t>)</w:t>
      </w:r>
      <w:r w:rsidRPr="00787F42">
        <w:rPr>
          <w:rFonts w:ascii="Times New Roman"/>
          <w:sz w:val="24"/>
          <w:szCs w:val="24"/>
        </w:rPr>
        <w:t>；若仍未依時簽約者，</w:t>
      </w:r>
      <w:proofErr w:type="gramStart"/>
      <w:r w:rsidRPr="00787F42">
        <w:rPr>
          <w:rFonts w:ascii="Times New Roman"/>
          <w:sz w:val="24"/>
          <w:szCs w:val="24"/>
        </w:rPr>
        <w:t>核定函失其</w:t>
      </w:r>
      <w:proofErr w:type="gramEnd"/>
      <w:r w:rsidRPr="00787F42">
        <w:rPr>
          <w:rFonts w:ascii="Times New Roman"/>
          <w:sz w:val="24"/>
          <w:szCs w:val="24"/>
        </w:rPr>
        <w:t>效力。</w:t>
      </w:r>
    </w:p>
    <w:p w14:paraId="3BFFE68E" w14:textId="056865A8" w:rsidR="00892DC3" w:rsidRPr="00787F42" w:rsidRDefault="00892DC3" w:rsidP="00A0143F">
      <w:pPr>
        <w:pStyle w:val="affc"/>
        <w:widowControl/>
        <w:numPr>
          <w:ilvl w:val="0"/>
          <w:numId w:val="32"/>
        </w:numPr>
        <w:autoSpaceDE w:val="0"/>
        <w:autoSpaceDN w:val="0"/>
        <w:spacing w:afterLines="25" w:after="3pt" w:line="18pt" w:lineRule="exact"/>
        <w:ind w:startChars="0" w:start="48.75pt" w:hanging="36.85pt"/>
        <w:jc w:val="both"/>
        <w:textAlignment w:val="center"/>
        <w:rPr>
          <w:rFonts w:ascii="Times New Roman"/>
          <w:sz w:val="24"/>
          <w:szCs w:val="24"/>
        </w:rPr>
      </w:pPr>
      <w:r w:rsidRPr="00787F42">
        <w:rPr>
          <w:rFonts w:ascii="Times New Roman"/>
          <w:sz w:val="24"/>
          <w:szCs w:val="24"/>
        </w:rPr>
        <w:t>計畫係全程審查，通過之計畫</w:t>
      </w:r>
      <w:r w:rsidRPr="00787F42">
        <w:rPr>
          <w:rFonts w:ascii="Times New Roman"/>
          <w:sz w:val="24"/>
          <w:szCs w:val="24"/>
        </w:rPr>
        <w:t>1</w:t>
      </w:r>
      <w:r w:rsidRPr="00787F42">
        <w:rPr>
          <w:rFonts w:ascii="Times New Roman"/>
          <w:sz w:val="24"/>
          <w:szCs w:val="24"/>
        </w:rPr>
        <w:t>次全程簽約，本部委託之機構將依約分期撥付</w:t>
      </w:r>
      <w:proofErr w:type="gramStart"/>
      <w:r w:rsidRPr="00787F42">
        <w:rPr>
          <w:rFonts w:ascii="Times New Roman"/>
          <w:sz w:val="24"/>
          <w:szCs w:val="24"/>
        </w:rPr>
        <w:t>補助款予受</w:t>
      </w:r>
      <w:proofErr w:type="gramEnd"/>
      <w:r w:rsidRPr="00787F42">
        <w:rPr>
          <w:rFonts w:ascii="Times New Roman"/>
          <w:sz w:val="24"/>
          <w:szCs w:val="24"/>
        </w:rPr>
        <w:t>補助者。</w:t>
      </w:r>
      <w:r w:rsidR="00591122" w:rsidRPr="00787F42">
        <w:rPr>
          <w:rFonts w:ascii="Times New Roman"/>
          <w:sz w:val="24"/>
          <w:szCs w:val="24"/>
        </w:rPr>
        <w:t>計畫開</w:t>
      </w:r>
      <w:r w:rsidR="00591122" w:rsidRPr="005D199D">
        <w:rPr>
          <w:rFonts w:ascii="Times New Roman"/>
          <w:sz w:val="24"/>
          <w:szCs w:val="24"/>
        </w:rPr>
        <w:t>始日</w:t>
      </w:r>
      <w:r w:rsidR="00591122" w:rsidRPr="005D199D">
        <w:rPr>
          <w:rFonts w:ascii="Times New Roman" w:hint="eastAsia"/>
          <w:sz w:val="24"/>
          <w:szCs w:val="24"/>
        </w:rPr>
        <w:t>可回溯至</w:t>
      </w:r>
      <w:r w:rsidR="00591122" w:rsidRPr="005D199D">
        <w:rPr>
          <w:rFonts w:ascii="Times New Roman" w:hint="eastAsia"/>
          <w:sz w:val="24"/>
          <w:szCs w:val="24"/>
        </w:rPr>
        <w:t>11</w:t>
      </w:r>
      <w:r w:rsidR="008D7D33" w:rsidRPr="005D199D">
        <w:rPr>
          <w:rFonts w:ascii="Times New Roman"/>
          <w:sz w:val="24"/>
          <w:szCs w:val="24"/>
        </w:rPr>
        <w:t>5</w:t>
      </w:r>
      <w:r w:rsidR="00591122" w:rsidRPr="005D199D">
        <w:rPr>
          <w:rFonts w:ascii="Times New Roman" w:hint="eastAsia"/>
          <w:sz w:val="24"/>
          <w:szCs w:val="24"/>
        </w:rPr>
        <w:t>年</w:t>
      </w:r>
      <w:r w:rsidR="008D7D33" w:rsidRPr="005D199D">
        <w:rPr>
          <w:rFonts w:ascii="Times New Roman"/>
          <w:sz w:val="24"/>
          <w:szCs w:val="24"/>
        </w:rPr>
        <w:t>4</w:t>
      </w:r>
      <w:r w:rsidR="00591122" w:rsidRPr="005D199D">
        <w:rPr>
          <w:rFonts w:ascii="Times New Roman" w:hint="eastAsia"/>
          <w:sz w:val="24"/>
          <w:szCs w:val="24"/>
        </w:rPr>
        <w:t>月</w:t>
      </w:r>
      <w:r w:rsidR="00591122" w:rsidRPr="005D199D">
        <w:rPr>
          <w:rFonts w:ascii="Times New Roman" w:hint="eastAsia"/>
          <w:sz w:val="24"/>
          <w:szCs w:val="24"/>
        </w:rPr>
        <w:t>1</w:t>
      </w:r>
      <w:r w:rsidR="00591122" w:rsidRPr="005D199D">
        <w:rPr>
          <w:rFonts w:ascii="Times New Roman" w:hint="eastAsia"/>
          <w:sz w:val="24"/>
          <w:szCs w:val="24"/>
        </w:rPr>
        <w:t>日</w:t>
      </w:r>
      <w:r w:rsidR="00591122" w:rsidRPr="005D199D">
        <w:rPr>
          <w:rFonts w:ascii="Times New Roman"/>
          <w:sz w:val="24"/>
          <w:szCs w:val="24"/>
        </w:rPr>
        <w:t>，但不晚於</w:t>
      </w:r>
      <w:r w:rsidR="00591122" w:rsidRPr="00787F42">
        <w:rPr>
          <w:rFonts w:ascii="Times New Roman"/>
          <w:sz w:val="24"/>
          <w:szCs w:val="24"/>
        </w:rPr>
        <w:t>計畫核定後</w:t>
      </w:r>
      <w:r w:rsidR="00591122" w:rsidRPr="00787F42">
        <w:rPr>
          <w:rFonts w:ascii="Times New Roman"/>
          <w:sz w:val="24"/>
          <w:szCs w:val="24"/>
        </w:rPr>
        <w:t>2</w:t>
      </w:r>
      <w:r w:rsidR="00591122" w:rsidRPr="00787F42">
        <w:rPr>
          <w:rFonts w:ascii="Times New Roman"/>
          <w:sz w:val="24"/>
          <w:szCs w:val="24"/>
        </w:rPr>
        <w:t>個月內。</w:t>
      </w:r>
    </w:p>
    <w:p w14:paraId="633CBB1D" w14:textId="17324101" w:rsidR="00794516" w:rsidRPr="00787F42" w:rsidRDefault="00412E77" w:rsidP="00A0143F">
      <w:pPr>
        <w:pStyle w:val="affc"/>
        <w:widowControl/>
        <w:numPr>
          <w:ilvl w:val="0"/>
          <w:numId w:val="32"/>
        </w:numPr>
        <w:autoSpaceDE w:val="0"/>
        <w:autoSpaceDN w:val="0"/>
        <w:spacing w:afterLines="25" w:after="3pt" w:line="18pt" w:lineRule="exact"/>
        <w:ind w:startChars="0" w:start="48.75pt" w:hanging="36.85pt"/>
        <w:jc w:val="both"/>
        <w:textAlignment w:val="center"/>
        <w:rPr>
          <w:rFonts w:ascii="Times New Roman"/>
          <w:sz w:val="24"/>
          <w:szCs w:val="24"/>
        </w:rPr>
      </w:pPr>
      <w:r w:rsidRPr="00787F42">
        <w:rPr>
          <w:rFonts w:ascii="Times New Roman"/>
          <w:sz w:val="24"/>
          <w:szCs w:val="24"/>
        </w:rPr>
        <w:t>屬聯盟型計畫</w:t>
      </w:r>
      <w:r w:rsidR="00794516" w:rsidRPr="00787F42">
        <w:rPr>
          <w:rFonts w:ascii="Times New Roman"/>
          <w:sz w:val="24"/>
          <w:szCs w:val="24"/>
        </w:rPr>
        <w:t>依核准計畫進行之研發行為，如涉及公平交易法所稱之聯合行為，主導公司應依規定向公平交易委員會申請許可。</w:t>
      </w:r>
    </w:p>
    <w:p w14:paraId="2BE32619" w14:textId="0C883859" w:rsidR="00892DC3" w:rsidRPr="00787F42" w:rsidRDefault="00892DC3" w:rsidP="00A0143F">
      <w:pPr>
        <w:pStyle w:val="affc"/>
        <w:widowControl/>
        <w:numPr>
          <w:ilvl w:val="0"/>
          <w:numId w:val="32"/>
        </w:numPr>
        <w:autoSpaceDE w:val="0"/>
        <w:autoSpaceDN w:val="0"/>
        <w:spacing w:afterLines="25" w:after="3pt" w:line="18pt" w:lineRule="exact"/>
        <w:ind w:startChars="0" w:start="48.75pt" w:hanging="36.85pt"/>
        <w:jc w:val="both"/>
        <w:textAlignment w:val="center"/>
        <w:rPr>
          <w:rFonts w:ascii="Times New Roman"/>
          <w:sz w:val="24"/>
          <w:szCs w:val="24"/>
        </w:rPr>
      </w:pPr>
      <w:r w:rsidRPr="00787F42">
        <w:rPr>
          <w:rFonts w:ascii="Times New Roman"/>
          <w:sz w:val="24"/>
          <w:szCs w:val="24"/>
        </w:rPr>
        <w:t>聯盟</w:t>
      </w:r>
      <w:r w:rsidR="00412E77" w:rsidRPr="00787F42">
        <w:rPr>
          <w:rFonts w:ascii="Times New Roman"/>
          <w:sz w:val="24"/>
          <w:szCs w:val="24"/>
        </w:rPr>
        <w:t>型計畫</w:t>
      </w:r>
      <w:proofErr w:type="gramStart"/>
      <w:r w:rsidRPr="00787F42">
        <w:rPr>
          <w:rFonts w:ascii="Times New Roman"/>
          <w:sz w:val="24"/>
          <w:szCs w:val="24"/>
        </w:rPr>
        <w:t>成員間應簽訂</w:t>
      </w:r>
      <w:proofErr w:type="gramEnd"/>
      <w:r w:rsidRPr="00787F42">
        <w:rPr>
          <w:rFonts w:ascii="Times New Roman"/>
          <w:sz w:val="24"/>
          <w:szCs w:val="24"/>
        </w:rPr>
        <w:t>「合作契約書」，並由全體參與</w:t>
      </w:r>
      <w:r w:rsidR="007D60FD" w:rsidRPr="00787F42">
        <w:rPr>
          <w:rFonts w:ascii="Times New Roman"/>
          <w:sz w:val="24"/>
          <w:szCs w:val="24"/>
        </w:rPr>
        <w:t>單位高階主管成立管理委員會，協調處理有關整合及各單位</w:t>
      </w:r>
      <w:r w:rsidRPr="00787F42">
        <w:rPr>
          <w:rFonts w:ascii="Times New Roman"/>
          <w:sz w:val="24"/>
          <w:szCs w:val="24"/>
        </w:rPr>
        <w:t>間權利義務</w:t>
      </w:r>
      <w:r w:rsidR="007D60FD" w:rsidRPr="00787F42">
        <w:rPr>
          <w:rFonts w:ascii="Times New Roman"/>
          <w:sz w:val="24"/>
          <w:szCs w:val="24"/>
        </w:rPr>
        <w:t>與爭議等事宜。主導公司應具備研發管理之整合能力，有效處理多家單位</w:t>
      </w:r>
      <w:r w:rsidRPr="00787F42">
        <w:rPr>
          <w:rFonts w:ascii="Times New Roman"/>
          <w:sz w:val="24"/>
          <w:szCs w:val="24"/>
        </w:rPr>
        <w:t>共同執行計畫所產生之權利義務、任務分工、經費分配及計畫管理等有關事宜</w:t>
      </w:r>
      <w:r w:rsidR="00346E2F" w:rsidRPr="00787F42">
        <w:rPr>
          <w:rFonts w:ascii="Times New Roman"/>
          <w:sz w:val="24"/>
          <w:szCs w:val="24"/>
        </w:rPr>
        <w:t>，</w:t>
      </w:r>
      <w:r w:rsidRPr="00787F42">
        <w:rPr>
          <w:rFonts w:ascii="Times New Roman"/>
          <w:sz w:val="24"/>
          <w:szCs w:val="24"/>
        </w:rPr>
        <w:t>並負責</w:t>
      </w:r>
      <w:r w:rsidR="007D60FD" w:rsidRPr="00787F42">
        <w:rPr>
          <w:rFonts w:ascii="Times New Roman"/>
          <w:sz w:val="24"/>
          <w:szCs w:val="24"/>
        </w:rPr>
        <w:t>彙整其他各執行單位</w:t>
      </w:r>
      <w:r w:rsidRPr="00787F42">
        <w:rPr>
          <w:rFonts w:ascii="Times New Roman"/>
          <w:sz w:val="24"/>
          <w:szCs w:val="24"/>
        </w:rPr>
        <w:t>之資料。</w:t>
      </w:r>
    </w:p>
    <w:p w14:paraId="44394966" w14:textId="73C3B265" w:rsidR="00892DC3" w:rsidRPr="00787F42" w:rsidRDefault="00892DC3" w:rsidP="00A0143F">
      <w:pPr>
        <w:pStyle w:val="affc"/>
        <w:widowControl/>
        <w:numPr>
          <w:ilvl w:val="0"/>
          <w:numId w:val="32"/>
        </w:numPr>
        <w:autoSpaceDE w:val="0"/>
        <w:autoSpaceDN w:val="0"/>
        <w:spacing w:afterLines="25" w:after="3pt" w:line="18pt" w:lineRule="exact"/>
        <w:ind w:startChars="0" w:start="48.75pt" w:hanging="36.85pt"/>
        <w:jc w:val="both"/>
        <w:textAlignment w:val="center"/>
        <w:rPr>
          <w:rFonts w:ascii="Times New Roman"/>
          <w:sz w:val="24"/>
          <w:szCs w:val="24"/>
        </w:rPr>
      </w:pPr>
      <w:r w:rsidRPr="00787F42">
        <w:rPr>
          <w:rFonts w:ascii="Times New Roman"/>
          <w:sz w:val="24"/>
          <w:szCs w:val="24"/>
        </w:rPr>
        <w:t>全程計畫補助款依政府會計年度編列預算支應，若因年度</w:t>
      </w:r>
      <w:r w:rsidR="007D60FD" w:rsidRPr="00787F42">
        <w:rPr>
          <w:rFonts w:ascii="Times New Roman"/>
          <w:sz w:val="24"/>
          <w:szCs w:val="24"/>
        </w:rPr>
        <w:t>預算被刪除等不可歸責之因素，得調整補助金額或為其他處置，執行單位</w:t>
      </w:r>
      <w:r w:rsidRPr="00787F42">
        <w:rPr>
          <w:rFonts w:ascii="Times New Roman"/>
          <w:sz w:val="24"/>
          <w:szCs w:val="24"/>
        </w:rPr>
        <w:t>不得異議，且不得對本部或本部委託之機構提出損害賠償或其他任何請求，惟可提出終止契約之申請，並經審查同意後終止契約。</w:t>
      </w:r>
    </w:p>
    <w:p w14:paraId="10E2E8D6" w14:textId="1F751981" w:rsidR="00725DB0" w:rsidRPr="00EC51EA" w:rsidRDefault="00CB73C9" w:rsidP="00EC51EA">
      <w:pPr>
        <w:pStyle w:val="affc"/>
        <w:widowControl/>
        <w:numPr>
          <w:ilvl w:val="0"/>
          <w:numId w:val="32"/>
        </w:numPr>
        <w:autoSpaceDE w:val="0"/>
        <w:autoSpaceDN w:val="0"/>
        <w:spacing w:afterLines="25" w:after="3pt" w:line="18pt" w:lineRule="exact"/>
        <w:ind w:startChars="0" w:start="48.75pt" w:hanging="36.85pt"/>
        <w:jc w:val="both"/>
        <w:textAlignment w:val="center"/>
        <w:rPr>
          <w:rFonts w:ascii="Times New Roman"/>
          <w:sz w:val="24"/>
          <w:szCs w:val="24"/>
        </w:rPr>
      </w:pPr>
      <w:r w:rsidRPr="00787F42">
        <w:rPr>
          <w:rFonts w:ascii="Times New Roman"/>
          <w:sz w:val="24"/>
          <w:szCs w:val="24"/>
        </w:rPr>
        <w:t>為擴大研發外溢效果，鼓勵聯合新創企業、中小企業共同申請，以促進產業鏈發展。</w:t>
      </w:r>
    </w:p>
    <w:p w14:paraId="5801CFDD" w14:textId="795C2F30" w:rsidR="00CC1257" w:rsidRPr="00787F42" w:rsidRDefault="00220A50" w:rsidP="00A0143F">
      <w:pPr>
        <w:pStyle w:val="affc"/>
        <w:widowControl/>
        <w:numPr>
          <w:ilvl w:val="0"/>
          <w:numId w:val="32"/>
        </w:numPr>
        <w:autoSpaceDE w:val="0"/>
        <w:autoSpaceDN w:val="0"/>
        <w:spacing w:afterLines="25" w:after="3pt" w:line="18pt" w:lineRule="exact"/>
        <w:ind w:startChars="0" w:start="48.75pt" w:hanging="36.85pt"/>
        <w:jc w:val="both"/>
        <w:textAlignment w:val="center"/>
        <w:rPr>
          <w:rFonts w:hAnsi="標楷體"/>
          <w:sz w:val="24"/>
          <w:szCs w:val="24"/>
        </w:rPr>
      </w:pPr>
      <w:r w:rsidRPr="00787F42">
        <w:rPr>
          <w:rFonts w:hAnsi="標楷體" w:hint="eastAsia"/>
          <w:sz w:val="24"/>
          <w:szCs w:val="24"/>
        </w:rPr>
        <w:t>審查重點：</w:t>
      </w:r>
    </w:p>
    <w:p w14:paraId="608B33DB" w14:textId="01792327" w:rsidR="00220A50" w:rsidRPr="00787F42" w:rsidRDefault="00220A50" w:rsidP="00411885">
      <w:pPr>
        <w:pStyle w:val="affc"/>
        <w:numPr>
          <w:ilvl w:val="0"/>
          <w:numId w:val="103"/>
        </w:numPr>
        <w:spacing w:line="22pt" w:lineRule="exact"/>
        <w:ind w:startChars="0" w:start="52.45pt" w:hanging="24.10pt"/>
        <w:rPr>
          <w:rFonts w:hAnsi="標楷體"/>
          <w:sz w:val="24"/>
          <w:szCs w:val="24"/>
        </w:rPr>
      </w:pPr>
      <w:r w:rsidRPr="00787F42">
        <w:rPr>
          <w:rFonts w:hAnsi="標楷體"/>
          <w:sz w:val="24"/>
          <w:szCs w:val="24"/>
        </w:rPr>
        <w:t>市場價值(40%)：</w:t>
      </w:r>
      <w:r w:rsidR="00510A62" w:rsidRPr="00787F42">
        <w:rPr>
          <w:rFonts w:hAnsi="標楷體"/>
          <w:sz w:val="24"/>
          <w:szCs w:val="24"/>
        </w:rPr>
        <w:t>技術價值性</w:t>
      </w:r>
      <w:r w:rsidR="00510A62" w:rsidRPr="00787F42">
        <w:rPr>
          <w:rFonts w:hAnsi="標楷體" w:hint="eastAsia"/>
          <w:sz w:val="24"/>
          <w:szCs w:val="24"/>
        </w:rPr>
        <w:t>、</w:t>
      </w:r>
      <w:r w:rsidR="00510A62" w:rsidRPr="00787F42">
        <w:rPr>
          <w:rFonts w:hAnsi="標楷體"/>
          <w:sz w:val="24"/>
          <w:szCs w:val="24"/>
        </w:rPr>
        <w:t>市場競爭力</w:t>
      </w:r>
      <w:r w:rsidR="00510A62" w:rsidRPr="00787F42">
        <w:rPr>
          <w:rFonts w:hAnsi="標楷體" w:hint="eastAsia"/>
          <w:sz w:val="24"/>
          <w:szCs w:val="24"/>
        </w:rPr>
        <w:t>、</w:t>
      </w:r>
      <w:r w:rsidR="00510A62" w:rsidRPr="00787F42">
        <w:rPr>
          <w:rFonts w:hAnsi="標楷體"/>
          <w:sz w:val="24"/>
          <w:szCs w:val="24"/>
        </w:rPr>
        <w:t>合作共創性</w:t>
      </w:r>
      <w:r w:rsidR="004D6B46" w:rsidRPr="00787F42">
        <w:rPr>
          <w:rFonts w:hAnsi="標楷體"/>
          <w:sz w:val="24"/>
          <w:szCs w:val="24"/>
        </w:rPr>
        <w:t>。</w:t>
      </w:r>
    </w:p>
    <w:p w14:paraId="77B53222" w14:textId="1F4651EE" w:rsidR="00220A50" w:rsidRPr="00787F42" w:rsidRDefault="00220A50" w:rsidP="00411885">
      <w:pPr>
        <w:pStyle w:val="affc"/>
        <w:numPr>
          <w:ilvl w:val="0"/>
          <w:numId w:val="103"/>
        </w:numPr>
        <w:spacing w:line="22pt" w:lineRule="exact"/>
        <w:ind w:startChars="0" w:start="52.45pt" w:hanging="24.10pt"/>
        <w:rPr>
          <w:rFonts w:hAnsi="標楷體"/>
          <w:sz w:val="24"/>
          <w:szCs w:val="24"/>
        </w:rPr>
      </w:pPr>
      <w:r w:rsidRPr="00787F42">
        <w:rPr>
          <w:rFonts w:hAnsi="標楷體"/>
          <w:sz w:val="24"/>
          <w:szCs w:val="24"/>
        </w:rPr>
        <w:t>技術層級(30%)：</w:t>
      </w:r>
      <w:r w:rsidR="00510A62" w:rsidRPr="00787F42">
        <w:rPr>
          <w:rFonts w:hAnsi="標楷體"/>
          <w:sz w:val="24"/>
          <w:szCs w:val="24"/>
        </w:rPr>
        <w:t>技術自主性</w:t>
      </w:r>
      <w:r w:rsidR="00510A62" w:rsidRPr="00787F42">
        <w:rPr>
          <w:rFonts w:hAnsi="標楷體" w:hint="eastAsia"/>
          <w:sz w:val="24"/>
          <w:szCs w:val="24"/>
        </w:rPr>
        <w:t>、</w:t>
      </w:r>
      <w:r w:rsidR="00510A62" w:rsidRPr="00787F42">
        <w:rPr>
          <w:rFonts w:hAnsi="標楷體"/>
          <w:sz w:val="24"/>
          <w:szCs w:val="24"/>
        </w:rPr>
        <w:t>技術創新性</w:t>
      </w:r>
      <w:r w:rsidR="00510A62" w:rsidRPr="00787F42">
        <w:rPr>
          <w:rFonts w:hAnsi="標楷體" w:hint="eastAsia"/>
          <w:sz w:val="24"/>
          <w:szCs w:val="24"/>
        </w:rPr>
        <w:t>、</w:t>
      </w:r>
      <w:r w:rsidR="00510A62" w:rsidRPr="00787F42">
        <w:rPr>
          <w:rFonts w:hAnsi="標楷體"/>
          <w:sz w:val="24"/>
          <w:szCs w:val="24"/>
        </w:rPr>
        <w:t>技術實現性</w:t>
      </w:r>
      <w:r w:rsidR="004D6B46" w:rsidRPr="00787F42">
        <w:rPr>
          <w:rFonts w:hAnsi="標楷體"/>
          <w:sz w:val="24"/>
          <w:szCs w:val="24"/>
        </w:rPr>
        <w:t>。</w:t>
      </w:r>
    </w:p>
    <w:p w14:paraId="489F3389" w14:textId="1BE7BE8A" w:rsidR="00220A50" w:rsidRPr="00787F42" w:rsidRDefault="00220A50" w:rsidP="00411885">
      <w:pPr>
        <w:pStyle w:val="affc"/>
        <w:numPr>
          <w:ilvl w:val="0"/>
          <w:numId w:val="103"/>
        </w:numPr>
        <w:spacing w:line="22pt" w:lineRule="exact"/>
        <w:ind w:startChars="0" w:start="52.45pt" w:hanging="24.10pt"/>
        <w:rPr>
          <w:rFonts w:hAnsi="標楷體"/>
          <w:sz w:val="24"/>
          <w:szCs w:val="24"/>
        </w:rPr>
      </w:pPr>
      <w:r w:rsidRPr="00787F42">
        <w:rPr>
          <w:rFonts w:hAnsi="標楷體"/>
          <w:sz w:val="24"/>
          <w:szCs w:val="24"/>
        </w:rPr>
        <w:t>計畫可行性(30%)：</w:t>
      </w:r>
      <w:r w:rsidR="00510A62" w:rsidRPr="00787F42">
        <w:rPr>
          <w:rFonts w:hAnsi="標楷體"/>
          <w:sz w:val="24"/>
          <w:szCs w:val="24"/>
        </w:rPr>
        <w:t>計畫主持人及計畫團隊配置與執行經驗</w:t>
      </w:r>
      <w:r w:rsidR="00510A62" w:rsidRPr="00787F42">
        <w:rPr>
          <w:rFonts w:hAnsi="標楷體" w:hint="eastAsia"/>
          <w:sz w:val="24"/>
          <w:szCs w:val="24"/>
        </w:rPr>
        <w:t>、</w:t>
      </w:r>
      <w:r w:rsidR="00510A62" w:rsidRPr="00787F42">
        <w:rPr>
          <w:rFonts w:hAnsi="標楷體"/>
          <w:sz w:val="24"/>
          <w:szCs w:val="24"/>
        </w:rPr>
        <w:t>聯合提案之主導企業計畫整合能力</w:t>
      </w:r>
      <w:r w:rsidR="006607A2" w:rsidRPr="00787F42">
        <w:rPr>
          <w:rFonts w:hAnsi="標楷體" w:hint="eastAsia"/>
          <w:sz w:val="24"/>
          <w:szCs w:val="24"/>
        </w:rPr>
        <w:t>及</w:t>
      </w:r>
      <w:r w:rsidR="00510A62" w:rsidRPr="00787F42">
        <w:rPr>
          <w:rFonts w:hAnsi="標楷體"/>
          <w:sz w:val="24"/>
          <w:szCs w:val="24"/>
        </w:rPr>
        <w:t>團隊分工</w:t>
      </w:r>
      <w:r w:rsidR="00510A62" w:rsidRPr="00787F42">
        <w:rPr>
          <w:rFonts w:hAnsi="標楷體" w:hint="eastAsia"/>
          <w:sz w:val="24"/>
          <w:szCs w:val="24"/>
        </w:rPr>
        <w:t>、</w:t>
      </w:r>
      <w:r w:rsidR="00510A62" w:rsidRPr="00787F42">
        <w:rPr>
          <w:rFonts w:hAnsi="標楷體"/>
          <w:sz w:val="24"/>
          <w:szCs w:val="24"/>
        </w:rPr>
        <w:t>計畫經費編列合理性</w:t>
      </w:r>
      <w:r w:rsidR="00510A62" w:rsidRPr="00787F42">
        <w:rPr>
          <w:rFonts w:hAnsi="標楷體" w:hint="eastAsia"/>
          <w:sz w:val="24"/>
          <w:szCs w:val="24"/>
        </w:rPr>
        <w:t>、</w:t>
      </w:r>
      <w:r w:rsidR="00510A62" w:rsidRPr="00787F42">
        <w:rPr>
          <w:rFonts w:hAnsi="標楷體"/>
          <w:sz w:val="24"/>
          <w:szCs w:val="24"/>
        </w:rPr>
        <w:t>查核點及驗收規劃的合理性與可行性。</w:t>
      </w:r>
    </w:p>
    <w:p w14:paraId="5FD64758" w14:textId="77777777" w:rsidR="00534E49" w:rsidRDefault="00220A50" w:rsidP="00411885">
      <w:pPr>
        <w:pStyle w:val="affc"/>
        <w:numPr>
          <w:ilvl w:val="0"/>
          <w:numId w:val="103"/>
        </w:numPr>
        <w:spacing w:line="22pt" w:lineRule="exact"/>
        <w:ind w:startChars="0" w:start="52.45pt" w:hanging="24.10pt"/>
        <w:rPr>
          <w:rFonts w:hAnsi="標楷體"/>
          <w:sz w:val="24"/>
          <w:szCs w:val="24"/>
        </w:rPr>
      </w:pPr>
      <w:r w:rsidRPr="00787F42">
        <w:rPr>
          <w:rFonts w:hAnsi="標楷體"/>
          <w:sz w:val="24"/>
          <w:szCs w:val="24"/>
        </w:rPr>
        <w:t>加分項目：</w:t>
      </w:r>
    </w:p>
    <w:p w14:paraId="0FAD83BB" w14:textId="6D905F82" w:rsidR="00534E49" w:rsidRPr="005D199D" w:rsidRDefault="00220A50" w:rsidP="00411885">
      <w:pPr>
        <w:pStyle w:val="affc"/>
        <w:numPr>
          <w:ilvl w:val="1"/>
          <w:numId w:val="105"/>
        </w:numPr>
        <w:spacing w:line="22pt" w:lineRule="exact"/>
        <w:ind w:startChars="0"/>
        <w:rPr>
          <w:rFonts w:hAnsi="標楷體"/>
          <w:sz w:val="24"/>
          <w:szCs w:val="24"/>
        </w:rPr>
      </w:pPr>
      <w:r w:rsidRPr="00787F42">
        <w:rPr>
          <w:rFonts w:hAnsi="標楷體"/>
          <w:sz w:val="24"/>
          <w:szCs w:val="24"/>
        </w:rPr>
        <w:t>考量未來市場成長性、標</w:t>
      </w:r>
      <w:r w:rsidRPr="005D199D">
        <w:rPr>
          <w:rFonts w:hAnsi="標楷體"/>
          <w:sz w:val="24"/>
          <w:szCs w:val="24"/>
        </w:rPr>
        <w:t>竿國際大廠投入與前瞻技術布局，</w:t>
      </w:r>
      <w:r w:rsidR="008D7D33" w:rsidRPr="005D199D">
        <w:rPr>
          <w:rFonts w:hAnsi="標楷體" w:hint="eastAsia"/>
          <w:sz w:val="24"/>
          <w:szCs w:val="24"/>
        </w:rPr>
        <w:t>對於衛星通訊、多功能機器人、無人機等晶片與系統開發領域提案者，將依技術難度提供加分鼓勵</w:t>
      </w:r>
      <w:r w:rsidRPr="005D199D">
        <w:rPr>
          <w:rFonts w:hAnsi="標楷體"/>
          <w:sz w:val="24"/>
          <w:szCs w:val="24"/>
        </w:rPr>
        <w:t>(最高給予5分)。</w:t>
      </w:r>
    </w:p>
    <w:p w14:paraId="29F21D9E" w14:textId="3DD0D5F9" w:rsidR="00FC6A85" w:rsidRDefault="00220A50" w:rsidP="00411885">
      <w:pPr>
        <w:pStyle w:val="affc"/>
        <w:numPr>
          <w:ilvl w:val="1"/>
          <w:numId w:val="105"/>
        </w:numPr>
        <w:spacing w:line="22pt" w:lineRule="exact"/>
        <w:ind w:startChars="0"/>
        <w:rPr>
          <w:rFonts w:hAnsi="標楷體"/>
          <w:sz w:val="24"/>
          <w:szCs w:val="24"/>
        </w:rPr>
      </w:pPr>
      <w:r w:rsidRPr="00787F42">
        <w:rPr>
          <w:rFonts w:hAnsi="標楷體"/>
          <w:sz w:val="24"/>
          <w:szCs w:val="24"/>
        </w:rPr>
        <w:t>特別鼓勵提案者運用AI技術並整合軟硬體，開發</w:t>
      </w:r>
      <w:proofErr w:type="gramStart"/>
      <w:r w:rsidRPr="00787F42">
        <w:rPr>
          <w:rFonts w:hAnsi="標楷體"/>
          <w:sz w:val="24"/>
          <w:szCs w:val="24"/>
        </w:rPr>
        <w:t>百工百業</w:t>
      </w:r>
      <w:proofErr w:type="gramEnd"/>
      <w:r w:rsidRPr="00787F42">
        <w:rPr>
          <w:rFonts w:hAnsi="標楷體"/>
          <w:sz w:val="24"/>
          <w:szCs w:val="24"/>
        </w:rPr>
        <w:t>的應用系統，亦依技術難度給予最多5%加分鼓勵(最高給予5分)。</w:t>
      </w:r>
    </w:p>
    <w:p w14:paraId="3BDBBC47" w14:textId="77777777" w:rsidR="008003B8" w:rsidRDefault="008003B8" w:rsidP="008003B8">
      <w:pPr>
        <w:pStyle w:val="affc"/>
        <w:spacing w:line="22pt" w:lineRule="exact"/>
        <w:ind w:startChars="0" w:start="60.70pt"/>
        <w:rPr>
          <w:rFonts w:hAnsi="標楷體"/>
          <w:sz w:val="24"/>
          <w:szCs w:val="24"/>
        </w:rPr>
      </w:pPr>
    </w:p>
    <w:p w14:paraId="34BC0584" w14:textId="77777777" w:rsidR="00B243C6" w:rsidRPr="00787F42" w:rsidRDefault="00B243C6" w:rsidP="008003B8">
      <w:pPr>
        <w:pStyle w:val="affc"/>
        <w:spacing w:line="22pt" w:lineRule="exact"/>
        <w:ind w:startChars="0" w:start="60.70pt"/>
        <w:rPr>
          <w:rFonts w:hAnsi="標楷體"/>
          <w:sz w:val="24"/>
          <w:szCs w:val="24"/>
        </w:rPr>
      </w:pPr>
    </w:p>
    <w:p w14:paraId="21205418" w14:textId="296C5B51" w:rsidR="00892DC3" w:rsidRPr="00787F42" w:rsidRDefault="00963C3A" w:rsidP="00F033EA">
      <w:pPr>
        <w:adjustRightInd/>
        <w:spacing w:afterLines="25" w:after="3pt" w:line="18pt" w:lineRule="exact"/>
        <w:outlineLvl w:val="0"/>
        <w:rPr>
          <w:rFonts w:eastAsia="標楷體"/>
          <w:b/>
          <w:bCs/>
        </w:rPr>
      </w:pPr>
      <w:bookmarkStart w:id="14" w:name="_Toc215237405"/>
      <w:r w:rsidRPr="00787F42">
        <w:rPr>
          <w:rFonts w:eastAsia="標楷體" w:hint="eastAsia"/>
          <w:b/>
          <w:bCs/>
        </w:rPr>
        <w:lastRenderedPageBreak/>
        <w:t>玖</w:t>
      </w:r>
      <w:r w:rsidRPr="00787F42">
        <w:rPr>
          <w:rFonts w:eastAsia="標楷體"/>
          <w:b/>
          <w:bCs/>
        </w:rPr>
        <w:t>、執行計畫應注意事項</w:t>
      </w:r>
      <w:bookmarkEnd w:id="14"/>
    </w:p>
    <w:p w14:paraId="7046EC37" w14:textId="57EC92A7" w:rsidR="007E7E75" w:rsidRPr="00787F42" w:rsidRDefault="00390A24" w:rsidP="00A0143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受補助公司於辦理簽約時應依契約規範提供甲存本票，或提供與全程補助款金額</w:t>
      </w:r>
      <w:proofErr w:type="gramStart"/>
      <w:r w:rsidRPr="00787F42">
        <w:rPr>
          <w:rFonts w:ascii="Times New Roman"/>
          <w:sz w:val="24"/>
          <w:szCs w:val="24"/>
        </w:rPr>
        <w:t>同額且保證</w:t>
      </w:r>
      <w:proofErr w:type="gramEnd"/>
      <w:r w:rsidRPr="00787F42">
        <w:rPr>
          <w:rFonts w:ascii="Times New Roman"/>
          <w:sz w:val="24"/>
          <w:szCs w:val="24"/>
        </w:rPr>
        <w:t>期間自簽約日起至計畫執行結束日後</w:t>
      </w:r>
      <w:r w:rsidRPr="00787F42">
        <w:rPr>
          <w:rFonts w:ascii="Times New Roman"/>
          <w:sz w:val="24"/>
          <w:szCs w:val="24"/>
        </w:rPr>
        <w:t>6</w:t>
      </w:r>
      <w:r w:rsidRPr="00787F42">
        <w:rPr>
          <w:rFonts w:ascii="Times New Roman"/>
          <w:sz w:val="24"/>
          <w:szCs w:val="24"/>
        </w:rPr>
        <w:t>個月止之銀行履約保證金保證書；於</w:t>
      </w:r>
      <w:proofErr w:type="gramStart"/>
      <w:r w:rsidRPr="00787F42">
        <w:rPr>
          <w:rFonts w:ascii="Times New Roman"/>
          <w:sz w:val="24"/>
          <w:szCs w:val="24"/>
        </w:rPr>
        <w:t>請領各期</w:t>
      </w:r>
      <w:proofErr w:type="gramEnd"/>
      <w:r w:rsidRPr="00787F42">
        <w:rPr>
          <w:rFonts w:ascii="Times New Roman"/>
          <w:sz w:val="24"/>
          <w:szCs w:val="24"/>
        </w:rPr>
        <w:t>補助款時應出具（</w:t>
      </w:r>
      <w:r w:rsidRPr="00787F42">
        <w:rPr>
          <w:rFonts w:ascii="Times New Roman"/>
          <w:sz w:val="24"/>
          <w:szCs w:val="24"/>
        </w:rPr>
        <w:t>1</w:t>
      </w:r>
      <w:r w:rsidRPr="00787F42">
        <w:rPr>
          <w:rFonts w:ascii="Times New Roman"/>
          <w:sz w:val="24"/>
          <w:szCs w:val="24"/>
        </w:rPr>
        <w:t>）補助證明；（</w:t>
      </w:r>
      <w:r w:rsidRPr="00787F42">
        <w:rPr>
          <w:rFonts w:ascii="Times New Roman"/>
          <w:sz w:val="24"/>
          <w:szCs w:val="24"/>
        </w:rPr>
        <w:t>2</w:t>
      </w:r>
      <w:r w:rsidRPr="00787F42">
        <w:rPr>
          <w:rFonts w:ascii="Times New Roman"/>
          <w:sz w:val="24"/>
          <w:szCs w:val="24"/>
        </w:rPr>
        <w:t>）前期工作報告（請領</w:t>
      </w:r>
      <w:proofErr w:type="gramStart"/>
      <w:r w:rsidRPr="00787F42">
        <w:rPr>
          <w:rFonts w:ascii="Times New Roman"/>
          <w:sz w:val="24"/>
          <w:szCs w:val="24"/>
        </w:rPr>
        <w:t>第</w:t>
      </w:r>
      <w:r w:rsidRPr="00787F42">
        <w:rPr>
          <w:rFonts w:ascii="Times New Roman"/>
          <w:sz w:val="24"/>
          <w:szCs w:val="24"/>
        </w:rPr>
        <w:t>1</w:t>
      </w:r>
      <w:r w:rsidRPr="00787F42">
        <w:rPr>
          <w:rFonts w:ascii="Times New Roman"/>
          <w:sz w:val="24"/>
          <w:szCs w:val="24"/>
        </w:rPr>
        <w:t>期款免</w:t>
      </w:r>
      <w:proofErr w:type="gramEnd"/>
      <w:r w:rsidRPr="00787F42">
        <w:rPr>
          <w:rFonts w:ascii="Times New Roman"/>
          <w:sz w:val="24"/>
          <w:szCs w:val="24"/>
        </w:rPr>
        <w:t>附）；（</w:t>
      </w:r>
      <w:r w:rsidRPr="00787F42">
        <w:rPr>
          <w:rFonts w:ascii="Times New Roman"/>
          <w:sz w:val="24"/>
          <w:szCs w:val="24"/>
        </w:rPr>
        <w:t>3</w:t>
      </w:r>
      <w:r w:rsidRPr="00787F42">
        <w:rPr>
          <w:rFonts w:ascii="Times New Roman"/>
          <w:sz w:val="24"/>
          <w:szCs w:val="24"/>
        </w:rPr>
        <w:t>）銀行履約保證金保證書</w:t>
      </w:r>
      <w:r w:rsidRPr="00787F42">
        <w:rPr>
          <w:rFonts w:ascii="Times New Roman"/>
          <w:sz w:val="24"/>
          <w:szCs w:val="24"/>
        </w:rPr>
        <w:t>(</w:t>
      </w:r>
      <w:r w:rsidRPr="00787F42">
        <w:rPr>
          <w:rFonts w:ascii="Times New Roman"/>
          <w:sz w:val="24"/>
          <w:szCs w:val="24"/>
        </w:rPr>
        <w:t>簽約時提供甲存</w:t>
      </w:r>
      <w:proofErr w:type="gramStart"/>
      <w:r w:rsidRPr="00787F42">
        <w:rPr>
          <w:rFonts w:ascii="Times New Roman"/>
          <w:sz w:val="24"/>
          <w:szCs w:val="24"/>
        </w:rPr>
        <w:t>本票者檢附</w:t>
      </w:r>
      <w:proofErr w:type="gramEnd"/>
      <w:r w:rsidRPr="00787F42">
        <w:rPr>
          <w:rFonts w:ascii="Times New Roman"/>
          <w:sz w:val="24"/>
          <w:szCs w:val="24"/>
        </w:rPr>
        <w:t>)</w:t>
      </w:r>
      <w:r w:rsidRPr="00787F42">
        <w:rPr>
          <w:rFonts w:ascii="Times New Roman"/>
          <w:sz w:val="24"/>
          <w:szCs w:val="24"/>
        </w:rPr>
        <w:t>。</w:t>
      </w:r>
    </w:p>
    <w:p w14:paraId="6BE0EF77" w14:textId="349A3B2F" w:rsidR="00D01A8B" w:rsidRPr="00787F42" w:rsidRDefault="0004020F" w:rsidP="00A0143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財務審查結論為</w:t>
      </w:r>
      <w:r w:rsidRPr="00787F42">
        <w:rPr>
          <w:rFonts w:ascii="Times New Roman"/>
          <w:sz w:val="24"/>
          <w:szCs w:val="24"/>
        </w:rPr>
        <w:t>C</w:t>
      </w:r>
      <w:r w:rsidRPr="00787F42">
        <w:rPr>
          <w:rFonts w:ascii="Times New Roman"/>
          <w:sz w:val="24"/>
          <w:szCs w:val="24"/>
        </w:rPr>
        <w:t>級之企業，</w:t>
      </w:r>
      <w:r w:rsidR="00D01A8B" w:rsidRPr="00787F42">
        <w:rPr>
          <w:rFonts w:ascii="Times New Roman"/>
          <w:sz w:val="24"/>
          <w:szCs w:val="24"/>
        </w:rPr>
        <w:t>若無法提供銀行履約保證金保證書辦理請款者，可於技術查證符合進度且同意計畫繼續執行，並完成經費查核後，</w:t>
      </w:r>
      <w:r w:rsidR="00986F4C" w:rsidRPr="00787F42">
        <w:rPr>
          <w:rFonts w:ascii="Times New Roman"/>
          <w:sz w:val="24"/>
          <w:szCs w:val="24"/>
        </w:rPr>
        <w:t>依</w:t>
      </w:r>
      <w:r w:rsidR="00D01A8B" w:rsidRPr="00787F42">
        <w:rPr>
          <w:rFonts w:ascii="Times New Roman"/>
          <w:sz w:val="24"/>
          <w:szCs w:val="24"/>
        </w:rPr>
        <w:t>據帳</w:t>
      </w:r>
      <w:proofErr w:type="gramStart"/>
      <w:r w:rsidR="00D01A8B" w:rsidRPr="00787F42">
        <w:rPr>
          <w:rFonts w:ascii="Times New Roman"/>
          <w:sz w:val="24"/>
          <w:szCs w:val="24"/>
        </w:rPr>
        <w:t>務</w:t>
      </w:r>
      <w:proofErr w:type="gramEnd"/>
      <w:r w:rsidR="00D01A8B" w:rsidRPr="00787F42">
        <w:rPr>
          <w:rFonts w:ascii="Times New Roman"/>
          <w:sz w:val="24"/>
          <w:szCs w:val="24"/>
        </w:rPr>
        <w:t>報告之可支用數來函</w:t>
      </w:r>
      <w:proofErr w:type="gramStart"/>
      <w:r w:rsidR="00D01A8B" w:rsidRPr="00787F42">
        <w:rPr>
          <w:rFonts w:ascii="Times New Roman"/>
          <w:sz w:val="24"/>
          <w:szCs w:val="24"/>
        </w:rPr>
        <w:t>請領可補助</w:t>
      </w:r>
      <w:proofErr w:type="gramEnd"/>
      <w:r w:rsidR="00D01A8B" w:rsidRPr="00787F42">
        <w:rPr>
          <w:rFonts w:ascii="Times New Roman"/>
          <w:sz w:val="24"/>
          <w:szCs w:val="24"/>
        </w:rPr>
        <w:t>金額，惟於辦理簽約時，仍需依契約規範提供甲存本票。共同執行之廠商是否須開立銀行履約保證金保證書，視核</w:t>
      </w:r>
      <w:r w:rsidR="006803CE" w:rsidRPr="00787F42">
        <w:rPr>
          <w:rFonts w:ascii="Times New Roman"/>
          <w:sz w:val="24"/>
          <w:szCs w:val="24"/>
        </w:rPr>
        <w:t>准</w:t>
      </w:r>
      <w:r w:rsidR="00D01A8B" w:rsidRPr="00787F42">
        <w:rPr>
          <w:rFonts w:ascii="Times New Roman"/>
          <w:sz w:val="24"/>
          <w:szCs w:val="24"/>
        </w:rPr>
        <w:t>函所列</w:t>
      </w:r>
      <w:r w:rsidR="009C2EAE" w:rsidRPr="00787F42">
        <w:rPr>
          <w:rFonts w:ascii="Times New Roman"/>
          <w:sz w:val="24"/>
          <w:szCs w:val="24"/>
        </w:rPr>
        <w:t>主導公司</w:t>
      </w:r>
      <w:r w:rsidR="00D01A8B" w:rsidRPr="00787F42">
        <w:rPr>
          <w:rFonts w:ascii="Times New Roman"/>
          <w:sz w:val="24"/>
          <w:szCs w:val="24"/>
        </w:rPr>
        <w:t>之財務審查結論而定。</w:t>
      </w:r>
    </w:p>
    <w:p w14:paraId="2F4FA13E" w14:textId="0CCE40E2" w:rsidR="00892DC3" w:rsidRPr="00787F42" w:rsidRDefault="00892DC3" w:rsidP="00A0143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受補助</w:t>
      </w:r>
      <w:proofErr w:type="gramStart"/>
      <w:r w:rsidR="007D60FD" w:rsidRPr="00787F42">
        <w:rPr>
          <w:rFonts w:ascii="Times New Roman"/>
          <w:sz w:val="24"/>
          <w:szCs w:val="24"/>
        </w:rPr>
        <w:t>單位</w:t>
      </w:r>
      <w:r w:rsidR="00794516" w:rsidRPr="00787F42">
        <w:rPr>
          <w:rFonts w:ascii="Times New Roman"/>
          <w:sz w:val="24"/>
          <w:szCs w:val="24"/>
        </w:rPr>
        <w:t>均</w:t>
      </w:r>
      <w:r w:rsidRPr="00787F42">
        <w:rPr>
          <w:rFonts w:ascii="Times New Roman"/>
          <w:sz w:val="24"/>
          <w:szCs w:val="24"/>
        </w:rPr>
        <w:t>應設立</w:t>
      </w:r>
      <w:proofErr w:type="gramEnd"/>
      <w:r w:rsidRPr="00787F42">
        <w:rPr>
          <w:rFonts w:ascii="Times New Roman"/>
          <w:sz w:val="24"/>
          <w:szCs w:val="24"/>
        </w:rPr>
        <w:t>專戶儲存政府補助款</w:t>
      </w:r>
      <w:r w:rsidR="00412E77" w:rsidRPr="00787F42">
        <w:rPr>
          <w:rFonts w:ascii="Times New Roman"/>
          <w:sz w:val="24"/>
          <w:szCs w:val="24"/>
        </w:rPr>
        <w:t>並單獨設帳管理。如屬聯盟型計畫，</w:t>
      </w:r>
      <w:r w:rsidR="00794516" w:rsidRPr="00787F42">
        <w:rPr>
          <w:rFonts w:ascii="Times New Roman"/>
          <w:sz w:val="24"/>
          <w:szCs w:val="24"/>
        </w:rPr>
        <w:t>政府補助款</w:t>
      </w:r>
      <w:r w:rsidR="00412E77" w:rsidRPr="00787F42">
        <w:rPr>
          <w:rFonts w:ascii="Times New Roman"/>
          <w:sz w:val="24"/>
          <w:szCs w:val="24"/>
        </w:rPr>
        <w:t>將</w:t>
      </w:r>
      <w:r w:rsidR="007D60FD" w:rsidRPr="00787F42">
        <w:rPr>
          <w:rFonts w:ascii="Times New Roman"/>
          <w:sz w:val="24"/>
          <w:szCs w:val="24"/>
        </w:rPr>
        <w:t>由本部委託之機構撥付主導公司，再由主導公司撥付其他執行單位</w:t>
      </w:r>
      <w:r w:rsidRPr="00787F42">
        <w:rPr>
          <w:rFonts w:ascii="Times New Roman"/>
          <w:sz w:val="24"/>
          <w:szCs w:val="24"/>
        </w:rPr>
        <w:t>。</w:t>
      </w:r>
      <w:r w:rsidR="00794516" w:rsidRPr="00787F42">
        <w:rPr>
          <w:rFonts w:ascii="Times New Roman"/>
          <w:sz w:val="24"/>
          <w:szCs w:val="24"/>
        </w:rPr>
        <w:t>計畫經費之變更及保留，依政府預算法及本部相關作業規定辦理。</w:t>
      </w:r>
    </w:p>
    <w:p w14:paraId="1CE9887D" w14:textId="388229B9" w:rsidR="00892DC3" w:rsidRPr="00787F42" w:rsidRDefault="00794516" w:rsidP="00A0143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參與計畫之</w:t>
      </w:r>
      <w:proofErr w:type="gramStart"/>
      <w:r w:rsidRPr="00787F42">
        <w:rPr>
          <w:rFonts w:ascii="Times New Roman"/>
          <w:sz w:val="24"/>
          <w:szCs w:val="24"/>
        </w:rPr>
        <w:t>成員均應填寫</w:t>
      </w:r>
      <w:proofErr w:type="gramEnd"/>
      <w:r w:rsidRPr="00787F42">
        <w:rPr>
          <w:rFonts w:ascii="Times New Roman"/>
          <w:sz w:val="24"/>
          <w:szCs w:val="24"/>
        </w:rPr>
        <w:t>研究紀錄簿與工時紀錄。計</w:t>
      </w:r>
      <w:r w:rsidR="007D60FD" w:rsidRPr="00787F42">
        <w:rPr>
          <w:rFonts w:ascii="Times New Roman"/>
          <w:sz w:val="24"/>
          <w:szCs w:val="24"/>
        </w:rPr>
        <w:t>畫執行</w:t>
      </w:r>
      <w:proofErr w:type="gramStart"/>
      <w:r w:rsidR="007D60FD" w:rsidRPr="00787F42">
        <w:rPr>
          <w:rFonts w:ascii="Times New Roman"/>
          <w:sz w:val="24"/>
          <w:szCs w:val="24"/>
        </w:rPr>
        <w:t>期間，</w:t>
      </w:r>
      <w:proofErr w:type="gramEnd"/>
      <w:r w:rsidR="007D60FD" w:rsidRPr="00787F42">
        <w:rPr>
          <w:rFonts w:ascii="Times New Roman"/>
          <w:sz w:val="24"/>
          <w:szCs w:val="24"/>
        </w:rPr>
        <w:t>本部或本部委託之機構得進行相關之查核作業，以確保參與計畫成員</w:t>
      </w:r>
      <w:r w:rsidRPr="00787F42">
        <w:rPr>
          <w:rFonts w:ascii="Times New Roman"/>
          <w:sz w:val="24"/>
          <w:szCs w:val="24"/>
        </w:rPr>
        <w:t>依核定計畫內容執行</w:t>
      </w:r>
      <w:r w:rsidR="00892DC3" w:rsidRPr="00787F42">
        <w:rPr>
          <w:rFonts w:ascii="Times New Roman"/>
          <w:sz w:val="24"/>
          <w:szCs w:val="24"/>
        </w:rPr>
        <w:t>。</w:t>
      </w:r>
    </w:p>
    <w:p w14:paraId="4625E965" w14:textId="0A51EA57" w:rsidR="00892DC3" w:rsidRPr="00787F42" w:rsidRDefault="007D60FD" w:rsidP="00A0143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787F42">
        <w:rPr>
          <w:rFonts w:ascii="Times New Roman"/>
          <w:sz w:val="24"/>
          <w:szCs w:val="24"/>
        </w:rPr>
        <w:t>全體參與單位</w:t>
      </w:r>
      <w:r w:rsidR="00794516" w:rsidRPr="00787F42">
        <w:rPr>
          <w:rFonts w:ascii="Times New Roman"/>
          <w:sz w:val="24"/>
          <w:szCs w:val="24"/>
        </w:rPr>
        <w:t>於計畫結束</w:t>
      </w:r>
      <w:proofErr w:type="gramStart"/>
      <w:r w:rsidR="00794516" w:rsidRPr="00787F42">
        <w:rPr>
          <w:rFonts w:ascii="Times New Roman"/>
          <w:sz w:val="24"/>
          <w:szCs w:val="24"/>
        </w:rPr>
        <w:t>後均應配合</w:t>
      </w:r>
      <w:proofErr w:type="gramEnd"/>
      <w:r w:rsidR="00794516" w:rsidRPr="00787F42">
        <w:rPr>
          <w:rFonts w:ascii="Times New Roman"/>
          <w:sz w:val="24"/>
          <w:szCs w:val="24"/>
        </w:rPr>
        <w:t>本部計畫成果展示宣導活動，並協助提供成果運</w:t>
      </w:r>
      <w:r w:rsidRPr="00787F42">
        <w:rPr>
          <w:rFonts w:ascii="Times New Roman"/>
          <w:sz w:val="24"/>
          <w:szCs w:val="24"/>
        </w:rPr>
        <w:t>用、投資金額、創造產值等計畫成效資料。未配合者本部得不予受理其</w:t>
      </w:r>
      <w:r w:rsidR="00794516" w:rsidRPr="00787F42">
        <w:rPr>
          <w:rFonts w:ascii="Times New Roman"/>
          <w:sz w:val="24"/>
          <w:szCs w:val="24"/>
        </w:rPr>
        <w:t>計畫申請。</w:t>
      </w:r>
    </w:p>
    <w:p w14:paraId="37779432" w14:textId="6EB5A3DE" w:rsidR="00892DC3" w:rsidRPr="00787F42" w:rsidRDefault="00794516" w:rsidP="00A0143F">
      <w:pPr>
        <w:pStyle w:val="affc"/>
        <w:widowControl/>
        <w:numPr>
          <w:ilvl w:val="0"/>
          <w:numId w:val="33"/>
        </w:numPr>
        <w:autoSpaceDE w:val="0"/>
        <w:autoSpaceDN w:val="0"/>
        <w:spacing w:afterLines="25" w:after="3pt" w:line="18pt" w:lineRule="exact"/>
        <w:ind w:startChars="0"/>
        <w:jc w:val="both"/>
        <w:textAlignment w:val="center"/>
        <w:rPr>
          <w:rFonts w:ascii="Times New Roman"/>
        </w:rPr>
      </w:pPr>
      <w:r w:rsidRPr="00787F42">
        <w:rPr>
          <w:rFonts w:ascii="Times New Roman"/>
          <w:sz w:val="24"/>
          <w:szCs w:val="24"/>
        </w:rPr>
        <w:t>其他</w:t>
      </w:r>
    </w:p>
    <w:p w14:paraId="017D071A" w14:textId="77777777" w:rsidR="00794516" w:rsidRPr="00787F42" w:rsidRDefault="00794516" w:rsidP="00A0143F">
      <w:pPr>
        <w:numPr>
          <w:ilvl w:val="0"/>
          <w:numId w:val="34"/>
        </w:numPr>
        <w:adjustRightInd/>
        <w:spacing w:afterLines="25" w:after="3pt" w:line="18pt" w:lineRule="exact"/>
        <w:ind w:startChars="202" w:start="47.90pt" w:hangingChars="197" w:hanging="23.65pt"/>
        <w:jc w:val="both"/>
        <w:rPr>
          <w:rFonts w:eastAsia="標楷體"/>
          <w:szCs w:val="24"/>
        </w:rPr>
      </w:pPr>
      <w:r w:rsidRPr="00787F42">
        <w:rPr>
          <w:rFonts w:eastAsia="標楷體"/>
        </w:rPr>
        <w:t>申</w:t>
      </w:r>
      <w:r w:rsidRPr="00787F42">
        <w:rPr>
          <w:rFonts w:eastAsia="標楷體"/>
          <w:szCs w:val="24"/>
        </w:rPr>
        <w:t>請人及受補助人應向本部與本部委託之機構，聲明符合本辦法第十九條之規定，如聲明</w:t>
      </w:r>
      <w:proofErr w:type="gramStart"/>
      <w:r w:rsidRPr="00787F42">
        <w:rPr>
          <w:rFonts w:eastAsia="標楷體"/>
          <w:szCs w:val="24"/>
        </w:rPr>
        <w:t>不實經發現</w:t>
      </w:r>
      <w:proofErr w:type="gramEnd"/>
      <w:r w:rsidRPr="00787F42">
        <w:rPr>
          <w:rFonts w:eastAsia="標楷體"/>
          <w:szCs w:val="24"/>
        </w:rPr>
        <w:t>者，得駁回其申請、或撤銷補助、解除契約，並追回已撥付之補助款。</w:t>
      </w:r>
    </w:p>
    <w:p w14:paraId="3486281E" w14:textId="77777777" w:rsidR="00794516" w:rsidRPr="00787F42" w:rsidRDefault="00794516" w:rsidP="00A0143F">
      <w:pPr>
        <w:numPr>
          <w:ilvl w:val="0"/>
          <w:numId w:val="34"/>
        </w:numPr>
        <w:adjustRightInd/>
        <w:spacing w:afterLines="25" w:after="3pt" w:line="18pt" w:lineRule="exact"/>
        <w:ind w:startChars="202" w:start="47.90pt" w:hangingChars="197" w:hanging="23.65pt"/>
        <w:jc w:val="both"/>
        <w:rPr>
          <w:rFonts w:eastAsia="標楷體"/>
          <w:szCs w:val="24"/>
        </w:rPr>
      </w:pPr>
      <w:r w:rsidRPr="00787F42">
        <w:rPr>
          <w:rFonts w:eastAsia="標楷體"/>
          <w:szCs w:val="24"/>
        </w:rPr>
        <w:t>研發成果之歸屬除法令另有規定或契約另有約定者外，</w:t>
      </w:r>
      <w:proofErr w:type="gramStart"/>
      <w:r w:rsidRPr="00787F42">
        <w:rPr>
          <w:rFonts w:eastAsia="標楷體"/>
          <w:szCs w:val="24"/>
        </w:rPr>
        <w:t>屬受補助</w:t>
      </w:r>
      <w:proofErr w:type="gramEnd"/>
      <w:r w:rsidRPr="00787F42">
        <w:rPr>
          <w:rFonts w:eastAsia="標楷體"/>
          <w:szCs w:val="24"/>
        </w:rPr>
        <w:t>者所有；所提計畫之執行場所應於我國管轄區域內，受補助人如違反此項規定，本部或本部委託之機構除得終止補助契約外，並自創新或研究發展完成之日起</w:t>
      </w:r>
      <w:r w:rsidRPr="00787F42">
        <w:rPr>
          <w:rFonts w:eastAsia="標楷體"/>
          <w:szCs w:val="24"/>
        </w:rPr>
        <w:t>5</w:t>
      </w:r>
      <w:r w:rsidRPr="00787F42">
        <w:rPr>
          <w:rFonts w:eastAsia="標楷體"/>
          <w:szCs w:val="24"/>
        </w:rPr>
        <w:t>年內不再受理該申請人補助之申請；如其屬可歸責於受補助人之原因，本部或所屬機關應解除該補助契約，並追回補助款。</w:t>
      </w:r>
    </w:p>
    <w:p w14:paraId="19BDDF2B" w14:textId="64BB7488" w:rsidR="00794516" w:rsidRPr="00787F42" w:rsidRDefault="00794516" w:rsidP="00A0143F">
      <w:pPr>
        <w:numPr>
          <w:ilvl w:val="0"/>
          <w:numId w:val="34"/>
        </w:numPr>
        <w:adjustRightInd/>
        <w:spacing w:afterLines="25" w:after="3pt" w:line="18pt" w:lineRule="exact"/>
        <w:ind w:startChars="202" w:start="47.90pt" w:hangingChars="197" w:hanging="23.65pt"/>
        <w:jc w:val="both"/>
        <w:rPr>
          <w:rFonts w:eastAsia="標楷體"/>
          <w:szCs w:val="24"/>
        </w:rPr>
      </w:pPr>
      <w:r w:rsidRPr="00787F42">
        <w:rPr>
          <w:rFonts w:eastAsia="標楷體"/>
          <w:szCs w:val="24"/>
        </w:rPr>
        <w:t>研究成果移往大陸地區實施時，應依『</w:t>
      </w:r>
      <w:r w:rsidR="003718CF" w:rsidRPr="00787F42">
        <w:rPr>
          <w:rFonts w:eastAsia="標楷體"/>
          <w:szCs w:val="24"/>
        </w:rPr>
        <w:t>臺灣</w:t>
      </w:r>
      <w:r w:rsidRPr="00787F42">
        <w:rPr>
          <w:rFonts w:eastAsia="標楷體"/>
          <w:szCs w:val="24"/>
        </w:rPr>
        <w:t>地區與大陸地區人民關係條</w:t>
      </w:r>
      <w:r w:rsidR="00EA3481" w:rsidRPr="00787F42">
        <w:rPr>
          <w:rFonts w:eastAsia="標楷體"/>
          <w:szCs w:val="24"/>
        </w:rPr>
        <w:t>例</w:t>
      </w:r>
      <w:r w:rsidRPr="00787F42">
        <w:rPr>
          <w:rFonts w:eastAsia="標楷體"/>
          <w:szCs w:val="24"/>
        </w:rPr>
        <w:t>』第三十五條及其相關子法，包括『在大陸地區從事投資或技術合作許可辦法』以及『</w:t>
      </w:r>
      <w:r w:rsidR="003718CF" w:rsidRPr="00787F42">
        <w:rPr>
          <w:rFonts w:eastAsia="標楷體"/>
          <w:szCs w:val="24"/>
        </w:rPr>
        <w:t>臺灣</w:t>
      </w:r>
      <w:r w:rsidRPr="00787F42">
        <w:rPr>
          <w:rFonts w:eastAsia="標楷體"/>
          <w:szCs w:val="24"/>
        </w:rPr>
        <w:t>地區與大陸地區貿易許可辦法』等相關法令之規定辦理。</w:t>
      </w:r>
    </w:p>
    <w:p w14:paraId="0ECB16B7" w14:textId="77777777" w:rsidR="00794516" w:rsidRPr="00787F42" w:rsidRDefault="00794516" w:rsidP="00A0143F">
      <w:pPr>
        <w:numPr>
          <w:ilvl w:val="0"/>
          <w:numId w:val="34"/>
        </w:numPr>
        <w:adjustRightInd/>
        <w:spacing w:afterLines="25" w:after="3pt" w:line="18pt" w:lineRule="exact"/>
        <w:ind w:startChars="202" w:start="47.90pt" w:hangingChars="197" w:hanging="23.65pt"/>
        <w:jc w:val="both"/>
        <w:rPr>
          <w:rFonts w:eastAsia="標楷體"/>
          <w:szCs w:val="24"/>
        </w:rPr>
      </w:pPr>
      <w:r w:rsidRPr="00787F42">
        <w:rPr>
          <w:rFonts w:eastAsia="標楷體"/>
          <w:szCs w:val="24"/>
        </w:rPr>
        <w:t>接受本辦法補助，負有本部或本部委託之機構免於遭受第三人主張任何權利之義務。</w:t>
      </w:r>
    </w:p>
    <w:p w14:paraId="20333141" w14:textId="77777777" w:rsidR="009D7A3C" w:rsidRPr="00787F42" w:rsidRDefault="009D7A3C" w:rsidP="00A0143F">
      <w:pPr>
        <w:numPr>
          <w:ilvl w:val="0"/>
          <w:numId w:val="34"/>
        </w:numPr>
        <w:adjustRightInd/>
        <w:spacing w:afterLines="25" w:after="3pt" w:line="18pt" w:lineRule="exact"/>
        <w:ind w:startChars="202" w:start="47.90pt" w:hangingChars="197" w:hanging="23.65pt"/>
        <w:jc w:val="both"/>
        <w:rPr>
          <w:rFonts w:eastAsia="標楷體"/>
          <w:szCs w:val="24"/>
        </w:rPr>
      </w:pPr>
      <w:r w:rsidRPr="00787F42">
        <w:rPr>
          <w:rFonts w:eastAsia="標楷體"/>
          <w:szCs w:val="24"/>
        </w:rPr>
        <w:t>接受本辦法補助，請落實性別平等，促進並保障女性就業機會。</w:t>
      </w:r>
    </w:p>
    <w:p w14:paraId="66F5405F" w14:textId="77777777" w:rsidR="009D7A3C" w:rsidRPr="00787F42" w:rsidRDefault="009D7A3C" w:rsidP="00A0143F">
      <w:pPr>
        <w:numPr>
          <w:ilvl w:val="0"/>
          <w:numId w:val="34"/>
        </w:numPr>
        <w:adjustRightInd/>
        <w:spacing w:afterLines="25" w:after="3pt" w:line="18pt" w:lineRule="exact"/>
        <w:ind w:startChars="202" w:start="47.90pt" w:hangingChars="197" w:hanging="23.65pt"/>
        <w:jc w:val="both"/>
        <w:rPr>
          <w:rFonts w:eastAsia="標楷體"/>
          <w:szCs w:val="24"/>
        </w:rPr>
      </w:pPr>
      <w:r w:rsidRPr="00787F42">
        <w:rPr>
          <w:rFonts w:eastAsia="標楷體"/>
          <w:szCs w:val="24"/>
        </w:rPr>
        <w:t>符合「經濟部輔導及獎勵主管事業機構成立關係企業僱用身心障礙者辦法」第</w:t>
      </w:r>
      <w:r w:rsidRPr="00787F42">
        <w:rPr>
          <w:rFonts w:eastAsia="標楷體"/>
          <w:szCs w:val="24"/>
        </w:rPr>
        <w:t>4</w:t>
      </w:r>
      <w:r w:rsidRPr="00787F42">
        <w:rPr>
          <w:rFonts w:eastAsia="標楷體"/>
          <w:szCs w:val="24"/>
        </w:rPr>
        <w:t>條規定之企業申請補助者，得優先支持。</w:t>
      </w:r>
    </w:p>
    <w:p w14:paraId="69B37615" w14:textId="77777777" w:rsidR="005F600B" w:rsidRPr="00787F42" w:rsidRDefault="005F600B" w:rsidP="00A0143F">
      <w:pPr>
        <w:numPr>
          <w:ilvl w:val="0"/>
          <w:numId w:val="34"/>
        </w:numPr>
        <w:adjustRightInd/>
        <w:spacing w:afterLines="25" w:after="3pt" w:line="18pt" w:lineRule="exact"/>
        <w:ind w:startChars="202" w:start="47.90pt" w:hangingChars="197" w:hanging="23.65pt"/>
        <w:jc w:val="both"/>
        <w:rPr>
          <w:rFonts w:eastAsia="標楷體"/>
        </w:rPr>
      </w:pPr>
      <w:r w:rsidRPr="00787F42">
        <w:rPr>
          <w:rFonts w:eastAsia="標楷體"/>
          <w:szCs w:val="24"/>
        </w:rPr>
        <w:t>公司或企業最近三年因嚴重違反環境保護、勞工或食品安全衛生相關法律且情節重大經各中央目的事</w:t>
      </w:r>
      <w:r w:rsidRPr="00787F42">
        <w:rPr>
          <w:rFonts w:eastAsia="標楷體"/>
          <w:bCs/>
        </w:rPr>
        <w:t>業主管機關認定者，不得申請本辦法之補助，並應追回違法期間內依本辦法申請所獲得之補助。本部或所屬機關應於追回之處分確定後，於</w:t>
      </w:r>
      <w:r w:rsidRPr="00787F42">
        <w:rPr>
          <w:rFonts w:eastAsia="標楷體"/>
          <w:bCs/>
        </w:rPr>
        <w:lastRenderedPageBreak/>
        <w:t>其網站公開該公司或企業之名稱。</w:t>
      </w:r>
    </w:p>
    <w:p w14:paraId="24C5E5A3" w14:textId="77777777" w:rsidR="00794516" w:rsidRPr="00787F42" w:rsidRDefault="00794516" w:rsidP="00161892">
      <w:pPr>
        <w:tabs>
          <w:tab w:val="start" w:pos="72pt"/>
        </w:tabs>
        <w:adjustRightInd/>
        <w:spacing w:afterLines="25" w:after="3pt" w:line="18pt" w:lineRule="exact"/>
        <w:textDirection w:val="tbV"/>
        <w:rPr>
          <w:rFonts w:eastAsia="標楷體"/>
          <w:b/>
          <w:bCs/>
        </w:rPr>
      </w:pPr>
      <w:bookmarkStart w:id="15" w:name="_Toc36984130"/>
    </w:p>
    <w:p w14:paraId="5707682B" w14:textId="3CF80C31" w:rsidR="00820070" w:rsidRPr="00787F42" w:rsidRDefault="002D693E" w:rsidP="00161892">
      <w:pPr>
        <w:adjustRightInd/>
        <w:spacing w:afterLines="25" w:after="3pt" w:line="14pt" w:lineRule="exact"/>
        <w:textDirection w:val="tbV"/>
        <w:outlineLvl w:val="0"/>
        <w:rPr>
          <w:rFonts w:eastAsia="標楷體"/>
          <w:b/>
          <w:bCs/>
        </w:rPr>
      </w:pPr>
      <w:bookmarkStart w:id="16" w:name="_Toc215237406"/>
      <w:r w:rsidRPr="00787F42">
        <w:rPr>
          <w:rFonts w:eastAsia="標楷體"/>
          <w:b/>
          <w:bCs/>
        </w:rPr>
        <w:t>拾</w:t>
      </w:r>
      <w:r w:rsidR="00820070" w:rsidRPr="00787F42">
        <w:rPr>
          <w:rFonts w:eastAsia="標楷體"/>
          <w:b/>
          <w:bCs/>
        </w:rPr>
        <w:t>、保密原則與聲明</w:t>
      </w:r>
      <w:bookmarkEnd w:id="15"/>
      <w:bookmarkEnd w:id="16"/>
    </w:p>
    <w:p w14:paraId="52341E2D" w14:textId="5A7AC5C5" w:rsidR="00820070" w:rsidRPr="00787F42" w:rsidRDefault="00820070" w:rsidP="00A0143F">
      <w:pPr>
        <w:pStyle w:val="affc"/>
        <w:widowControl/>
        <w:numPr>
          <w:ilvl w:val="0"/>
          <w:numId w:val="35"/>
        </w:numPr>
        <w:autoSpaceDE w:val="0"/>
        <w:autoSpaceDN w:val="0"/>
        <w:spacing w:afterLines="25" w:after="3pt" w:line="18pt" w:lineRule="exact"/>
        <w:ind w:startChars="0"/>
        <w:jc w:val="both"/>
        <w:textDirection w:val="tbV"/>
        <w:textAlignment w:val="center"/>
        <w:rPr>
          <w:rFonts w:ascii="Times New Roman"/>
          <w:sz w:val="24"/>
          <w:szCs w:val="24"/>
        </w:rPr>
      </w:pPr>
      <w:r w:rsidRPr="00787F42">
        <w:rPr>
          <w:rFonts w:ascii="Times New Roman"/>
          <w:sz w:val="24"/>
          <w:szCs w:val="24"/>
        </w:rPr>
        <w:t>為確保審查作業之公平性及保密性，相關人員應遵守保密及利益迴避原則。</w:t>
      </w:r>
    </w:p>
    <w:p w14:paraId="3476750C" w14:textId="70BAA60C" w:rsidR="00820070" w:rsidRDefault="00820070" w:rsidP="00A0143F">
      <w:pPr>
        <w:pStyle w:val="affc"/>
        <w:widowControl/>
        <w:numPr>
          <w:ilvl w:val="0"/>
          <w:numId w:val="35"/>
        </w:numPr>
        <w:autoSpaceDE w:val="0"/>
        <w:autoSpaceDN w:val="0"/>
        <w:spacing w:afterLines="25" w:after="3pt" w:line="18pt" w:lineRule="exact"/>
        <w:ind w:startChars="0"/>
        <w:jc w:val="both"/>
        <w:textDirection w:val="tbV"/>
        <w:textAlignment w:val="center"/>
        <w:rPr>
          <w:rFonts w:ascii="Times New Roman"/>
          <w:sz w:val="24"/>
          <w:szCs w:val="24"/>
        </w:rPr>
      </w:pPr>
      <w:r w:rsidRPr="00787F42">
        <w:rPr>
          <w:rFonts w:ascii="Times New Roman"/>
          <w:sz w:val="24"/>
          <w:szCs w:val="24"/>
        </w:rPr>
        <w:t>本部</w:t>
      </w:r>
      <w:r w:rsidR="00D21EE5" w:rsidRPr="00787F42">
        <w:rPr>
          <w:rFonts w:ascii="Times New Roman"/>
          <w:sz w:val="24"/>
          <w:szCs w:val="24"/>
        </w:rPr>
        <w:t>或</w:t>
      </w:r>
      <w:r w:rsidR="00E25F6A" w:rsidRPr="00787F42">
        <w:rPr>
          <w:rFonts w:ascii="Times New Roman"/>
          <w:sz w:val="24"/>
          <w:szCs w:val="24"/>
        </w:rPr>
        <w:t>本部委託之機構</w:t>
      </w:r>
      <w:r w:rsidRPr="00787F42">
        <w:rPr>
          <w:rFonts w:ascii="Times New Roman"/>
          <w:sz w:val="24"/>
          <w:szCs w:val="24"/>
        </w:rPr>
        <w:t>不會推薦任何機構或人員進行輔導，如對本計畫作業及程序有任何疑問，請</w:t>
      </w:r>
      <w:proofErr w:type="gramStart"/>
      <w:r w:rsidRPr="00787F42">
        <w:rPr>
          <w:rFonts w:ascii="Times New Roman"/>
          <w:sz w:val="24"/>
          <w:szCs w:val="24"/>
        </w:rPr>
        <w:t>逕</w:t>
      </w:r>
      <w:proofErr w:type="gramEnd"/>
      <w:r w:rsidRPr="00787F42">
        <w:rPr>
          <w:rFonts w:ascii="Times New Roman"/>
          <w:sz w:val="24"/>
          <w:szCs w:val="24"/>
        </w:rPr>
        <w:t>洽</w:t>
      </w:r>
      <w:r w:rsidR="00B44410" w:rsidRPr="00787F42">
        <w:rPr>
          <w:rFonts w:ascii="Times New Roman"/>
          <w:sz w:val="24"/>
          <w:szCs w:val="24"/>
        </w:rPr>
        <w:t>計畫</w:t>
      </w:r>
      <w:r w:rsidRPr="00787F42">
        <w:rPr>
          <w:rFonts w:ascii="Times New Roman"/>
          <w:sz w:val="24"/>
          <w:szCs w:val="24"/>
        </w:rPr>
        <w:t>專案辦公室。</w:t>
      </w:r>
      <w:bookmarkStart w:id="17" w:name="_Toc36984131"/>
    </w:p>
    <w:p w14:paraId="66E793E0" w14:textId="77777777" w:rsidR="00B243C6" w:rsidRPr="00787F42" w:rsidRDefault="00B243C6" w:rsidP="00B243C6">
      <w:pPr>
        <w:pStyle w:val="affc"/>
        <w:widowControl/>
        <w:autoSpaceDE w:val="0"/>
        <w:autoSpaceDN w:val="0"/>
        <w:spacing w:afterLines="25" w:after="3pt" w:line="18pt" w:lineRule="exact"/>
        <w:ind w:startChars="0" w:start="36pt"/>
        <w:jc w:val="both"/>
        <w:textDirection w:val="tbV"/>
        <w:textAlignment w:val="center"/>
        <w:rPr>
          <w:rFonts w:ascii="Times New Roman"/>
          <w:sz w:val="24"/>
          <w:szCs w:val="24"/>
        </w:rPr>
      </w:pPr>
    </w:p>
    <w:p w14:paraId="3B20EEBA" w14:textId="307158A5" w:rsidR="00820070" w:rsidRPr="00B243C6" w:rsidRDefault="00820070" w:rsidP="00161892">
      <w:pPr>
        <w:widowControl/>
        <w:adjustRightInd/>
        <w:spacing w:line="12pt" w:lineRule="auto"/>
        <w:textAlignment w:val="auto"/>
        <w:outlineLvl w:val="0"/>
        <w:rPr>
          <w:rFonts w:eastAsia="標楷體"/>
        </w:rPr>
      </w:pPr>
      <w:bookmarkStart w:id="18" w:name="_Toc215237407"/>
      <w:r w:rsidRPr="00787F42">
        <w:rPr>
          <w:rFonts w:eastAsia="標楷體"/>
          <w:b/>
          <w:bCs/>
        </w:rPr>
        <w:t>拾</w:t>
      </w:r>
      <w:r w:rsidR="00963C3A" w:rsidRPr="00787F42">
        <w:rPr>
          <w:rFonts w:eastAsia="標楷體" w:hint="eastAsia"/>
          <w:b/>
          <w:bCs/>
        </w:rPr>
        <w:t>壹</w:t>
      </w:r>
      <w:r w:rsidRPr="00787F42">
        <w:rPr>
          <w:rFonts w:eastAsia="標楷體"/>
          <w:b/>
          <w:bCs/>
        </w:rPr>
        <w:t>、附件</w:t>
      </w:r>
      <w:bookmarkEnd w:id="17"/>
      <w:bookmarkEnd w:id="18"/>
    </w:p>
    <w:p w14:paraId="79731D46" w14:textId="77777777" w:rsidR="006C2A6F" w:rsidRPr="00787F42" w:rsidRDefault="006C2A6F" w:rsidP="00B243C6">
      <w:pPr>
        <w:widowControl/>
        <w:tabs>
          <w:tab w:val="start" w:pos="0.55pt"/>
        </w:tabs>
        <w:autoSpaceDE w:val="0"/>
        <w:autoSpaceDN w:val="0"/>
        <w:adjustRightInd/>
        <w:spacing w:beforeLines="25" w:before="3pt" w:afterLines="25" w:after="3pt" w:line="18pt" w:lineRule="exact"/>
        <w:ind w:startChars="100" w:start="12pt"/>
        <w:jc w:val="both"/>
        <w:textAlignment w:val="center"/>
        <w:rPr>
          <w:rFonts w:eastAsia="標楷體"/>
        </w:rPr>
      </w:pPr>
      <w:r w:rsidRPr="00787F42">
        <w:rPr>
          <w:rFonts w:eastAsia="標楷體"/>
        </w:rPr>
        <w:t>附件壹、</w:t>
      </w:r>
      <w:r w:rsidR="00955348" w:rsidRPr="00787F42">
        <w:rPr>
          <w:rFonts w:eastAsia="標楷體"/>
        </w:rPr>
        <w:t>經濟部協助產業創新活動補助獎勵及輔導辦法</w:t>
      </w:r>
    </w:p>
    <w:p w14:paraId="5037001D" w14:textId="77777777" w:rsidR="006C2A6F" w:rsidRPr="00787F42" w:rsidRDefault="006C2A6F" w:rsidP="00B243C6">
      <w:pPr>
        <w:widowControl/>
        <w:tabs>
          <w:tab w:val="start" w:pos="0.55pt"/>
        </w:tabs>
        <w:autoSpaceDE w:val="0"/>
        <w:autoSpaceDN w:val="0"/>
        <w:adjustRightInd/>
        <w:spacing w:beforeLines="25" w:before="3pt" w:afterLines="25" w:after="3pt" w:line="18pt" w:lineRule="exact"/>
        <w:ind w:startChars="100" w:start="12pt"/>
        <w:jc w:val="both"/>
        <w:textAlignment w:val="center"/>
        <w:rPr>
          <w:rFonts w:eastAsia="標楷體"/>
        </w:rPr>
      </w:pPr>
      <w:r w:rsidRPr="00787F42">
        <w:rPr>
          <w:rFonts w:eastAsia="標楷體"/>
        </w:rPr>
        <w:t>附件貳、契約範本</w:t>
      </w:r>
    </w:p>
    <w:p w14:paraId="690C31C6" w14:textId="77777777" w:rsidR="006C2A6F" w:rsidRPr="00787F42" w:rsidRDefault="006C2A6F" w:rsidP="00B243C6">
      <w:pPr>
        <w:widowControl/>
        <w:tabs>
          <w:tab w:val="start" w:pos="0.55pt"/>
        </w:tabs>
        <w:autoSpaceDE w:val="0"/>
        <w:autoSpaceDN w:val="0"/>
        <w:adjustRightInd/>
        <w:spacing w:beforeLines="25" w:before="3pt" w:afterLines="25" w:after="3pt" w:line="18pt" w:lineRule="exact"/>
        <w:ind w:startChars="100" w:start="12pt"/>
        <w:jc w:val="both"/>
        <w:textAlignment w:val="center"/>
        <w:rPr>
          <w:rFonts w:eastAsia="標楷體"/>
        </w:rPr>
      </w:pPr>
      <w:r w:rsidRPr="00787F42">
        <w:rPr>
          <w:rFonts w:eastAsia="標楷體"/>
        </w:rPr>
        <w:t>附件參、計畫申請表</w:t>
      </w:r>
    </w:p>
    <w:p w14:paraId="21DD3144" w14:textId="7F884C9C" w:rsidR="000A1E74" w:rsidRPr="00787F42" w:rsidRDefault="006C2A6F" w:rsidP="00B243C6">
      <w:pPr>
        <w:widowControl/>
        <w:tabs>
          <w:tab w:val="start" w:pos="0.55pt"/>
        </w:tabs>
        <w:autoSpaceDE w:val="0"/>
        <w:autoSpaceDN w:val="0"/>
        <w:adjustRightInd/>
        <w:spacing w:beforeLines="25" w:before="3pt" w:afterLines="25" w:after="3pt" w:line="18pt" w:lineRule="exact"/>
        <w:ind w:startChars="100" w:start="12pt"/>
        <w:jc w:val="both"/>
        <w:textAlignment w:val="center"/>
        <w:rPr>
          <w:rFonts w:eastAsia="標楷體"/>
        </w:rPr>
      </w:pPr>
      <w:r w:rsidRPr="00787F42">
        <w:rPr>
          <w:rFonts w:eastAsia="標楷體"/>
        </w:rPr>
        <w:t>附件肆、</w:t>
      </w:r>
      <w:r w:rsidR="000A1E74" w:rsidRPr="00787F42">
        <w:rPr>
          <w:rFonts w:eastAsia="標楷體"/>
        </w:rPr>
        <w:t>計畫簡報格式</w:t>
      </w:r>
    </w:p>
    <w:p w14:paraId="5505AB1F" w14:textId="0016E440" w:rsidR="006C2A6F" w:rsidRPr="00787F42" w:rsidRDefault="000A1E74" w:rsidP="00B243C6">
      <w:pPr>
        <w:widowControl/>
        <w:tabs>
          <w:tab w:val="start" w:pos="0.55pt"/>
        </w:tabs>
        <w:autoSpaceDE w:val="0"/>
        <w:autoSpaceDN w:val="0"/>
        <w:adjustRightInd/>
        <w:spacing w:beforeLines="25" w:before="3pt" w:afterLines="25" w:after="3pt" w:line="18pt" w:lineRule="exact"/>
        <w:ind w:startChars="100" w:start="12pt"/>
        <w:jc w:val="both"/>
        <w:textAlignment w:val="center"/>
        <w:rPr>
          <w:rFonts w:eastAsia="標楷體"/>
        </w:rPr>
      </w:pPr>
      <w:r w:rsidRPr="00787F42">
        <w:rPr>
          <w:rFonts w:eastAsia="標楷體"/>
        </w:rPr>
        <w:t>附件伍、</w:t>
      </w:r>
      <w:r w:rsidR="006C2A6F" w:rsidRPr="00787F42">
        <w:rPr>
          <w:rFonts w:eastAsia="標楷體"/>
        </w:rPr>
        <w:t>計畫書格式</w:t>
      </w:r>
    </w:p>
    <w:p w14:paraId="5582B5DA" w14:textId="6CCBAAF8" w:rsidR="006C2A6F" w:rsidRPr="00787F42" w:rsidRDefault="006C2A6F" w:rsidP="00B243C6">
      <w:pPr>
        <w:widowControl/>
        <w:tabs>
          <w:tab w:val="start" w:pos="0.55pt"/>
        </w:tabs>
        <w:autoSpaceDE w:val="0"/>
        <w:autoSpaceDN w:val="0"/>
        <w:adjustRightInd/>
        <w:spacing w:beforeLines="25" w:before="3pt" w:afterLines="25" w:after="3pt" w:line="18pt" w:lineRule="exact"/>
        <w:ind w:startChars="100" w:start="12pt"/>
        <w:jc w:val="both"/>
        <w:textAlignment w:val="center"/>
        <w:rPr>
          <w:rFonts w:eastAsia="標楷體"/>
        </w:rPr>
      </w:pPr>
      <w:r w:rsidRPr="00787F42">
        <w:rPr>
          <w:rFonts w:eastAsia="標楷體"/>
        </w:rPr>
        <w:t>附件</w:t>
      </w:r>
      <w:r w:rsidR="000A1E74" w:rsidRPr="00787F42">
        <w:rPr>
          <w:rFonts w:eastAsia="標楷體"/>
        </w:rPr>
        <w:t>陸</w:t>
      </w:r>
      <w:r w:rsidRPr="00787F42">
        <w:rPr>
          <w:rFonts w:eastAsia="標楷體"/>
        </w:rPr>
        <w:t>、會計科目與編列原則</w:t>
      </w:r>
    </w:p>
    <w:p w14:paraId="12875420" w14:textId="244BE89E" w:rsidR="00412E77" w:rsidRPr="00787F42" w:rsidRDefault="006C2A6F" w:rsidP="00B243C6">
      <w:pPr>
        <w:widowControl/>
        <w:tabs>
          <w:tab w:val="start" w:pos="0.55pt"/>
        </w:tabs>
        <w:autoSpaceDE w:val="0"/>
        <w:autoSpaceDN w:val="0"/>
        <w:adjustRightInd/>
        <w:spacing w:afterLines="25" w:after="3pt" w:line="18pt" w:lineRule="exact"/>
        <w:ind w:startChars="100" w:start="12pt"/>
        <w:jc w:val="both"/>
        <w:textAlignment w:val="center"/>
        <w:rPr>
          <w:rFonts w:eastAsia="標楷體"/>
          <w:bCs/>
        </w:rPr>
      </w:pPr>
      <w:r w:rsidRPr="00787F42">
        <w:rPr>
          <w:rFonts w:eastAsia="標楷體"/>
        </w:rPr>
        <w:t>附件</w:t>
      </w:r>
      <w:proofErr w:type="gramStart"/>
      <w:r w:rsidR="000A1E74" w:rsidRPr="00787F42">
        <w:rPr>
          <w:rFonts w:eastAsia="標楷體"/>
        </w:rPr>
        <w:t>柒</w:t>
      </w:r>
      <w:proofErr w:type="gramEnd"/>
      <w:r w:rsidRPr="00787F42">
        <w:rPr>
          <w:rFonts w:eastAsia="標楷體"/>
        </w:rPr>
        <w:t>、</w:t>
      </w:r>
      <w:r w:rsidRPr="00787F42">
        <w:rPr>
          <w:rFonts w:eastAsia="標楷體"/>
          <w:bCs/>
        </w:rPr>
        <w:t>研究紀錄簿</w:t>
      </w:r>
      <w:r w:rsidRPr="00787F42">
        <w:rPr>
          <w:rFonts w:eastAsia="標楷體"/>
          <w:bCs/>
        </w:rPr>
        <w:t>(</w:t>
      </w:r>
      <w:r w:rsidRPr="00787F42">
        <w:rPr>
          <w:rFonts w:eastAsia="標楷體"/>
          <w:bCs/>
        </w:rPr>
        <w:t>參考範本</w:t>
      </w:r>
      <w:r w:rsidRPr="00787F42">
        <w:rPr>
          <w:rFonts w:eastAsia="標楷體"/>
          <w:bCs/>
        </w:rPr>
        <w:t>)</w:t>
      </w:r>
    </w:p>
    <w:p w14:paraId="2A2BF263" w14:textId="77777777" w:rsidR="001665C7" w:rsidRPr="00787F42" w:rsidRDefault="001665C7" w:rsidP="00F033EA">
      <w:pPr>
        <w:adjustRightInd/>
        <w:spacing w:beforeLines="25" w:before="3pt" w:afterLines="25" w:after="3pt" w:line="12pt" w:lineRule="auto"/>
        <w:ind w:start="5pt"/>
        <w:rPr>
          <w:rFonts w:eastAsia="標楷體"/>
        </w:rPr>
      </w:pPr>
    </w:p>
    <w:p w14:paraId="72FE87F8" w14:textId="77777777" w:rsidR="0000413A" w:rsidRPr="00787F42" w:rsidRDefault="0000413A" w:rsidP="00F033EA">
      <w:pPr>
        <w:adjustRightInd/>
        <w:spacing w:beforeLines="25" w:before="3pt" w:afterLines="25" w:after="3pt" w:line="12pt" w:lineRule="auto"/>
        <w:ind w:start="5pt"/>
        <w:rPr>
          <w:rFonts w:eastAsia="標楷體"/>
        </w:rPr>
        <w:sectPr w:rsidR="0000413A" w:rsidRPr="00787F42" w:rsidSect="0000413A">
          <w:pgSz w:w="595.35pt" w:h="842pt" w:code="9"/>
          <w:pgMar w:top="59.55pt" w:right="63.80pt" w:bottom="59.55pt" w:left="63.80pt" w:header="36pt" w:footer="36pt" w:gutter="0pt"/>
          <w:pgNumType w:start="1"/>
          <w:cols w:space="21.25pt"/>
          <w:docGrid w:linePitch="326"/>
        </w:sectPr>
      </w:pPr>
    </w:p>
    <w:p w14:paraId="29B3244A" w14:textId="77777777" w:rsidR="001665C7" w:rsidRPr="00787F42" w:rsidRDefault="001665C7" w:rsidP="00F033EA">
      <w:pPr>
        <w:adjustRightInd/>
        <w:spacing w:beforeLines="25" w:before="3pt" w:afterLines="25" w:after="3pt" w:line="12pt" w:lineRule="auto"/>
        <w:outlineLvl w:val="0"/>
        <w:rPr>
          <w:rFonts w:eastAsia="標楷體"/>
          <w:b/>
          <w:bCs/>
        </w:rPr>
      </w:pPr>
      <w:bookmarkStart w:id="19" w:name="_Toc215237408"/>
      <w:r w:rsidRPr="00787F42">
        <w:rPr>
          <w:rFonts w:eastAsia="標楷體"/>
        </w:rPr>
        <w:lastRenderedPageBreak/>
        <w:t>附件</w:t>
      </w:r>
      <w:r w:rsidR="00F921A4" w:rsidRPr="00787F42">
        <w:rPr>
          <w:rFonts w:eastAsia="標楷體"/>
        </w:rPr>
        <w:t>壹</w:t>
      </w:r>
      <w:r w:rsidRPr="00787F42">
        <w:rPr>
          <w:rFonts w:eastAsia="標楷體"/>
        </w:rPr>
        <w:t>、</w:t>
      </w:r>
      <w:r w:rsidR="00955348" w:rsidRPr="00787F42">
        <w:rPr>
          <w:rFonts w:eastAsia="標楷體"/>
        </w:rPr>
        <w:t>經濟部協助產業創新活動補助獎勵及輔導辦法</w:t>
      </w:r>
      <w:bookmarkEnd w:id="19"/>
    </w:p>
    <w:p w14:paraId="5883F3A3" w14:textId="77777777" w:rsidR="00EC6739" w:rsidRPr="00787F42" w:rsidRDefault="00EC6739" w:rsidP="00EC6739">
      <w:pPr>
        <w:pStyle w:val="af2"/>
        <w:adjustRightInd/>
        <w:spacing w:beforeLines="50" w:before="6pt" w:line="12pt" w:lineRule="auto"/>
        <w:ind w:start="34.60pt" w:hangingChars="247" w:hanging="34.60pt"/>
        <w:jc w:val="center"/>
        <w:rPr>
          <w:rFonts w:ascii="Times New Roman"/>
          <w:b/>
          <w:bCs/>
          <w:sz w:val="28"/>
          <w:szCs w:val="28"/>
        </w:rPr>
      </w:pPr>
      <w:r w:rsidRPr="00787F42">
        <w:rPr>
          <w:rFonts w:ascii="Times New Roman"/>
          <w:b/>
          <w:bCs/>
          <w:sz w:val="28"/>
          <w:szCs w:val="28"/>
        </w:rPr>
        <w:t>經濟部協助產業創新活動補助獎勵及輔導辦法</w:t>
      </w:r>
    </w:p>
    <w:p w14:paraId="59269C5D" w14:textId="77777777" w:rsidR="00EC6739" w:rsidRPr="00787F42" w:rsidRDefault="00EC6739" w:rsidP="00EC6739">
      <w:pPr>
        <w:kinsoku w:val="0"/>
        <w:overflowPunct w:val="0"/>
        <w:spacing w:beforeLines="50" w:before="6pt"/>
        <w:jc w:val="end"/>
        <w:rPr>
          <w:rFonts w:eastAsia="標楷體"/>
          <w:sz w:val="18"/>
          <w:szCs w:val="16"/>
        </w:rPr>
      </w:pPr>
      <w:r w:rsidRPr="00787F42">
        <w:rPr>
          <w:rFonts w:eastAsia="標楷體"/>
          <w:sz w:val="18"/>
          <w:szCs w:val="16"/>
        </w:rPr>
        <w:t>中華民國</w:t>
      </w:r>
      <w:r w:rsidRPr="00787F42">
        <w:rPr>
          <w:rFonts w:eastAsia="標楷體"/>
          <w:sz w:val="18"/>
          <w:szCs w:val="16"/>
        </w:rPr>
        <w:t>107</w:t>
      </w:r>
      <w:r w:rsidRPr="00787F42">
        <w:rPr>
          <w:rFonts w:eastAsia="標楷體"/>
          <w:sz w:val="18"/>
          <w:szCs w:val="16"/>
        </w:rPr>
        <w:t>年</w:t>
      </w:r>
      <w:r w:rsidRPr="00787F42">
        <w:rPr>
          <w:rFonts w:eastAsia="標楷體"/>
          <w:sz w:val="18"/>
          <w:szCs w:val="16"/>
        </w:rPr>
        <w:t>5</w:t>
      </w:r>
      <w:r w:rsidRPr="00787F42">
        <w:rPr>
          <w:rFonts w:eastAsia="標楷體"/>
          <w:sz w:val="18"/>
          <w:szCs w:val="16"/>
        </w:rPr>
        <w:t>月</w:t>
      </w:r>
      <w:r w:rsidRPr="00787F42">
        <w:rPr>
          <w:rFonts w:eastAsia="標楷體"/>
          <w:sz w:val="18"/>
          <w:szCs w:val="16"/>
        </w:rPr>
        <w:t>24</w:t>
      </w:r>
      <w:r w:rsidRPr="00787F42">
        <w:rPr>
          <w:rFonts w:eastAsia="標楷體"/>
          <w:sz w:val="18"/>
          <w:szCs w:val="16"/>
        </w:rPr>
        <w:t>日</w:t>
      </w:r>
      <w:proofErr w:type="gramStart"/>
      <w:r w:rsidRPr="00787F42">
        <w:rPr>
          <w:rFonts w:eastAsia="標楷體"/>
          <w:sz w:val="18"/>
          <w:szCs w:val="16"/>
        </w:rPr>
        <w:t>經濟部經工字</w:t>
      </w:r>
      <w:proofErr w:type="gramEnd"/>
      <w:r w:rsidRPr="00787F42">
        <w:rPr>
          <w:rFonts w:eastAsia="標楷體"/>
          <w:sz w:val="18"/>
          <w:szCs w:val="16"/>
        </w:rPr>
        <w:t>第</w:t>
      </w:r>
      <w:r w:rsidRPr="00787F42">
        <w:rPr>
          <w:rFonts w:eastAsia="標楷體"/>
          <w:sz w:val="18"/>
          <w:szCs w:val="16"/>
        </w:rPr>
        <w:t>10704602640</w:t>
      </w:r>
      <w:r w:rsidRPr="00787F42">
        <w:rPr>
          <w:rFonts w:eastAsia="標楷體"/>
          <w:sz w:val="18"/>
          <w:szCs w:val="16"/>
        </w:rPr>
        <w:t>號令修正</w:t>
      </w:r>
    </w:p>
    <w:p w14:paraId="3949880F" w14:textId="77777777" w:rsidR="00EC6739" w:rsidRPr="00787F42" w:rsidRDefault="00EC6739" w:rsidP="00EC6739">
      <w:pPr>
        <w:pStyle w:val="af2"/>
        <w:tabs>
          <w:tab w:val="start" w:pos="36pt"/>
          <w:tab w:val="start" w:pos="68.05pt"/>
        </w:tabs>
        <w:snapToGrid w:val="0"/>
        <w:spacing w:beforeLines="50" w:before="6pt" w:line="16pt" w:lineRule="exact"/>
        <w:ind w:start="36pt" w:hanging="36pt"/>
        <w:rPr>
          <w:rFonts w:ascii="Times New Roman"/>
          <w:sz w:val="24"/>
          <w:szCs w:val="24"/>
        </w:rPr>
      </w:pPr>
      <w:r w:rsidRPr="00787F42">
        <w:rPr>
          <w:rFonts w:ascii="Times New Roman"/>
          <w:sz w:val="24"/>
          <w:szCs w:val="24"/>
        </w:rPr>
        <w:t>第一章　總則</w:t>
      </w:r>
      <w:r w:rsidRPr="00787F42">
        <w:rPr>
          <w:rFonts w:ascii="Times New Roman"/>
          <w:sz w:val="24"/>
          <w:szCs w:val="24"/>
        </w:rPr>
        <w:t xml:space="preserve"> </w:t>
      </w:r>
    </w:p>
    <w:p w14:paraId="54F56CFB" w14:textId="0AA2E5E0"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第一條</w:t>
      </w:r>
      <w:r w:rsidRPr="00787F42">
        <w:rPr>
          <w:rFonts w:ascii="Times New Roman"/>
          <w:sz w:val="24"/>
          <w:szCs w:val="24"/>
        </w:rPr>
        <w:tab/>
      </w:r>
      <w:r w:rsidRPr="00787F42">
        <w:rPr>
          <w:rFonts w:ascii="Times New Roman"/>
          <w:sz w:val="24"/>
          <w:szCs w:val="24"/>
        </w:rPr>
        <w:t>本辦法依產業創新條例（以下簡稱本條例）第九條第二項規定訂定之。</w:t>
      </w:r>
    </w:p>
    <w:p w14:paraId="6662C89A" w14:textId="0BEFD3F4"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第二條</w:t>
      </w:r>
      <w:r w:rsidRPr="00787F42">
        <w:rPr>
          <w:rFonts w:ascii="Times New Roman"/>
          <w:sz w:val="24"/>
          <w:szCs w:val="24"/>
        </w:rPr>
        <w:tab/>
      </w:r>
      <w:r w:rsidRPr="00787F42">
        <w:rPr>
          <w:rFonts w:ascii="Times New Roman"/>
          <w:sz w:val="24"/>
          <w:szCs w:val="24"/>
        </w:rPr>
        <w:t>經濟部（以下簡稱本部）及所屬機關得以補助、獎勵或輔導方式，協助產業創新活動，以促進產業創新、改善產業環境及提升產業競爭力。</w:t>
      </w:r>
    </w:p>
    <w:p w14:paraId="76B6999A" w14:textId="265978A0"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第三條</w:t>
      </w:r>
      <w:r w:rsidRPr="00787F42">
        <w:rPr>
          <w:rFonts w:ascii="Times New Roman"/>
          <w:sz w:val="24"/>
          <w:szCs w:val="24"/>
        </w:rPr>
        <w:tab/>
      </w:r>
      <w:r w:rsidRPr="00787F42">
        <w:rPr>
          <w:rFonts w:ascii="Times New Roman"/>
          <w:sz w:val="24"/>
          <w:szCs w:val="24"/>
        </w:rPr>
        <w:t>本部或所屬機關得就本辦法所定申請案之受理、審查、核定、查驗、撥付、追回補助款、獎勵及其他相關事項，委託法人或團體辦理之。</w:t>
      </w:r>
    </w:p>
    <w:p w14:paraId="562FAB18" w14:textId="77777777" w:rsidR="00EC6739" w:rsidRPr="00787F42" w:rsidRDefault="00EC6739" w:rsidP="00EC6739">
      <w:pPr>
        <w:pStyle w:val="af2"/>
        <w:tabs>
          <w:tab w:val="start" w:pos="36pt"/>
          <w:tab w:val="start" w:pos="68.05pt"/>
        </w:tabs>
        <w:snapToGrid w:val="0"/>
        <w:spacing w:beforeLines="50" w:before="6pt" w:line="16pt" w:lineRule="exact"/>
        <w:ind w:start="36pt" w:hanging="36pt"/>
        <w:rPr>
          <w:rFonts w:ascii="Times New Roman"/>
          <w:sz w:val="24"/>
          <w:szCs w:val="24"/>
        </w:rPr>
      </w:pPr>
      <w:r w:rsidRPr="00787F42">
        <w:rPr>
          <w:rFonts w:ascii="Times New Roman"/>
          <w:sz w:val="24"/>
          <w:szCs w:val="24"/>
        </w:rPr>
        <w:t>第二章　創新活動之補助及獎勵</w:t>
      </w:r>
      <w:r w:rsidRPr="00787F42">
        <w:rPr>
          <w:rFonts w:ascii="Times New Roman"/>
          <w:sz w:val="24"/>
          <w:szCs w:val="24"/>
        </w:rPr>
        <w:t xml:space="preserve"> </w:t>
      </w:r>
    </w:p>
    <w:p w14:paraId="7DC3A52F" w14:textId="51755915"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第四條</w:t>
      </w:r>
      <w:r w:rsidRPr="00787F42">
        <w:rPr>
          <w:rFonts w:ascii="Times New Roman"/>
          <w:sz w:val="24"/>
          <w:szCs w:val="24"/>
        </w:rPr>
        <w:tab/>
      </w:r>
      <w:r w:rsidRPr="00787F42">
        <w:rPr>
          <w:rFonts w:ascii="Times New Roman"/>
          <w:sz w:val="24"/>
          <w:szCs w:val="24"/>
        </w:rPr>
        <w:t>本部或所屬機關得提供下列產業創新活動之補助：</w:t>
      </w:r>
    </w:p>
    <w:p w14:paraId="55A50ABD"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一、促進產業創新或研究發展。</w:t>
      </w:r>
    </w:p>
    <w:p w14:paraId="3799C881"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二、鼓勵企業設置創新或研究發展中心。</w:t>
      </w:r>
    </w:p>
    <w:p w14:paraId="21ADE085"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三、協助設立創新或研究發展機構。</w:t>
      </w:r>
    </w:p>
    <w:p w14:paraId="268B181F"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四、促進產業、學術及研究機構之合作。</w:t>
      </w:r>
    </w:p>
    <w:p w14:paraId="412933E1"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五、鼓勵企業對學校人才培育之投入。</w:t>
      </w:r>
    </w:p>
    <w:p w14:paraId="64B817AD"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六、充裕產業人才資源：包含以配合產業發展需求為目的之在職訓練、養成訓練、人才延攬或其他相關人才培育工作。</w:t>
      </w:r>
    </w:p>
    <w:p w14:paraId="057138FE"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七、協助地方產業創新。</w:t>
      </w:r>
    </w:p>
    <w:p w14:paraId="63A42663"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八、鼓勵企業運用巨量資料、政府開放資料，以研發創新商業應用或服務模式。</w:t>
      </w:r>
    </w:p>
    <w:p w14:paraId="2B61940F"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九、其他促進產業創新或研究發展事項。</w:t>
      </w:r>
    </w:p>
    <w:p w14:paraId="5979D319" w14:textId="77777777" w:rsidR="00EC6739" w:rsidRPr="00787F42" w:rsidRDefault="00EC6739" w:rsidP="00CA2F6E">
      <w:pPr>
        <w:pStyle w:val="af2"/>
        <w:snapToGrid w:val="0"/>
        <w:spacing w:beforeLines="50" w:before="6pt" w:line="16pt" w:lineRule="exact"/>
        <w:ind w:startChars="600" w:start="72pt"/>
        <w:rPr>
          <w:rFonts w:ascii="Times New Roman"/>
          <w:sz w:val="24"/>
          <w:szCs w:val="24"/>
        </w:rPr>
      </w:pPr>
      <w:r w:rsidRPr="00787F42">
        <w:rPr>
          <w:rFonts w:ascii="Times New Roman"/>
          <w:sz w:val="24"/>
          <w:szCs w:val="24"/>
        </w:rPr>
        <w:t>前項所稱創新，指全新或改良之商品或服務、技術、生產流程、行銷、組織運作或其他各類創新活動。</w:t>
      </w:r>
    </w:p>
    <w:p w14:paraId="31A44325" w14:textId="77777777" w:rsidR="00EC6739" w:rsidRPr="00787F42" w:rsidRDefault="00EC6739" w:rsidP="00CA2F6E">
      <w:pPr>
        <w:pStyle w:val="af2"/>
        <w:snapToGrid w:val="0"/>
        <w:spacing w:beforeLines="50" w:before="6pt" w:line="16pt" w:lineRule="exact"/>
        <w:ind w:startChars="600" w:start="72pt"/>
        <w:rPr>
          <w:rFonts w:ascii="Times New Roman"/>
          <w:sz w:val="24"/>
          <w:szCs w:val="24"/>
        </w:rPr>
      </w:pPr>
      <w:r w:rsidRPr="00787F42">
        <w:rPr>
          <w:rFonts w:ascii="Times New Roman"/>
          <w:sz w:val="24"/>
          <w:szCs w:val="24"/>
        </w:rPr>
        <w:t>第一項所稱研究發展，其研究，指</w:t>
      </w:r>
      <w:proofErr w:type="gramStart"/>
      <w:r w:rsidRPr="00787F42">
        <w:rPr>
          <w:rFonts w:ascii="Times New Roman"/>
          <w:sz w:val="24"/>
          <w:szCs w:val="24"/>
        </w:rPr>
        <w:t>原創且有</w:t>
      </w:r>
      <w:proofErr w:type="gramEnd"/>
      <w:r w:rsidRPr="00787F42">
        <w:rPr>
          <w:rFonts w:ascii="Times New Roman"/>
          <w:sz w:val="24"/>
          <w:szCs w:val="24"/>
        </w:rPr>
        <w:t>計畫之探索，以獲得科學性或技術性之新知識；其發展，指於產品量產或使用前，將研究發現或其他知識應用於全新或改良之材料、器械、產品、流程、系統或服務之專案或設計。</w:t>
      </w:r>
    </w:p>
    <w:p w14:paraId="05B0ACD9" w14:textId="1A912551" w:rsidR="00EC6739" w:rsidRPr="00787F42" w:rsidRDefault="00EC6739" w:rsidP="00CA2F6E">
      <w:pPr>
        <w:autoSpaceDE w:val="0"/>
        <w:autoSpaceDN w:val="0"/>
        <w:spacing w:beforeLines="50" w:before="6pt"/>
        <w:ind w:endChars="-59" w:end="-7.10pt"/>
        <w:rPr>
          <w:rFonts w:eastAsia="標楷體"/>
          <w:szCs w:val="24"/>
        </w:rPr>
      </w:pPr>
      <w:r w:rsidRPr="00787F42">
        <w:rPr>
          <w:rFonts w:eastAsia="標楷體"/>
          <w:szCs w:val="24"/>
        </w:rPr>
        <w:t>第五條</w:t>
      </w:r>
      <w:r w:rsidRPr="00787F42">
        <w:rPr>
          <w:rFonts w:eastAsia="標楷體"/>
          <w:szCs w:val="24"/>
        </w:rPr>
        <w:tab/>
      </w:r>
      <w:r w:rsidRPr="00787F42">
        <w:rPr>
          <w:rFonts w:eastAsia="標楷體"/>
          <w:szCs w:val="24"/>
        </w:rPr>
        <w:t>前條第一項第一款規定之補助對象，屬於商品創作事項者，應符合下列資格條件：</w:t>
      </w:r>
    </w:p>
    <w:p w14:paraId="65E3C278"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一、中華民國國民、國內依法登記成立之獨資、合夥、有限合夥事業或公司。</w:t>
      </w:r>
    </w:p>
    <w:p w14:paraId="6DA853ED"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二、非屬銀行拒絕往來戶；申請人為公司者，其公司淨值應為正值。</w:t>
      </w:r>
    </w:p>
    <w:p w14:paraId="6DA89F3C" w14:textId="77777777" w:rsidR="00EC6739" w:rsidRPr="00787F42" w:rsidRDefault="00EC6739" w:rsidP="00CA2F6E">
      <w:pPr>
        <w:pStyle w:val="af2"/>
        <w:snapToGrid w:val="0"/>
        <w:spacing w:beforeLines="50" w:before="6pt" w:line="16pt" w:lineRule="exact"/>
        <w:ind w:startChars="600" w:start="72pt"/>
        <w:rPr>
          <w:rFonts w:ascii="Times New Roman"/>
          <w:sz w:val="24"/>
          <w:szCs w:val="24"/>
        </w:rPr>
      </w:pPr>
      <w:r w:rsidRPr="00787F42">
        <w:rPr>
          <w:rFonts w:ascii="Times New Roman"/>
          <w:sz w:val="24"/>
          <w:szCs w:val="24"/>
        </w:rPr>
        <w:t>前條第一項第一款規定之補助對象，屬於商品創作事項以外者，及前條第一項第八款規定之補助對象，應符合下列資格條件：</w:t>
      </w:r>
    </w:p>
    <w:p w14:paraId="78F1AF9D" w14:textId="77777777" w:rsidR="00EC6739" w:rsidRPr="00787F42" w:rsidRDefault="00EC6739" w:rsidP="00CA2F6E">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一、國內依法登記成立之獨資、合夥、有限合夥事業或公司。</w:t>
      </w:r>
    </w:p>
    <w:p w14:paraId="6AEB0CC0"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二、非屬銀行拒絕往來戶；申請人為公司者，其公司淨值應為正值。</w:t>
      </w:r>
    </w:p>
    <w:p w14:paraId="5654FF2F" w14:textId="7DAD2E0A" w:rsidR="00EC6739" w:rsidRPr="00787F42" w:rsidRDefault="00EC6739" w:rsidP="00A83078">
      <w:pPr>
        <w:pStyle w:val="af2"/>
        <w:snapToGrid w:val="0"/>
        <w:spacing w:beforeLines="50" w:before="6pt" w:line="16pt" w:lineRule="exact"/>
        <w:ind w:startChars="600" w:start="72pt"/>
        <w:rPr>
          <w:rFonts w:ascii="Times New Roman"/>
          <w:sz w:val="24"/>
          <w:szCs w:val="24"/>
        </w:rPr>
      </w:pPr>
      <w:r w:rsidRPr="00787F42">
        <w:rPr>
          <w:rFonts w:ascii="Times New Roman"/>
          <w:sz w:val="24"/>
          <w:szCs w:val="24"/>
        </w:rPr>
        <w:t>補助對象如因產業發展而需有特別資格條件者，經本部或所屬機關公告，並</w:t>
      </w:r>
      <w:r w:rsidRPr="00787F42">
        <w:rPr>
          <w:rFonts w:ascii="Times New Roman"/>
          <w:sz w:val="24"/>
          <w:szCs w:val="24"/>
        </w:rPr>
        <w:lastRenderedPageBreak/>
        <w:t>刊登於政府公報，得不受前二項規定之限制。</w:t>
      </w:r>
    </w:p>
    <w:p w14:paraId="15CE9B66" w14:textId="4D51547D"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第六條</w:t>
      </w:r>
      <w:r w:rsidRPr="00787F42">
        <w:rPr>
          <w:rFonts w:ascii="Times New Roman"/>
          <w:sz w:val="24"/>
          <w:szCs w:val="24"/>
        </w:rPr>
        <w:tab/>
      </w:r>
      <w:r w:rsidRPr="00787F42">
        <w:rPr>
          <w:rFonts w:ascii="Times New Roman"/>
          <w:sz w:val="24"/>
          <w:szCs w:val="24"/>
        </w:rPr>
        <w:t>第四條第一項第二款規定中屬於鼓勵國外企業在</w:t>
      </w:r>
      <w:proofErr w:type="gramStart"/>
      <w:r w:rsidRPr="00787F42">
        <w:rPr>
          <w:rFonts w:ascii="Times New Roman"/>
          <w:sz w:val="24"/>
          <w:szCs w:val="24"/>
        </w:rPr>
        <w:t>臺</w:t>
      </w:r>
      <w:proofErr w:type="gramEnd"/>
      <w:r w:rsidRPr="00787F42">
        <w:rPr>
          <w:rFonts w:ascii="Times New Roman"/>
          <w:sz w:val="24"/>
          <w:szCs w:val="24"/>
        </w:rPr>
        <w:t>設置創新或研究發展中心之補助對象，應符合下列資格條件：</w:t>
      </w:r>
    </w:p>
    <w:p w14:paraId="322C4C0E" w14:textId="77777777" w:rsidR="00EC6739" w:rsidRPr="00787F42" w:rsidRDefault="00EC6739" w:rsidP="00946481">
      <w:pPr>
        <w:pStyle w:val="af2"/>
        <w:snapToGrid w:val="0"/>
        <w:spacing w:beforeLines="50" w:before="6pt" w:line="16pt" w:lineRule="exact"/>
        <w:ind w:startChars="600" w:start="95.40pt" w:hangingChars="195" w:hanging="23.40pt"/>
        <w:rPr>
          <w:rFonts w:ascii="Times New Roman"/>
          <w:sz w:val="24"/>
          <w:szCs w:val="24"/>
        </w:rPr>
      </w:pPr>
      <w:r w:rsidRPr="00787F42">
        <w:rPr>
          <w:rFonts w:ascii="Times New Roman"/>
          <w:sz w:val="24"/>
          <w:szCs w:val="24"/>
        </w:rPr>
        <w:t>一、具產業研究發展實績之外國公司依國內法認許並辦理分公司登記，或具產業研究發展實績之外國公司或研究機構在國內依法登記成立之公司。</w:t>
      </w:r>
    </w:p>
    <w:p w14:paraId="686E912C"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二、非屬銀行拒絕往來戶，且其公司淨值應為正值。</w:t>
      </w:r>
    </w:p>
    <w:p w14:paraId="74C427E3"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三、在我國設有研究發展部門及足夠研究發展之專門人才及設備。</w:t>
      </w:r>
    </w:p>
    <w:p w14:paraId="243B26AE" w14:textId="77777777" w:rsidR="00EC6739" w:rsidRPr="00787F42" w:rsidRDefault="00EC6739" w:rsidP="00A83078">
      <w:pPr>
        <w:pStyle w:val="af2"/>
        <w:snapToGrid w:val="0"/>
        <w:spacing w:beforeLines="50" w:before="6pt" w:line="16pt" w:lineRule="exact"/>
        <w:ind w:startChars="600" w:start="72pt"/>
        <w:rPr>
          <w:rFonts w:ascii="Times New Roman"/>
          <w:sz w:val="24"/>
          <w:szCs w:val="24"/>
        </w:rPr>
      </w:pPr>
      <w:r w:rsidRPr="00787F42">
        <w:rPr>
          <w:rFonts w:ascii="Times New Roman"/>
          <w:sz w:val="24"/>
          <w:szCs w:val="24"/>
        </w:rPr>
        <w:t>第四條第一項第二款規定屬於鼓勵國外企業在</w:t>
      </w:r>
      <w:proofErr w:type="gramStart"/>
      <w:r w:rsidRPr="00787F42">
        <w:rPr>
          <w:rFonts w:ascii="Times New Roman"/>
          <w:sz w:val="24"/>
          <w:szCs w:val="24"/>
        </w:rPr>
        <w:t>臺</w:t>
      </w:r>
      <w:proofErr w:type="gramEnd"/>
      <w:r w:rsidRPr="00787F42">
        <w:rPr>
          <w:rFonts w:ascii="Times New Roman"/>
          <w:sz w:val="24"/>
          <w:szCs w:val="24"/>
        </w:rPr>
        <w:t>設置創新或研究發展中心以外之補助對象，其資格條件，由本部或所屬機關公告，並刊登於政府公報。</w:t>
      </w:r>
    </w:p>
    <w:p w14:paraId="0C479464" w14:textId="77777777"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第七條</w:t>
      </w:r>
      <w:r w:rsidRPr="00787F42">
        <w:rPr>
          <w:rFonts w:ascii="Times New Roman"/>
          <w:sz w:val="24"/>
          <w:szCs w:val="24"/>
        </w:rPr>
        <w:tab/>
      </w:r>
      <w:r w:rsidRPr="00787F42">
        <w:rPr>
          <w:rFonts w:ascii="Times New Roman"/>
          <w:sz w:val="24"/>
          <w:szCs w:val="24"/>
        </w:rPr>
        <w:t>第四條第一項第五款及第六款規定之補助對象，應非屬銀行拒絕往來戶，且符合下列資格條件之</w:t>
      </w:r>
      <w:proofErr w:type="gramStart"/>
      <w:r w:rsidRPr="00787F42">
        <w:rPr>
          <w:rFonts w:ascii="Times New Roman"/>
          <w:sz w:val="24"/>
          <w:szCs w:val="24"/>
        </w:rPr>
        <w:t>一</w:t>
      </w:r>
      <w:proofErr w:type="gramEnd"/>
      <w:r w:rsidRPr="00787F42">
        <w:rPr>
          <w:rFonts w:ascii="Times New Roman"/>
          <w:sz w:val="24"/>
          <w:szCs w:val="24"/>
        </w:rPr>
        <w:t>：</w:t>
      </w:r>
    </w:p>
    <w:p w14:paraId="31147621"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一、中華民國國民。但經本部或所屬機關核准者，得包含外國人。</w:t>
      </w:r>
    </w:p>
    <w:p w14:paraId="7904937F"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二、國內依法登記之公司或國內依法設立之大學校院。</w:t>
      </w:r>
    </w:p>
    <w:p w14:paraId="3F9B623A" w14:textId="77777777" w:rsidR="00EC6739" w:rsidRPr="00787F42" w:rsidRDefault="00EC6739" w:rsidP="009162CB">
      <w:pPr>
        <w:pStyle w:val="af2"/>
        <w:snapToGrid w:val="0"/>
        <w:spacing w:beforeLines="50" w:before="6pt" w:line="16pt" w:lineRule="exact"/>
        <w:ind w:startChars="600" w:start="72pt"/>
        <w:rPr>
          <w:rFonts w:ascii="Times New Roman"/>
          <w:sz w:val="24"/>
          <w:szCs w:val="24"/>
        </w:rPr>
      </w:pPr>
      <w:r w:rsidRPr="00787F42">
        <w:rPr>
          <w:rFonts w:ascii="Times New Roman"/>
          <w:sz w:val="24"/>
          <w:szCs w:val="24"/>
        </w:rPr>
        <w:t>補助對象如因產業發展而需有特別資格條件者，經本部或所屬機關公告，並刊登於政府公報，得不受前項規定之限制。</w:t>
      </w:r>
    </w:p>
    <w:p w14:paraId="471424E9" w14:textId="0CD84849"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第八條</w:t>
      </w:r>
      <w:r w:rsidRPr="00787F42">
        <w:rPr>
          <w:rFonts w:ascii="Times New Roman"/>
          <w:sz w:val="24"/>
          <w:szCs w:val="24"/>
        </w:rPr>
        <w:tab/>
      </w:r>
      <w:r w:rsidRPr="00787F42">
        <w:rPr>
          <w:rFonts w:ascii="Times New Roman"/>
          <w:sz w:val="24"/>
          <w:szCs w:val="24"/>
        </w:rPr>
        <w:t>第四條第一項第三款、第四款、第七款及第九款規定之補助對象，由本部或所屬機關公告，並刊登於政府公報。</w:t>
      </w:r>
    </w:p>
    <w:p w14:paraId="6AD8D050" w14:textId="2CEAC86A"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第九條</w:t>
      </w:r>
      <w:r w:rsidRPr="00787F42">
        <w:rPr>
          <w:rFonts w:ascii="Times New Roman"/>
          <w:sz w:val="24"/>
          <w:szCs w:val="24"/>
        </w:rPr>
        <w:tab/>
      </w:r>
      <w:r w:rsidRPr="00787F42">
        <w:rPr>
          <w:rFonts w:ascii="Times New Roman"/>
          <w:sz w:val="24"/>
          <w:szCs w:val="24"/>
        </w:rPr>
        <w:t>補助案件之補助比率，限制如下：</w:t>
      </w:r>
    </w:p>
    <w:p w14:paraId="1ABC8CD1" w14:textId="77777777" w:rsidR="00EC6739" w:rsidRPr="00787F42" w:rsidRDefault="00EC6739" w:rsidP="00946481">
      <w:pPr>
        <w:pStyle w:val="af2"/>
        <w:snapToGrid w:val="0"/>
        <w:spacing w:beforeLines="50" w:before="6pt" w:line="16pt" w:lineRule="exact"/>
        <w:ind w:startChars="600" w:start="95.40pt" w:hangingChars="195" w:hanging="23.40pt"/>
        <w:rPr>
          <w:rFonts w:ascii="Times New Roman"/>
          <w:sz w:val="24"/>
          <w:szCs w:val="24"/>
        </w:rPr>
      </w:pPr>
      <w:r w:rsidRPr="00787F42">
        <w:rPr>
          <w:rFonts w:ascii="Times New Roman"/>
          <w:sz w:val="24"/>
          <w:szCs w:val="24"/>
        </w:rPr>
        <w:t>一、第四條第一項第一款及第八款：不得超過申請補助計畫全案總經費之百分之五十。但有政策性考量或超過補助經費上限之補助計畫，經本部或所屬機關核准者，不在此限。</w:t>
      </w:r>
    </w:p>
    <w:p w14:paraId="4E72FC3A"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二、第四條第一項第五款及第六款：不得超過開班費用之百分之五十。但對於原住民、身心障礙、低收入戶之補助或因情況特殊經本部或所屬機關核准者，不在此限。</w:t>
      </w:r>
    </w:p>
    <w:p w14:paraId="2C430FCB"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三、第四條第一項第二款至第四款、第七款及第九款：由本部或所屬機關公告，並刊登於政府公報。</w:t>
      </w:r>
    </w:p>
    <w:p w14:paraId="23C1A69B" w14:textId="4617567C" w:rsidR="00EC6739" w:rsidRPr="00787F42"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 xml:space="preserve"> </w:t>
      </w:r>
      <w:r w:rsidRPr="00787F42">
        <w:rPr>
          <w:rFonts w:ascii="Times New Roman"/>
          <w:sz w:val="24"/>
          <w:szCs w:val="24"/>
        </w:rPr>
        <w:t>第十條</w:t>
      </w:r>
      <w:r w:rsidRPr="00787F42">
        <w:rPr>
          <w:rFonts w:ascii="Times New Roman"/>
          <w:sz w:val="24"/>
          <w:szCs w:val="24"/>
        </w:rPr>
        <w:tab/>
      </w:r>
      <w:r w:rsidRPr="00787F42">
        <w:rPr>
          <w:rFonts w:ascii="Times New Roman"/>
          <w:sz w:val="24"/>
          <w:szCs w:val="24"/>
        </w:rPr>
        <w:t>第四條第一項第一款規定之補助款，其補助科目範圍限於與審核通過計畫相關之下列項目：</w:t>
      </w:r>
    </w:p>
    <w:p w14:paraId="57214333"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一、創新或研究發展人員之人事費。</w:t>
      </w:r>
    </w:p>
    <w:p w14:paraId="321BF2E4"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二、消耗性器材及原材料費。</w:t>
      </w:r>
    </w:p>
    <w:p w14:paraId="7541D5DD"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三、創新或研究發展設備之使用費及維護費。</w:t>
      </w:r>
    </w:p>
    <w:p w14:paraId="79B67299"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四、無形資產之引進。</w:t>
      </w:r>
    </w:p>
    <w:p w14:paraId="67574666"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五、委託研究或驗證費。</w:t>
      </w:r>
    </w:p>
    <w:p w14:paraId="1A34A9C6"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六、差旅費。</w:t>
      </w:r>
    </w:p>
    <w:p w14:paraId="7161C7ED" w14:textId="77777777" w:rsidR="00EC6739" w:rsidRPr="00787F42" w:rsidRDefault="00EC6739" w:rsidP="009162CB">
      <w:pPr>
        <w:pStyle w:val="af2"/>
        <w:snapToGrid w:val="0"/>
        <w:spacing w:beforeLines="50" w:before="6pt" w:line="16pt" w:lineRule="exact"/>
        <w:ind w:startChars="600" w:start="72pt"/>
        <w:rPr>
          <w:rFonts w:ascii="Times New Roman"/>
          <w:sz w:val="24"/>
          <w:szCs w:val="24"/>
        </w:rPr>
      </w:pPr>
      <w:r w:rsidRPr="00787F42">
        <w:rPr>
          <w:rFonts w:ascii="Times New Roman"/>
          <w:sz w:val="24"/>
          <w:szCs w:val="24"/>
        </w:rPr>
        <w:t>第四條第一項第八款規定之補助款，其補助科目範圍除前項所列之項目外，尚包括下列項目：</w:t>
      </w:r>
    </w:p>
    <w:p w14:paraId="4F3FB560"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lastRenderedPageBreak/>
        <w:t>一、委託勞務費。</w:t>
      </w:r>
    </w:p>
    <w:p w14:paraId="5A1DFB77"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二、教育訓練費。</w:t>
      </w:r>
    </w:p>
    <w:p w14:paraId="4B44EB08" w14:textId="77777777" w:rsidR="00EC6739" w:rsidRPr="00787F42"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787F42">
        <w:rPr>
          <w:rFonts w:ascii="Times New Roman"/>
          <w:sz w:val="24"/>
          <w:szCs w:val="24"/>
        </w:rPr>
        <w:t>三、推廣宣傳費。</w:t>
      </w:r>
    </w:p>
    <w:p w14:paraId="2DF973D7" w14:textId="77777777" w:rsidR="00EC6739" w:rsidRPr="00787F42" w:rsidRDefault="00EC6739" w:rsidP="005F5C3A">
      <w:pPr>
        <w:pStyle w:val="af2"/>
        <w:snapToGrid w:val="0"/>
        <w:spacing w:beforeLines="50" w:before="6pt" w:line="16pt" w:lineRule="exact"/>
        <w:ind w:startChars="600" w:start="72pt"/>
        <w:rPr>
          <w:rFonts w:ascii="Times New Roman"/>
          <w:sz w:val="24"/>
          <w:szCs w:val="24"/>
        </w:rPr>
      </w:pPr>
      <w:r w:rsidRPr="00787F42">
        <w:rPr>
          <w:rFonts w:ascii="Times New Roman"/>
          <w:sz w:val="24"/>
          <w:szCs w:val="24"/>
        </w:rPr>
        <w:t>前二項之補助項目，得經本部或所屬機關公告，並刊登於政府公報增列或限制之。</w:t>
      </w:r>
    </w:p>
    <w:p w14:paraId="55DDC217" w14:textId="689D3B0E" w:rsidR="00EC6739" w:rsidRPr="00787F42" w:rsidRDefault="00EC6739" w:rsidP="00946481">
      <w:pPr>
        <w:pStyle w:val="af2"/>
        <w:tabs>
          <w:tab w:val="start" w:pos="72pt"/>
        </w:tabs>
        <w:snapToGrid w:val="0"/>
        <w:spacing w:beforeLines="50" w:before="6pt" w:line="16pt" w:lineRule="exact"/>
        <w:ind w:startChars="200" w:start="72pt" w:hangingChars="400" w:hanging="48pt"/>
        <w:rPr>
          <w:rFonts w:ascii="Times New Roman"/>
          <w:sz w:val="24"/>
          <w:szCs w:val="24"/>
        </w:rPr>
      </w:pPr>
      <w:r w:rsidRPr="00787F42">
        <w:rPr>
          <w:rFonts w:ascii="Times New Roman"/>
          <w:sz w:val="24"/>
          <w:szCs w:val="24"/>
        </w:rPr>
        <w:t>第十一條</w:t>
      </w:r>
      <w:r w:rsidRPr="00787F42">
        <w:rPr>
          <w:rFonts w:ascii="Times New Roman"/>
          <w:sz w:val="24"/>
          <w:szCs w:val="24"/>
        </w:rPr>
        <w:t xml:space="preserve"> </w:t>
      </w:r>
      <w:r w:rsidRPr="00787F42">
        <w:rPr>
          <w:rFonts w:ascii="Times New Roman"/>
          <w:sz w:val="24"/>
          <w:szCs w:val="24"/>
        </w:rPr>
        <w:t>申請人應提出申請書、計畫書及相關資料，向本部或所屬機關申請補助。</w:t>
      </w:r>
    </w:p>
    <w:p w14:paraId="376BD508" w14:textId="77777777" w:rsidR="00EC6739" w:rsidRPr="00787F42" w:rsidRDefault="00EC6739" w:rsidP="0040271A">
      <w:pPr>
        <w:pStyle w:val="af2"/>
        <w:snapToGrid w:val="0"/>
        <w:spacing w:beforeLines="50" w:before="6pt" w:line="16pt" w:lineRule="exact"/>
        <w:ind w:startChars="653" w:start="78.35pt"/>
        <w:rPr>
          <w:rFonts w:ascii="Times New Roman"/>
          <w:sz w:val="24"/>
          <w:szCs w:val="24"/>
        </w:rPr>
      </w:pPr>
      <w:r w:rsidRPr="00787F42">
        <w:rPr>
          <w:rFonts w:ascii="Times New Roman"/>
          <w:sz w:val="24"/>
          <w:szCs w:val="24"/>
        </w:rPr>
        <w:t>前項計畫書，應載明下列事項：</w:t>
      </w:r>
    </w:p>
    <w:p w14:paraId="3ED8643B" w14:textId="77777777" w:rsidR="00EC6739" w:rsidRPr="00787F42"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一、計畫目標。</w:t>
      </w:r>
    </w:p>
    <w:p w14:paraId="0E89FA7C" w14:textId="77777777" w:rsidR="00EC6739" w:rsidRPr="00787F42"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二、計畫內容及實施方法。</w:t>
      </w:r>
    </w:p>
    <w:p w14:paraId="5E5B32B9" w14:textId="77777777" w:rsidR="00EC6739" w:rsidRPr="00787F42"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三、執行時程及進度。</w:t>
      </w:r>
    </w:p>
    <w:p w14:paraId="6BB5CE94" w14:textId="77777777" w:rsidR="00EC6739" w:rsidRPr="00787F42"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四、預期效益。</w:t>
      </w:r>
    </w:p>
    <w:p w14:paraId="38C2E8C5" w14:textId="77777777" w:rsidR="00EC6739" w:rsidRPr="00787F42"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五、風險評估及因應方式。</w:t>
      </w:r>
    </w:p>
    <w:p w14:paraId="2868A1B6" w14:textId="77777777" w:rsidR="00EC6739" w:rsidRPr="00787F42"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六、人力配置。</w:t>
      </w:r>
    </w:p>
    <w:p w14:paraId="51109C48" w14:textId="1C2EF730" w:rsidR="00EC6739" w:rsidRPr="00787F42"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七、經費分配。</w:t>
      </w:r>
    </w:p>
    <w:p w14:paraId="054855D8" w14:textId="6D8B59AC" w:rsidR="00EC6739" w:rsidRPr="00787F42" w:rsidRDefault="00EC6739" w:rsidP="00946481">
      <w:pPr>
        <w:pStyle w:val="af2"/>
        <w:tabs>
          <w:tab w:val="start" w:pos="72pt"/>
        </w:tabs>
        <w:snapToGrid w:val="0"/>
        <w:spacing w:beforeLines="50" w:before="6pt" w:line="16pt" w:lineRule="exact"/>
        <w:ind w:startChars="200" w:start="78pt" w:hangingChars="450" w:hanging="54pt"/>
        <w:rPr>
          <w:rFonts w:ascii="Times New Roman"/>
          <w:sz w:val="24"/>
          <w:szCs w:val="24"/>
        </w:rPr>
      </w:pPr>
      <w:r w:rsidRPr="00787F42">
        <w:rPr>
          <w:rFonts w:ascii="Times New Roman"/>
          <w:sz w:val="24"/>
          <w:szCs w:val="24"/>
        </w:rPr>
        <w:t>第十二條</w:t>
      </w:r>
      <w:r w:rsidRPr="00787F42">
        <w:rPr>
          <w:rFonts w:ascii="Times New Roman"/>
          <w:sz w:val="24"/>
          <w:szCs w:val="24"/>
        </w:rPr>
        <w:t xml:space="preserve"> </w:t>
      </w:r>
      <w:r w:rsidRPr="00787F42">
        <w:rPr>
          <w:rFonts w:ascii="Times New Roman"/>
          <w:sz w:val="24"/>
          <w:szCs w:val="24"/>
        </w:rPr>
        <w:t>申請補助案件之計畫書內容或文件資料，如未符合規定者，本部或所屬機關得通知限期補件，但其期限不得逾一個月；逾期未補件者，本部或所屬機關不予受理。</w:t>
      </w:r>
    </w:p>
    <w:p w14:paraId="4311F139" w14:textId="50CD9C64" w:rsidR="00EC6739" w:rsidRPr="00787F42" w:rsidRDefault="00EC6739" w:rsidP="00946481">
      <w:pPr>
        <w:pStyle w:val="af2"/>
        <w:tabs>
          <w:tab w:val="start" w:pos="72pt"/>
        </w:tabs>
        <w:snapToGrid w:val="0"/>
        <w:spacing w:beforeLines="50" w:before="6pt" w:line="16pt" w:lineRule="exact"/>
        <w:ind w:startChars="200" w:start="78pt" w:hangingChars="450" w:hanging="54pt"/>
        <w:rPr>
          <w:rFonts w:ascii="Times New Roman"/>
          <w:sz w:val="24"/>
          <w:szCs w:val="24"/>
        </w:rPr>
      </w:pPr>
      <w:r w:rsidRPr="00787F42">
        <w:rPr>
          <w:rFonts w:ascii="Times New Roman"/>
          <w:sz w:val="24"/>
          <w:szCs w:val="24"/>
        </w:rPr>
        <w:t>第十三條</w:t>
      </w:r>
      <w:r w:rsidRPr="00787F42">
        <w:rPr>
          <w:rFonts w:ascii="Times New Roman"/>
          <w:sz w:val="24"/>
          <w:szCs w:val="24"/>
        </w:rPr>
        <w:t xml:space="preserve"> </w:t>
      </w:r>
      <w:r w:rsidRPr="00787F42">
        <w:rPr>
          <w:rFonts w:ascii="Times New Roman"/>
          <w:sz w:val="24"/>
          <w:szCs w:val="24"/>
        </w:rPr>
        <w:t>本部或所屬機關為審查補助案件之申請、變更及異常狀況，應召開審查會議。</w:t>
      </w:r>
    </w:p>
    <w:p w14:paraId="225FE290" w14:textId="77777777" w:rsidR="00EC6739" w:rsidRPr="00787F42" w:rsidRDefault="00EC6739" w:rsidP="0016549D">
      <w:pPr>
        <w:pStyle w:val="af2"/>
        <w:snapToGrid w:val="0"/>
        <w:spacing w:beforeLines="50" w:before="6pt" w:line="16pt" w:lineRule="exact"/>
        <w:ind w:startChars="652" w:start="78.25pt"/>
        <w:rPr>
          <w:rFonts w:ascii="Times New Roman"/>
          <w:sz w:val="24"/>
          <w:szCs w:val="24"/>
        </w:rPr>
      </w:pPr>
      <w:r w:rsidRPr="00787F42">
        <w:rPr>
          <w:rFonts w:ascii="Times New Roman"/>
          <w:sz w:val="24"/>
          <w:szCs w:val="24"/>
        </w:rPr>
        <w:t>本部或所屬機關辦理審查業務，得請申請人說明或派員實地評核；必要時，得委託有關機關或機構協助進行財務審查。</w:t>
      </w:r>
    </w:p>
    <w:p w14:paraId="53837365" w14:textId="7AF58BC1" w:rsidR="00EC6739" w:rsidRPr="00787F42" w:rsidRDefault="00EC6739" w:rsidP="00946481">
      <w:pPr>
        <w:pStyle w:val="af2"/>
        <w:tabs>
          <w:tab w:val="start" w:pos="72pt"/>
        </w:tabs>
        <w:snapToGrid w:val="0"/>
        <w:spacing w:beforeLines="50" w:before="6pt" w:line="16pt" w:lineRule="exact"/>
        <w:ind w:startChars="200" w:start="78pt" w:hangingChars="450" w:hanging="54pt"/>
        <w:rPr>
          <w:rFonts w:ascii="Times New Roman"/>
          <w:sz w:val="24"/>
          <w:szCs w:val="24"/>
        </w:rPr>
      </w:pPr>
      <w:r w:rsidRPr="00787F42">
        <w:rPr>
          <w:rFonts w:ascii="Times New Roman"/>
          <w:sz w:val="24"/>
          <w:szCs w:val="24"/>
        </w:rPr>
        <w:t>第十四條</w:t>
      </w:r>
      <w:r w:rsidRPr="00787F42">
        <w:rPr>
          <w:rFonts w:ascii="Times New Roman"/>
          <w:sz w:val="24"/>
          <w:szCs w:val="24"/>
        </w:rPr>
        <w:t xml:space="preserve"> </w:t>
      </w:r>
      <w:r w:rsidRPr="00787F42">
        <w:rPr>
          <w:rFonts w:ascii="Times New Roman"/>
          <w:sz w:val="24"/>
          <w:szCs w:val="24"/>
        </w:rPr>
        <w:t>補助計畫之審查，自申請人文件齊備之日起至審查完竣通知申請人之日止，不得逾四個月；必要時，得延長一個月。</w:t>
      </w:r>
    </w:p>
    <w:p w14:paraId="74EED5A9" w14:textId="38FF6CBD" w:rsidR="00EC6739" w:rsidRPr="00787F42" w:rsidRDefault="00EC6739" w:rsidP="00946481">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787F42">
        <w:rPr>
          <w:rFonts w:ascii="Times New Roman"/>
          <w:sz w:val="24"/>
          <w:szCs w:val="24"/>
        </w:rPr>
        <w:t>第十五條</w:t>
      </w:r>
      <w:r w:rsidRPr="00787F42">
        <w:rPr>
          <w:rFonts w:ascii="Times New Roman"/>
          <w:sz w:val="24"/>
          <w:szCs w:val="24"/>
        </w:rPr>
        <w:t xml:space="preserve"> </w:t>
      </w:r>
      <w:r w:rsidRPr="00787F42">
        <w:rPr>
          <w:rFonts w:ascii="Times New Roman"/>
          <w:sz w:val="24"/>
          <w:szCs w:val="24"/>
        </w:rPr>
        <w:t>申請人應於本部或所屬機關補助核准函所定期限內，與本部或所屬機關簽訂補助契約；逾期未簽約者，核准失其效力。但經本部或所屬機關同意展延</w:t>
      </w:r>
      <w:proofErr w:type="gramStart"/>
      <w:r w:rsidRPr="00787F42">
        <w:rPr>
          <w:rFonts w:ascii="Times New Roman"/>
          <w:sz w:val="24"/>
          <w:szCs w:val="24"/>
        </w:rPr>
        <w:t>且展延期間未</w:t>
      </w:r>
      <w:proofErr w:type="gramEnd"/>
      <w:r w:rsidRPr="00787F42">
        <w:rPr>
          <w:rFonts w:ascii="Times New Roman"/>
          <w:sz w:val="24"/>
          <w:szCs w:val="24"/>
        </w:rPr>
        <w:t>超過一個月者，不在此限。</w:t>
      </w:r>
    </w:p>
    <w:p w14:paraId="0987AAC9" w14:textId="77777777" w:rsidR="00EC6739" w:rsidRPr="00787F42" w:rsidRDefault="00EC6739" w:rsidP="00946481">
      <w:pPr>
        <w:pStyle w:val="af2"/>
        <w:snapToGrid w:val="0"/>
        <w:spacing w:beforeLines="50" w:before="6pt" w:line="16pt" w:lineRule="exact"/>
        <w:ind w:startChars="655" w:start="78.60pt"/>
        <w:rPr>
          <w:rFonts w:ascii="Times New Roman"/>
          <w:sz w:val="24"/>
          <w:szCs w:val="24"/>
        </w:rPr>
      </w:pPr>
      <w:r w:rsidRPr="00787F42">
        <w:rPr>
          <w:rFonts w:ascii="Times New Roman"/>
          <w:sz w:val="24"/>
          <w:szCs w:val="24"/>
        </w:rPr>
        <w:t>前項補助契約，應約定下列事項：</w:t>
      </w:r>
    </w:p>
    <w:p w14:paraId="34AF9432" w14:textId="77777777" w:rsidR="00EC6739" w:rsidRPr="00787F42"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一、計畫內容及執行期間。</w:t>
      </w:r>
    </w:p>
    <w:p w14:paraId="4ED51E53" w14:textId="77777777" w:rsidR="00EC6739" w:rsidRPr="00787F42"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二、各期工作進度、補助款之撥付條件與比例、經費之收支處理及相關查核。</w:t>
      </w:r>
    </w:p>
    <w:p w14:paraId="60F94006" w14:textId="77777777" w:rsidR="00EC6739" w:rsidRPr="00787F42"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三、研發成果之歸屬。</w:t>
      </w:r>
    </w:p>
    <w:p w14:paraId="551A1945" w14:textId="77777777" w:rsidR="00EC6739" w:rsidRPr="00787F42"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四、契約之終止、解除事由及違約處理。</w:t>
      </w:r>
    </w:p>
    <w:p w14:paraId="654845E7" w14:textId="77777777" w:rsidR="00EC6739" w:rsidRPr="00787F42"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五、其他重要權利義務事項。</w:t>
      </w:r>
    </w:p>
    <w:p w14:paraId="20AEA6F5" w14:textId="39FB71CA" w:rsidR="00EC6739" w:rsidRPr="00787F42" w:rsidRDefault="00EC6739" w:rsidP="00946481">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787F42">
        <w:rPr>
          <w:rFonts w:ascii="Times New Roman"/>
          <w:sz w:val="24"/>
          <w:szCs w:val="24"/>
        </w:rPr>
        <w:t>第十六條</w:t>
      </w:r>
      <w:r w:rsidRPr="00787F42">
        <w:rPr>
          <w:rFonts w:ascii="Times New Roman"/>
          <w:sz w:val="24"/>
          <w:szCs w:val="24"/>
        </w:rPr>
        <w:t xml:space="preserve"> </w:t>
      </w:r>
      <w:r w:rsidRPr="00787F42">
        <w:rPr>
          <w:rFonts w:ascii="Times New Roman"/>
          <w:sz w:val="24"/>
          <w:szCs w:val="24"/>
        </w:rPr>
        <w:t>受補助人應設立補助款專戶並單獨設帳，補助款專戶所生之孳息及計畫執行結束後之結餘款，應全數交由本部或所屬機關繳交國庫。</w:t>
      </w:r>
    </w:p>
    <w:p w14:paraId="6747B807" w14:textId="77777777" w:rsidR="00EC6739" w:rsidRPr="00787F42" w:rsidRDefault="00EC6739" w:rsidP="00946481">
      <w:pPr>
        <w:pStyle w:val="af2"/>
        <w:snapToGrid w:val="0"/>
        <w:spacing w:beforeLines="50" w:before="6pt" w:line="16pt" w:lineRule="exact"/>
        <w:ind w:startChars="655" w:start="78.60pt"/>
        <w:rPr>
          <w:rFonts w:ascii="Times New Roman"/>
          <w:sz w:val="24"/>
          <w:szCs w:val="24"/>
        </w:rPr>
      </w:pPr>
      <w:r w:rsidRPr="00787F42">
        <w:rPr>
          <w:rFonts w:ascii="Times New Roman"/>
          <w:sz w:val="24"/>
          <w:szCs w:val="24"/>
        </w:rPr>
        <w:t>本部或所屬機關為審查受補助人有無重複申請、經費使用情況及考核執行成效，得派員或委託公正機構前往查核有關單據、</w:t>
      </w:r>
      <w:proofErr w:type="gramStart"/>
      <w:r w:rsidRPr="00787F42">
        <w:rPr>
          <w:rFonts w:ascii="Times New Roman"/>
          <w:sz w:val="24"/>
          <w:szCs w:val="24"/>
        </w:rPr>
        <w:t>帳冊</w:t>
      </w:r>
      <w:proofErr w:type="gramEnd"/>
      <w:r w:rsidRPr="00787F42">
        <w:rPr>
          <w:rFonts w:ascii="Times New Roman"/>
          <w:sz w:val="24"/>
          <w:szCs w:val="24"/>
        </w:rPr>
        <w:t>及計畫執行狀況，受</w:t>
      </w:r>
      <w:r w:rsidRPr="00787F42">
        <w:rPr>
          <w:rFonts w:ascii="Times New Roman"/>
          <w:sz w:val="24"/>
          <w:szCs w:val="24"/>
        </w:rPr>
        <w:lastRenderedPageBreak/>
        <w:t>補助人不得拒絕。</w:t>
      </w:r>
    </w:p>
    <w:p w14:paraId="456BD922" w14:textId="77777777" w:rsidR="00EC6739" w:rsidRPr="00787F42" w:rsidRDefault="00EC6739" w:rsidP="00946481">
      <w:pPr>
        <w:pStyle w:val="af2"/>
        <w:snapToGrid w:val="0"/>
        <w:spacing w:beforeLines="50" w:before="6pt" w:line="16pt" w:lineRule="exact"/>
        <w:ind w:startChars="655" w:start="78.60pt"/>
        <w:rPr>
          <w:rFonts w:ascii="Times New Roman"/>
          <w:sz w:val="24"/>
          <w:szCs w:val="24"/>
        </w:rPr>
      </w:pPr>
      <w:r w:rsidRPr="00787F42">
        <w:rPr>
          <w:rFonts w:ascii="Times New Roman"/>
          <w:sz w:val="24"/>
          <w:szCs w:val="24"/>
        </w:rPr>
        <w:t>受補助人對於前項之查核有答覆之義務，並應依約定時間向本部或所屬機關提出工作報告及各項經費使用明細。</w:t>
      </w:r>
    </w:p>
    <w:p w14:paraId="5575B91A" w14:textId="085DB3EF" w:rsidR="00EC6739" w:rsidRPr="00787F42" w:rsidRDefault="00EC6739" w:rsidP="00374BEE">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787F42">
        <w:rPr>
          <w:rFonts w:ascii="Times New Roman"/>
          <w:sz w:val="24"/>
          <w:szCs w:val="24"/>
        </w:rPr>
        <w:t>第十七條</w:t>
      </w:r>
      <w:r w:rsidRPr="00787F42">
        <w:rPr>
          <w:rFonts w:ascii="Times New Roman"/>
          <w:sz w:val="24"/>
          <w:szCs w:val="24"/>
        </w:rPr>
        <w:t xml:space="preserve"> </w:t>
      </w:r>
      <w:r w:rsidRPr="00787F42">
        <w:rPr>
          <w:rFonts w:ascii="Times New Roman"/>
          <w:sz w:val="24"/>
          <w:szCs w:val="24"/>
        </w:rPr>
        <w:t>受補助人執行補助計畫有下列情形之</w:t>
      </w:r>
      <w:proofErr w:type="gramStart"/>
      <w:r w:rsidRPr="00787F42">
        <w:rPr>
          <w:rFonts w:ascii="Times New Roman"/>
          <w:sz w:val="24"/>
          <w:szCs w:val="24"/>
        </w:rPr>
        <w:t>一</w:t>
      </w:r>
      <w:proofErr w:type="gramEnd"/>
      <w:r w:rsidRPr="00787F42">
        <w:rPr>
          <w:rFonts w:ascii="Times New Roman"/>
          <w:sz w:val="24"/>
          <w:szCs w:val="24"/>
        </w:rPr>
        <w:t>者，本部或所屬機關得依補助契約之約定停止撥付次期款，並追回其應返還之補助款：</w:t>
      </w:r>
    </w:p>
    <w:p w14:paraId="204B0CCA" w14:textId="77777777" w:rsidR="00EC6739" w:rsidRPr="00787F42"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一、未依計畫推動業務或進度嚴重落後，且未能於本部或所屬機關通知之期限內改善。</w:t>
      </w:r>
    </w:p>
    <w:p w14:paraId="7A365BE6" w14:textId="77777777" w:rsidR="00EC6739" w:rsidRPr="00787F42"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二、業務推動成效與計畫書所列內容差距過大，且未能於本部或所屬機關通知期限內改善。</w:t>
      </w:r>
    </w:p>
    <w:p w14:paraId="12708171" w14:textId="77777777" w:rsidR="00EC6739" w:rsidRPr="00787F42"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三</w:t>
      </w:r>
      <w:r w:rsidR="00A72D94" w:rsidRPr="00787F42">
        <w:rPr>
          <w:rFonts w:ascii="Times New Roman"/>
          <w:sz w:val="24"/>
          <w:szCs w:val="24"/>
        </w:rPr>
        <w:t>、</w:t>
      </w:r>
      <w:r w:rsidRPr="00787F42">
        <w:rPr>
          <w:rFonts w:ascii="Times New Roman"/>
          <w:sz w:val="24"/>
          <w:szCs w:val="24"/>
        </w:rPr>
        <w:t>經本部或所屬機關審查、查驗或驗收不合格，且未能於通知期限內改善。</w:t>
      </w:r>
    </w:p>
    <w:p w14:paraId="01227B56" w14:textId="77777777" w:rsidR="00EC6739" w:rsidRPr="00787F42"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四</w:t>
      </w:r>
      <w:r w:rsidR="00A72D94" w:rsidRPr="00787F42">
        <w:rPr>
          <w:rFonts w:ascii="Times New Roman"/>
          <w:sz w:val="24"/>
          <w:szCs w:val="24"/>
        </w:rPr>
        <w:t>、</w:t>
      </w:r>
      <w:r w:rsidRPr="00787F42">
        <w:rPr>
          <w:rFonts w:ascii="Times New Roman"/>
          <w:sz w:val="24"/>
          <w:szCs w:val="24"/>
        </w:rPr>
        <w:t>未依補助款用途支用或有虛報、浮報之情事。</w:t>
      </w:r>
    </w:p>
    <w:p w14:paraId="22E236F6" w14:textId="77777777" w:rsidR="00EC6739" w:rsidRPr="00787F42"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787F42">
        <w:rPr>
          <w:rFonts w:ascii="Times New Roman"/>
          <w:sz w:val="24"/>
          <w:szCs w:val="24"/>
        </w:rPr>
        <w:t>五</w:t>
      </w:r>
      <w:r w:rsidR="00374BEE" w:rsidRPr="00787F42">
        <w:rPr>
          <w:rFonts w:ascii="Times New Roman"/>
          <w:sz w:val="24"/>
          <w:szCs w:val="24"/>
        </w:rPr>
        <w:t>、</w:t>
      </w:r>
      <w:r w:rsidRPr="00787F42">
        <w:rPr>
          <w:rFonts w:ascii="Times New Roman"/>
          <w:sz w:val="24"/>
          <w:szCs w:val="24"/>
        </w:rPr>
        <w:t>受補助人辦理採購，補助款占採購金額半數以上，且達政府採購法規定之公告金額以上者，違反科學技術研究發展採購監督管理辦法之相關規定。</w:t>
      </w:r>
    </w:p>
    <w:p w14:paraId="5B632EFE" w14:textId="77777777" w:rsidR="00EC6739" w:rsidRPr="00787F42" w:rsidRDefault="00EC6739" w:rsidP="00946481">
      <w:pPr>
        <w:pStyle w:val="af2"/>
        <w:snapToGrid w:val="0"/>
        <w:spacing w:beforeLines="50" w:before="6pt" w:line="16pt" w:lineRule="exact"/>
        <w:ind w:startChars="655" w:start="78.60pt"/>
        <w:rPr>
          <w:rFonts w:ascii="Times New Roman"/>
          <w:sz w:val="24"/>
          <w:szCs w:val="24"/>
        </w:rPr>
      </w:pPr>
      <w:r w:rsidRPr="00787F42">
        <w:rPr>
          <w:rFonts w:ascii="Times New Roman"/>
          <w:sz w:val="24"/>
          <w:szCs w:val="24"/>
        </w:rPr>
        <w:t>如有前項情形者，本部或所屬機關得依情節輕重，對該受補助人停止補助一年至五年。</w:t>
      </w:r>
    </w:p>
    <w:p w14:paraId="070EB163" w14:textId="7E493822" w:rsidR="00EC6739" w:rsidRPr="00787F42" w:rsidRDefault="00EC6739" w:rsidP="00A72D94">
      <w:pPr>
        <w:pStyle w:val="af2"/>
        <w:tabs>
          <w:tab w:val="start" w:pos="72pt"/>
        </w:tabs>
        <w:snapToGrid w:val="0"/>
        <w:spacing w:beforeLines="50" w:before="6pt" w:line="16pt" w:lineRule="exact"/>
        <w:ind w:startChars="200" w:start="103.20pt" w:hangingChars="660" w:hanging="79.20pt"/>
        <w:rPr>
          <w:rFonts w:ascii="Times New Roman"/>
          <w:sz w:val="24"/>
          <w:szCs w:val="24"/>
        </w:rPr>
      </w:pPr>
      <w:r w:rsidRPr="00787F42">
        <w:rPr>
          <w:rFonts w:ascii="Times New Roman"/>
          <w:sz w:val="24"/>
          <w:szCs w:val="24"/>
        </w:rPr>
        <w:t>第十七條之</w:t>
      </w:r>
      <w:proofErr w:type="gramStart"/>
      <w:r w:rsidRPr="00787F42">
        <w:rPr>
          <w:rFonts w:ascii="Times New Roman"/>
          <w:sz w:val="24"/>
          <w:szCs w:val="24"/>
        </w:rPr>
        <w:t>一</w:t>
      </w:r>
      <w:proofErr w:type="gramEnd"/>
      <w:r w:rsidRPr="00787F42">
        <w:rPr>
          <w:rFonts w:ascii="Times New Roman"/>
          <w:sz w:val="24"/>
          <w:szCs w:val="24"/>
        </w:rPr>
        <w:t xml:space="preserve"> </w:t>
      </w:r>
      <w:r w:rsidRPr="00787F42">
        <w:rPr>
          <w:rFonts w:ascii="Times New Roman"/>
          <w:sz w:val="24"/>
          <w:szCs w:val="24"/>
        </w:rPr>
        <w:t>公司或企業最近三年因嚴重違反環境保護、勞工或食品安全衛生相關法律且情節重大經各中央目的事業主管機關認定者，不得申請本辦法之補助，並應追回違法期間內依本辦法申請所獲得之補助。</w:t>
      </w:r>
    </w:p>
    <w:p w14:paraId="59B7DC5C" w14:textId="77777777" w:rsidR="00EC6739" w:rsidRPr="00787F42" w:rsidRDefault="00EC6739" w:rsidP="0016549D">
      <w:pPr>
        <w:pStyle w:val="af2"/>
        <w:snapToGrid w:val="0"/>
        <w:spacing w:beforeLines="50" w:before="6pt" w:line="16pt" w:lineRule="exact"/>
        <w:ind w:startChars="862" w:start="103.45pt"/>
        <w:rPr>
          <w:rFonts w:ascii="Times New Roman"/>
          <w:sz w:val="24"/>
          <w:szCs w:val="24"/>
        </w:rPr>
      </w:pPr>
      <w:r w:rsidRPr="00787F42">
        <w:rPr>
          <w:rFonts w:ascii="Times New Roman"/>
          <w:sz w:val="24"/>
          <w:szCs w:val="24"/>
        </w:rPr>
        <w:t>依前項規定應追回補助者，本部或所屬機關應於追回之處分確定後，於其網站公開該公司或企業之名稱。</w:t>
      </w:r>
    </w:p>
    <w:p w14:paraId="7D8D9481" w14:textId="59FB63D1" w:rsidR="00EC6739" w:rsidRPr="00787F42" w:rsidRDefault="00EC6739" w:rsidP="00A72D94">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787F42">
        <w:rPr>
          <w:rFonts w:ascii="Times New Roman"/>
          <w:sz w:val="24"/>
          <w:szCs w:val="24"/>
        </w:rPr>
        <w:t>第十八條</w:t>
      </w:r>
      <w:r w:rsidRPr="00787F42">
        <w:rPr>
          <w:rFonts w:ascii="Times New Roman"/>
          <w:sz w:val="24"/>
          <w:szCs w:val="24"/>
        </w:rPr>
        <w:t xml:space="preserve"> </w:t>
      </w:r>
      <w:r w:rsidRPr="00787F42">
        <w:rPr>
          <w:rFonts w:ascii="Times New Roman"/>
          <w:sz w:val="24"/>
          <w:szCs w:val="24"/>
        </w:rPr>
        <w:t>本部應對補助計畫之執行成效進行綜合評估，受補助人應配合提供評估所需資料。</w:t>
      </w:r>
    </w:p>
    <w:p w14:paraId="3B8705F6" w14:textId="1C311F52" w:rsidR="00EC6739" w:rsidRPr="00787F42" w:rsidRDefault="00EC6739" w:rsidP="00A72D94">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787F42">
        <w:rPr>
          <w:rFonts w:ascii="Times New Roman"/>
          <w:sz w:val="24"/>
          <w:szCs w:val="24"/>
        </w:rPr>
        <w:t>第十九條</w:t>
      </w:r>
      <w:r w:rsidRPr="00787F42">
        <w:rPr>
          <w:rFonts w:ascii="Times New Roman"/>
          <w:sz w:val="24"/>
          <w:szCs w:val="24"/>
        </w:rPr>
        <w:t xml:space="preserve"> </w:t>
      </w:r>
      <w:r w:rsidRPr="00787F42">
        <w:rPr>
          <w:rFonts w:ascii="Times New Roman"/>
          <w:sz w:val="24"/>
          <w:szCs w:val="24"/>
        </w:rPr>
        <w:t>申請人申請補助時，應向本部或所屬機關聲明下列事項：</w:t>
      </w:r>
    </w:p>
    <w:p w14:paraId="45FC73D3" w14:textId="77777777" w:rsidR="00EC6739" w:rsidRPr="00787F42" w:rsidRDefault="00EC6739" w:rsidP="00B6568D">
      <w:pPr>
        <w:pStyle w:val="af2"/>
        <w:snapToGrid w:val="0"/>
        <w:spacing w:beforeLines="50" w:before="6pt" w:line="16pt" w:lineRule="exact"/>
        <w:ind w:startChars="650" w:start="99.35pt" w:hangingChars="178" w:hanging="21.35pt"/>
        <w:rPr>
          <w:rFonts w:ascii="Times New Roman"/>
          <w:sz w:val="24"/>
          <w:szCs w:val="24"/>
        </w:rPr>
      </w:pPr>
      <w:r w:rsidRPr="00787F42">
        <w:rPr>
          <w:rFonts w:ascii="Times New Roman"/>
          <w:sz w:val="24"/>
          <w:szCs w:val="24"/>
        </w:rPr>
        <w:t>一、於五年內未曾有執行政府科技計畫之重大違約紀錄。</w:t>
      </w:r>
    </w:p>
    <w:p w14:paraId="00F44E1B" w14:textId="77777777" w:rsidR="00EC6739" w:rsidRPr="00787F42" w:rsidRDefault="00EC6739" w:rsidP="00B6568D">
      <w:pPr>
        <w:pStyle w:val="af2"/>
        <w:snapToGrid w:val="0"/>
        <w:spacing w:beforeLines="50" w:before="6pt" w:line="16pt" w:lineRule="exact"/>
        <w:ind w:startChars="650" w:start="99.35pt" w:hangingChars="178" w:hanging="21.35pt"/>
        <w:rPr>
          <w:rFonts w:ascii="Times New Roman"/>
          <w:sz w:val="24"/>
          <w:szCs w:val="24"/>
        </w:rPr>
      </w:pPr>
      <w:r w:rsidRPr="00787F42">
        <w:rPr>
          <w:rFonts w:ascii="Times New Roman"/>
          <w:sz w:val="24"/>
          <w:szCs w:val="24"/>
        </w:rPr>
        <w:t>二、未有因執行政府科技計畫受停權處分而其期間尚未屆滿情事。</w:t>
      </w:r>
    </w:p>
    <w:p w14:paraId="37651D3A" w14:textId="77777777" w:rsidR="00EC6739" w:rsidRPr="00787F42" w:rsidRDefault="00EC6739" w:rsidP="00B6568D">
      <w:pPr>
        <w:pStyle w:val="af2"/>
        <w:snapToGrid w:val="0"/>
        <w:spacing w:beforeLines="50" w:before="6pt" w:line="16pt" w:lineRule="exact"/>
        <w:ind w:startChars="650" w:start="99.35pt" w:hangingChars="178" w:hanging="21.35pt"/>
        <w:rPr>
          <w:rFonts w:ascii="Times New Roman"/>
          <w:sz w:val="24"/>
          <w:szCs w:val="24"/>
        </w:rPr>
      </w:pPr>
      <w:r w:rsidRPr="00787F42">
        <w:rPr>
          <w:rFonts w:ascii="Times New Roman"/>
          <w:sz w:val="24"/>
          <w:szCs w:val="24"/>
        </w:rPr>
        <w:t>三、就本補助案件，未依其他法令享有租稅優惠、獎勵或補助。</w:t>
      </w:r>
    </w:p>
    <w:p w14:paraId="3D1F157C" w14:textId="77777777" w:rsidR="00EC6739" w:rsidRPr="00787F42" w:rsidRDefault="00EC6739" w:rsidP="00B6568D">
      <w:pPr>
        <w:pStyle w:val="af2"/>
        <w:snapToGrid w:val="0"/>
        <w:spacing w:beforeLines="50" w:before="6pt" w:line="16pt" w:lineRule="exact"/>
        <w:ind w:startChars="650" w:start="102.60pt" w:hangingChars="205" w:hanging="24.60pt"/>
        <w:rPr>
          <w:rFonts w:ascii="Times New Roman"/>
          <w:sz w:val="24"/>
          <w:szCs w:val="24"/>
        </w:rPr>
      </w:pPr>
      <w:r w:rsidRPr="00787F42">
        <w:rPr>
          <w:rFonts w:ascii="Times New Roman"/>
          <w:sz w:val="24"/>
          <w:szCs w:val="24"/>
        </w:rPr>
        <w:t>四、於三年內無欠繳應納稅捐情事。但個人申請第四條第一項第五款或第六款規定補助者，不在此限。</w:t>
      </w:r>
    </w:p>
    <w:p w14:paraId="6C880C10" w14:textId="77777777" w:rsidR="00EC6739" w:rsidRPr="00787F42" w:rsidRDefault="00EC6739" w:rsidP="00B6568D">
      <w:pPr>
        <w:pStyle w:val="af2"/>
        <w:snapToGrid w:val="0"/>
        <w:spacing w:beforeLines="50" w:before="6pt" w:line="16pt" w:lineRule="exact"/>
        <w:ind w:startChars="650" w:start="102.60pt" w:hangingChars="205" w:hanging="24.60pt"/>
        <w:rPr>
          <w:rFonts w:ascii="Times New Roman"/>
          <w:sz w:val="24"/>
          <w:szCs w:val="24"/>
        </w:rPr>
      </w:pPr>
      <w:r w:rsidRPr="00787F42">
        <w:rPr>
          <w:rFonts w:ascii="Times New Roman"/>
          <w:sz w:val="24"/>
          <w:szCs w:val="24"/>
        </w:rPr>
        <w:t>五、最近三年未有嚴重違反環境保護、勞工或食品安全衛生相關法律或身心障礙者權益保障法之相關規定且情節重大經各中央目的事業主管機關認定之情事。但於本條例施行前發生之情事，不在此限。</w:t>
      </w:r>
    </w:p>
    <w:p w14:paraId="3A43AFBC" w14:textId="77777777" w:rsidR="00EC6739" w:rsidRPr="00787F42" w:rsidRDefault="00EC6739" w:rsidP="00B6568D">
      <w:pPr>
        <w:pStyle w:val="af2"/>
        <w:snapToGrid w:val="0"/>
        <w:spacing w:beforeLines="50" w:before="6pt" w:line="16pt" w:lineRule="exact"/>
        <w:ind w:startChars="650" w:start="78pt"/>
        <w:rPr>
          <w:rFonts w:ascii="Times New Roman"/>
          <w:sz w:val="24"/>
          <w:szCs w:val="24"/>
        </w:rPr>
      </w:pPr>
      <w:r w:rsidRPr="00787F42">
        <w:rPr>
          <w:rFonts w:ascii="Times New Roman"/>
          <w:sz w:val="24"/>
          <w:szCs w:val="24"/>
        </w:rPr>
        <w:t>申請人拒絕為前項之聲明，本部或所屬機關得不受理其申請案；其聲明</w:t>
      </w:r>
      <w:proofErr w:type="gramStart"/>
      <w:r w:rsidRPr="00787F42">
        <w:rPr>
          <w:rFonts w:ascii="Times New Roman"/>
          <w:sz w:val="24"/>
          <w:szCs w:val="24"/>
        </w:rPr>
        <w:t>不實經發現</w:t>
      </w:r>
      <w:proofErr w:type="gramEnd"/>
      <w:r w:rsidRPr="00787F42">
        <w:rPr>
          <w:rFonts w:ascii="Times New Roman"/>
          <w:sz w:val="24"/>
          <w:szCs w:val="24"/>
        </w:rPr>
        <w:t>者，本部或所屬機關得駁回其申請，或撤銷補助、解除契約，並追回已撥付之補助款。</w:t>
      </w:r>
    </w:p>
    <w:p w14:paraId="51B984C1" w14:textId="238B50D3" w:rsidR="00EC6739" w:rsidRPr="00787F42" w:rsidRDefault="00EC6739" w:rsidP="00205C82">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787F42">
        <w:rPr>
          <w:rFonts w:ascii="Times New Roman"/>
          <w:sz w:val="24"/>
          <w:szCs w:val="24"/>
        </w:rPr>
        <w:t>第二十條</w:t>
      </w:r>
      <w:r w:rsidRPr="00787F42">
        <w:rPr>
          <w:rFonts w:ascii="Times New Roman"/>
          <w:sz w:val="24"/>
          <w:szCs w:val="24"/>
        </w:rPr>
        <w:t xml:space="preserve"> </w:t>
      </w:r>
      <w:r w:rsidRPr="00787F42">
        <w:rPr>
          <w:rFonts w:ascii="Times New Roman"/>
          <w:sz w:val="24"/>
          <w:szCs w:val="24"/>
        </w:rPr>
        <w:t>本部及所屬機關提供金額超過科技計畫總經費百分之五十之計畫，就研發成果之歸屬及運用，除法令另有規定外，應依經濟部科學技術研究發展成果歸屬及運用辦法規定辦理。</w:t>
      </w:r>
    </w:p>
    <w:p w14:paraId="5526C890" w14:textId="77777777" w:rsidR="00EC6739" w:rsidRPr="00787F42" w:rsidRDefault="00EC6739" w:rsidP="0037295D">
      <w:pPr>
        <w:pStyle w:val="af2"/>
        <w:snapToGrid w:val="0"/>
        <w:spacing w:beforeLines="50" w:before="6pt" w:line="16pt" w:lineRule="exact"/>
        <w:ind w:startChars="655" w:start="78.60pt"/>
        <w:rPr>
          <w:rFonts w:ascii="Times New Roman"/>
          <w:sz w:val="24"/>
          <w:szCs w:val="24"/>
        </w:rPr>
      </w:pPr>
      <w:r w:rsidRPr="00787F42">
        <w:rPr>
          <w:rFonts w:ascii="Times New Roman"/>
          <w:sz w:val="24"/>
          <w:szCs w:val="24"/>
        </w:rPr>
        <w:lastRenderedPageBreak/>
        <w:t>受補助人違反前項規定，本部或所屬機關除得終止補助契約外，並自創新或研究發展完成之日起五年內不再受理該申請人補助之申請；如其屬可歸責於受補助人之原因，本部或所屬機關應解除該補助契約，並追回補助款。</w:t>
      </w:r>
    </w:p>
    <w:p w14:paraId="4BE91E18" w14:textId="32A885CC" w:rsidR="00EC6739" w:rsidRPr="00787F42"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787F42">
        <w:rPr>
          <w:rFonts w:ascii="Times New Roman"/>
          <w:sz w:val="24"/>
          <w:szCs w:val="24"/>
        </w:rPr>
        <w:t>第二十一條</w:t>
      </w:r>
      <w:r w:rsidRPr="00787F42">
        <w:rPr>
          <w:rFonts w:ascii="Times New Roman"/>
          <w:sz w:val="24"/>
          <w:szCs w:val="24"/>
        </w:rPr>
        <w:t xml:space="preserve"> </w:t>
      </w:r>
      <w:r w:rsidRPr="00787F42">
        <w:rPr>
          <w:rFonts w:ascii="Times New Roman"/>
          <w:sz w:val="24"/>
          <w:szCs w:val="24"/>
        </w:rPr>
        <w:t>受補助案件之補助事項、補助對象、核准日期、補助金額（含累積金額）及相關資訊，除屬政府資訊公開法第十八條規定應限制公開或不予提供者外，應按季公開於本部或所屬機關網站。</w:t>
      </w:r>
    </w:p>
    <w:p w14:paraId="49345A22" w14:textId="0621A01B" w:rsidR="00EC6739" w:rsidRPr="00787F42" w:rsidRDefault="00EC6739" w:rsidP="00205C82">
      <w:pPr>
        <w:pStyle w:val="af2"/>
        <w:tabs>
          <w:tab w:val="start" w:pos="72pt"/>
        </w:tabs>
        <w:snapToGrid w:val="0"/>
        <w:spacing w:beforeLines="50" w:before="6pt" w:line="16pt" w:lineRule="exact"/>
        <w:ind w:startChars="200" w:start="115.20pt" w:hangingChars="760" w:hanging="91.20pt"/>
        <w:rPr>
          <w:rFonts w:ascii="Times New Roman"/>
          <w:sz w:val="24"/>
          <w:szCs w:val="24"/>
        </w:rPr>
      </w:pPr>
      <w:r w:rsidRPr="00787F42">
        <w:rPr>
          <w:rFonts w:ascii="Times New Roman"/>
          <w:sz w:val="24"/>
          <w:szCs w:val="24"/>
        </w:rPr>
        <w:t>第二十一條之</w:t>
      </w:r>
      <w:proofErr w:type="gramStart"/>
      <w:r w:rsidRPr="00787F42">
        <w:rPr>
          <w:rFonts w:ascii="Times New Roman"/>
          <w:sz w:val="24"/>
          <w:szCs w:val="24"/>
        </w:rPr>
        <w:t>一</w:t>
      </w:r>
      <w:proofErr w:type="gramEnd"/>
      <w:r w:rsidRPr="00787F42">
        <w:rPr>
          <w:rFonts w:ascii="Times New Roman"/>
          <w:sz w:val="24"/>
          <w:szCs w:val="24"/>
        </w:rPr>
        <w:t xml:space="preserve"> </w:t>
      </w:r>
      <w:r w:rsidRPr="00787F42">
        <w:rPr>
          <w:rFonts w:ascii="Times New Roman"/>
          <w:sz w:val="24"/>
          <w:szCs w:val="24"/>
        </w:rPr>
        <w:t>本部或所屬機關得就本條例第九條第一項規定之產業創新活動事項提供獎勵。</w:t>
      </w:r>
    </w:p>
    <w:p w14:paraId="787294E7" w14:textId="77777777" w:rsidR="00EC6739" w:rsidRPr="00787F42" w:rsidRDefault="00EC6739" w:rsidP="0016549D">
      <w:pPr>
        <w:pStyle w:val="af2"/>
        <w:snapToGrid w:val="0"/>
        <w:spacing w:beforeLines="50" w:before="6pt" w:line="16pt" w:lineRule="exact"/>
        <w:ind w:startChars="958" w:start="114.95pt"/>
        <w:rPr>
          <w:rFonts w:ascii="Times New Roman"/>
          <w:sz w:val="24"/>
          <w:szCs w:val="24"/>
        </w:rPr>
      </w:pPr>
      <w:r w:rsidRPr="00787F42">
        <w:rPr>
          <w:rFonts w:ascii="Times New Roman"/>
          <w:sz w:val="24"/>
          <w:szCs w:val="24"/>
        </w:rPr>
        <w:t>獎勵之對象、資格條件、審核基準、申請程序、核定機關及其他相關事項，由本部或所屬機關另行公告。</w:t>
      </w:r>
    </w:p>
    <w:p w14:paraId="5EC757DB" w14:textId="77777777" w:rsidR="00EC6739" w:rsidRPr="00787F42" w:rsidRDefault="00EC6739" w:rsidP="0016549D">
      <w:pPr>
        <w:pStyle w:val="af2"/>
        <w:snapToGrid w:val="0"/>
        <w:spacing w:beforeLines="50" w:before="6pt" w:line="16pt" w:lineRule="exact"/>
        <w:ind w:startChars="958" w:start="114.95pt"/>
        <w:rPr>
          <w:rFonts w:ascii="Times New Roman"/>
          <w:sz w:val="24"/>
          <w:szCs w:val="24"/>
        </w:rPr>
      </w:pPr>
      <w:r w:rsidRPr="00787F42">
        <w:rPr>
          <w:rFonts w:ascii="Times New Roman"/>
          <w:sz w:val="24"/>
          <w:szCs w:val="24"/>
        </w:rPr>
        <w:t>關於申請獎勵等事項，</w:t>
      </w:r>
      <w:proofErr w:type="gramStart"/>
      <w:r w:rsidRPr="00787F42">
        <w:rPr>
          <w:rFonts w:ascii="Times New Roman"/>
          <w:sz w:val="24"/>
          <w:szCs w:val="24"/>
        </w:rPr>
        <w:t>準</w:t>
      </w:r>
      <w:proofErr w:type="gramEnd"/>
      <w:r w:rsidRPr="00787F42">
        <w:rPr>
          <w:rFonts w:ascii="Times New Roman"/>
          <w:sz w:val="24"/>
          <w:szCs w:val="24"/>
        </w:rPr>
        <w:t>用第十七條之一、第十九條及第二十一條之規定。</w:t>
      </w:r>
    </w:p>
    <w:p w14:paraId="208242CE" w14:textId="77777777" w:rsidR="00EC6739" w:rsidRPr="00787F42" w:rsidRDefault="00EC6739" w:rsidP="00EC6739">
      <w:pPr>
        <w:pStyle w:val="af2"/>
        <w:tabs>
          <w:tab w:val="start" w:pos="36pt"/>
          <w:tab w:val="start" w:pos="68.05pt"/>
        </w:tabs>
        <w:snapToGrid w:val="0"/>
        <w:spacing w:beforeLines="50" w:before="6pt" w:line="16pt" w:lineRule="exact"/>
        <w:ind w:start="36pt" w:hanging="36pt"/>
        <w:rPr>
          <w:rFonts w:ascii="Times New Roman"/>
          <w:sz w:val="24"/>
          <w:szCs w:val="24"/>
        </w:rPr>
      </w:pPr>
      <w:r w:rsidRPr="00787F42">
        <w:rPr>
          <w:rFonts w:ascii="Times New Roman"/>
          <w:sz w:val="24"/>
          <w:szCs w:val="24"/>
        </w:rPr>
        <w:t>第三章　產業創新活動之輔導</w:t>
      </w:r>
      <w:r w:rsidRPr="00787F42">
        <w:rPr>
          <w:rFonts w:ascii="Times New Roman"/>
          <w:sz w:val="24"/>
          <w:szCs w:val="24"/>
        </w:rPr>
        <w:t xml:space="preserve"> </w:t>
      </w:r>
    </w:p>
    <w:p w14:paraId="40498EEF" w14:textId="5307D9BD" w:rsidR="00EC6739" w:rsidRPr="00787F42"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787F42">
        <w:rPr>
          <w:rFonts w:ascii="Times New Roman"/>
          <w:sz w:val="24"/>
          <w:szCs w:val="24"/>
        </w:rPr>
        <w:t>第二十二條</w:t>
      </w:r>
      <w:r w:rsidRPr="00787F42">
        <w:rPr>
          <w:rFonts w:ascii="Times New Roman"/>
          <w:sz w:val="24"/>
          <w:szCs w:val="24"/>
        </w:rPr>
        <w:t xml:space="preserve"> </w:t>
      </w:r>
      <w:r w:rsidRPr="00787F42">
        <w:rPr>
          <w:rFonts w:ascii="Times New Roman"/>
          <w:sz w:val="24"/>
          <w:szCs w:val="24"/>
        </w:rPr>
        <w:t>促進產業創新活動之輔導對象為國內依法登記之獨資、合夥、有限合夥事業或法人。</w:t>
      </w:r>
    </w:p>
    <w:p w14:paraId="60FD4635" w14:textId="77777777" w:rsidR="00EC6739" w:rsidRPr="00787F42" w:rsidRDefault="00EC6739" w:rsidP="00205C82">
      <w:pPr>
        <w:pStyle w:val="af2"/>
        <w:snapToGrid w:val="0"/>
        <w:spacing w:beforeLines="50" w:before="6pt" w:line="16pt" w:lineRule="exact"/>
        <w:ind w:startChars="750" w:start="90pt"/>
        <w:rPr>
          <w:rFonts w:ascii="Times New Roman"/>
          <w:sz w:val="24"/>
          <w:szCs w:val="24"/>
        </w:rPr>
      </w:pPr>
      <w:r w:rsidRPr="00787F42">
        <w:rPr>
          <w:rFonts w:ascii="Times New Roman"/>
          <w:sz w:val="24"/>
          <w:szCs w:val="24"/>
        </w:rPr>
        <w:t>輔導對象如因產業發展而需有特別資格條件者，經本部或所屬機關公告，並刊登於政府公報，得不受前項規定之限制。</w:t>
      </w:r>
    </w:p>
    <w:p w14:paraId="6F7B41DB" w14:textId="6F390EC2" w:rsidR="00EC6739" w:rsidRPr="00787F42" w:rsidRDefault="00EC6739" w:rsidP="00B6568D">
      <w:pPr>
        <w:pStyle w:val="af2"/>
        <w:tabs>
          <w:tab w:val="start" w:pos="72pt"/>
        </w:tabs>
        <w:snapToGrid w:val="0"/>
        <w:spacing w:beforeLines="50" w:before="6pt" w:line="16pt" w:lineRule="exact"/>
        <w:ind w:startChars="200" w:start="90.60pt" w:hangingChars="555" w:hanging="66.60pt"/>
        <w:rPr>
          <w:rFonts w:ascii="Times New Roman"/>
          <w:sz w:val="24"/>
          <w:szCs w:val="24"/>
        </w:rPr>
      </w:pPr>
      <w:r w:rsidRPr="00787F42">
        <w:rPr>
          <w:rFonts w:ascii="Times New Roman"/>
          <w:sz w:val="24"/>
          <w:szCs w:val="24"/>
        </w:rPr>
        <w:t>第二十三條</w:t>
      </w:r>
      <w:r w:rsidRPr="00787F42">
        <w:rPr>
          <w:rFonts w:ascii="Times New Roman"/>
          <w:sz w:val="24"/>
          <w:szCs w:val="24"/>
        </w:rPr>
        <w:t xml:space="preserve"> </w:t>
      </w:r>
      <w:r w:rsidRPr="00787F42">
        <w:rPr>
          <w:rFonts w:ascii="Times New Roman"/>
          <w:sz w:val="24"/>
          <w:szCs w:val="24"/>
        </w:rPr>
        <w:t>本部或所屬機關得就本條例第九條第一項規定之產業創新活動事項提供輔導。</w:t>
      </w:r>
    </w:p>
    <w:p w14:paraId="669A7042" w14:textId="1CE17119" w:rsidR="00EC6739" w:rsidRPr="00787F42" w:rsidRDefault="00EC6739" w:rsidP="00B6568D">
      <w:pPr>
        <w:pStyle w:val="af2"/>
        <w:tabs>
          <w:tab w:val="start" w:pos="72pt"/>
        </w:tabs>
        <w:snapToGrid w:val="0"/>
        <w:spacing w:beforeLines="50" w:before="6pt" w:line="16pt" w:lineRule="exact"/>
        <w:ind w:startChars="200" w:start="90.60pt" w:hangingChars="555" w:hanging="66.60pt"/>
        <w:rPr>
          <w:rFonts w:ascii="Times New Roman"/>
          <w:sz w:val="24"/>
          <w:szCs w:val="24"/>
        </w:rPr>
      </w:pPr>
      <w:r w:rsidRPr="00787F42">
        <w:rPr>
          <w:rFonts w:ascii="Times New Roman"/>
          <w:sz w:val="24"/>
          <w:szCs w:val="24"/>
        </w:rPr>
        <w:t>第二十四條</w:t>
      </w:r>
      <w:r w:rsidRPr="00787F42">
        <w:rPr>
          <w:rFonts w:ascii="Times New Roman"/>
          <w:sz w:val="24"/>
          <w:szCs w:val="24"/>
        </w:rPr>
        <w:t xml:space="preserve"> </w:t>
      </w:r>
      <w:r w:rsidRPr="00787F42">
        <w:rPr>
          <w:rFonts w:ascii="Times New Roman"/>
          <w:sz w:val="24"/>
          <w:szCs w:val="24"/>
        </w:rPr>
        <w:t>本部或所屬機關得就受委託之各輔導單位所執行輔導工作之成效進行評估及考核，作為審查輔導單位計畫之重要依據。</w:t>
      </w:r>
    </w:p>
    <w:p w14:paraId="4DD17E00" w14:textId="7D6E2ED4" w:rsidR="00EC6739" w:rsidRPr="00787F42"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787F42">
        <w:rPr>
          <w:rFonts w:ascii="Times New Roman"/>
          <w:sz w:val="24"/>
          <w:szCs w:val="24"/>
        </w:rPr>
        <w:t>第二十五條</w:t>
      </w:r>
      <w:r w:rsidRPr="00787F42">
        <w:rPr>
          <w:rFonts w:ascii="Times New Roman"/>
          <w:sz w:val="24"/>
          <w:szCs w:val="24"/>
        </w:rPr>
        <w:t xml:space="preserve"> </w:t>
      </w:r>
      <w:r w:rsidRPr="00787F42">
        <w:rPr>
          <w:rFonts w:ascii="Times New Roman"/>
          <w:sz w:val="24"/>
          <w:szCs w:val="24"/>
        </w:rPr>
        <w:t>輔導單位得建立單一服務窗口，提供輔導事項諮詢</w:t>
      </w:r>
      <w:r w:rsidR="00222BA8" w:rsidRPr="00787F42">
        <w:rPr>
          <w:rFonts w:ascii="Times New Roman"/>
          <w:sz w:val="24"/>
          <w:szCs w:val="24"/>
        </w:rPr>
        <w:t>。</w:t>
      </w:r>
    </w:p>
    <w:p w14:paraId="78DBA0A9" w14:textId="77777777" w:rsidR="00EC6739" w:rsidRPr="00787F42" w:rsidRDefault="00EC6739" w:rsidP="00EC6739">
      <w:pPr>
        <w:pStyle w:val="af2"/>
        <w:tabs>
          <w:tab w:val="start" w:pos="36pt"/>
          <w:tab w:val="start" w:pos="68.05pt"/>
        </w:tabs>
        <w:snapToGrid w:val="0"/>
        <w:spacing w:beforeLines="50" w:before="6pt" w:line="16pt" w:lineRule="exact"/>
        <w:ind w:start="36pt" w:hanging="36pt"/>
        <w:rPr>
          <w:rFonts w:ascii="Times New Roman"/>
          <w:sz w:val="24"/>
          <w:szCs w:val="24"/>
        </w:rPr>
      </w:pPr>
      <w:r w:rsidRPr="00787F42">
        <w:rPr>
          <w:rFonts w:ascii="Times New Roman"/>
          <w:sz w:val="24"/>
          <w:szCs w:val="24"/>
        </w:rPr>
        <w:t>第四章　附則</w:t>
      </w:r>
      <w:r w:rsidRPr="00787F42">
        <w:rPr>
          <w:rFonts w:ascii="Times New Roman"/>
          <w:sz w:val="24"/>
          <w:szCs w:val="24"/>
        </w:rPr>
        <w:t xml:space="preserve"> </w:t>
      </w:r>
    </w:p>
    <w:p w14:paraId="1CAF6B5B" w14:textId="444B6DE2" w:rsidR="00EC6739" w:rsidRPr="00787F42"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787F42">
        <w:rPr>
          <w:rFonts w:ascii="Times New Roman"/>
          <w:sz w:val="24"/>
          <w:szCs w:val="24"/>
        </w:rPr>
        <w:t>第二十六條</w:t>
      </w:r>
      <w:r w:rsidRPr="00787F42">
        <w:rPr>
          <w:rFonts w:ascii="Times New Roman"/>
          <w:sz w:val="24"/>
          <w:szCs w:val="24"/>
        </w:rPr>
        <w:t xml:space="preserve"> </w:t>
      </w:r>
      <w:r w:rsidRPr="00787F42">
        <w:rPr>
          <w:rFonts w:ascii="Times New Roman"/>
          <w:sz w:val="24"/>
          <w:szCs w:val="24"/>
        </w:rPr>
        <w:t>執行本辦法所需之經費，由本部、所屬機關或其他機關編列預算支應之</w:t>
      </w:r>
      <w:r w:rsidR="00222BA8" w:rsidRPr="00787F42">
        <w:rPr>
          <w:rFonts w:ascii="Times New Roman"/>
          <w:sz w:val="24"/>
          <w:szCs w:val="24"/>
        </w:rPr>
        <w:t>。</w:t>
      </w:r>
    </w:p>
    <w:p w14:paraId="10B6548F" w14:textId="0EBF7FCD" w:rsidR="00EC6739" w:rsidRPr="00787F42"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787F42">
        <w:rPr>
          <w:rFonts w:ascii="Times New Roman"/>
          <w:sz w:val="24"/>
          <w:szCs w:val="24"/>
        </w:rPr>
        <w:t>第二十七條</w:t>
      </w:r>
      <w:r w:rsidRPr="00787F42">
        <w:rPr>
          <w:rFonts w:ascii="Times New Roman"/>
          <w:sz w:val="24"/>
          <w:szCs w:val="24"/>
        </w:rPr>
        <w:t xml:space="preserve"> </w:t>
      </w:r>
      <w:r w:rsidRPr="00787F42">
        <w:rPr>
          <w:rFonts w:ascii="Times New Roman"/>
          <w:sz w:val="24"/>
          <w:szCs w:val="24"/>
        </w:rPr>
        <w:t>本辦法自發布日施行</w:t>
      </w:r>
      <w:r w:rsidR="00222BA8" w:rsidRPr="00787F42">
        <w:rPr>
          <w:rFonts w:ascii="Times New Roman"/>
          <w:sz w:val="24"/>
          <w:szCs w:val="24"/>
        </w:rPr>
        <w:t>。</w:t>
      </w:r>
    </w:p>
    <w:p w14:paraId="3DD6A4E7" w14:textId="77777777" w:rsidR="001B593A" w:rsidRPr="00787F42" w:rsidRDefault="0081714D" w:rsidP="004D04E6">
      <w:pPr>
        <w:adjustRightInd/>
        <w:spacing w:beforeLines="25" w:before="3pt" w:afterLines="25" w:after="3pt" w:line="12pt" w:lineRule="auto"/>
        <w:outlineLvl w:val="0"/>
        <w:rPr>
          <w:rFonts w:eastAsia="標楷體"/>
        </w:rPr>
      </w:pPr>
      <w:r w:rsidRPr="00787F42">
        <w:rPr>
          <w:rFonts w:eastAsia="標楷體"/>
          <w:szCs w:val="24"/>
        </w:rPr>
        <w:br w:type="page"/>
      </w:r>
      <w:bookmarkStart w:id="20" w:name="_Toc215237409"/>
      <w:r w:rsidRPr="00787F42">
        <w:rPr>
          <w:rFonts w:eastAsia="標楷體"/>
        </w:rPr>
        <w:lastRenderedPageBreak/>
        <w:t>附件貳、契約</w:t>
      </w:r>
      <w:r w:rsidR="00B52378" w:rsidRPr="00787F42">
        <w:rPr>
          <w:rFonts w:eastAsia="標楷體"/>
        </w:rPr>
        <w:t>範本</w:t>
      </w:r>
      <w:bookmarkEnd w:id="20"/>
    </w:p>
    <w:p w14:paraId="4E9B8D60" w14:textId="77777777" w:rsidR="001C6FC4" w:rsidRPr="00787F42" w:rsidRDefault="001C6FC4" w:rsidP="001C6FC4">
      <w:pPr>
        <w:adjustRightInd/>
        <w:spacing w:before="6pt" w:after="18pt" w:line="12pt" w:lineRule="auto"/>
        <w:jc w:val="center"/>
        <w:textAlignment w:val="auto"/>
        <w:rPr>
          <w:rFonts w:eastAsia="標楷體"/>
          <w:b/>
          <w:color w:val="000000"/>
          <w:kern w:val="2"/>
          <w:sz w:val="28"/>
          <w:szCs w:val="28"/>
        </w:rPr>
      </w:pPr>
      <w:r w:rsidRPr="00787F42">
        <w:rPr>
          <w:rFonts w:eastAsia="標楷體" w:hint="eastAsia"/>
          <w:b/>
          <w:color w:val="000000"/>
          <w:kern w:val="2"/>
          <w:sz w:val="28"/>
          <w:szCs w:val="28"/>
        </w:rPr>
        <w:t>IC</w:t>
      </w:r>
      <w:r w:rsidRPr="00787F42">
        <w:rPr>
          <w:rFonts w:eastAsia="標楷體" w:hint="eastAsia"/>
          <w:b/>
          <w:color w:val="000000"/>
          <w:kern w:val="2"/>
          <w:sz w:val="28"/>
          <w:szCs w:val="28"/>
        </w:rPr>
        <w:t>設計攻頂補助計畫</w:t>
      </w:r>
      <w:r w:rsidRPr="00787F42">
        <w:rPr>
          <w:rFonts w:eastAsia="標楷體"/>
          <w:b/>
          <w:color w:val="000000"/>
          <w:kern w:val="2"/>
          <w:sz w:val="28"/>
          <w:szCs w:val="28"/>
        </w:rPr>
        <w:t>專案契約書</w:t>
      </w:r>
    </w:p>
    <w:p w14:paraId="408B7C9C" w14:textId="77777777" w:rsidR="001C6FC4" w:rsidRPr="00787F42" w:rsidRDefault="001C6FC4" w:rsidP="001C6FC4">
      <w:pPr>
        <w:adjustRightInd/>
        <w:spacing w:line="12pt" w:lineRule="auto"/>
        <w:ind w:startChars="880" w:start="105.60pt"/>
        <w:jc w:val="both"/>
        <w:textAlignment w:val="auto"/>
        <w:rPr>
          <w:rFonts w:eastAsia="標楷體"/>
          <w:color w:val="000000"/>
          <w:kern w:val="2"/>
          <w:sz w:val="28"/>
          <w:szCs w:val="28"/>
        </w:rPr>
      </w:pPr>
      <w:r w:rsidRPr="00787F42">
        <w:rPr>
          <w:rFonts w:eastAsia="標楷體"/>
          <w:color w:val="000000"/>
          <w:kern w:val="2"/>
          <w:sz w:val="28"/>
          <w:szCs w:val="28"/>
        </w:rPr>
        <w:t>台北市電腦商業同業公會（以下簡稱甲方）</w:t>
      </w:r>
    </w:p>
    <w:p w14:paraId="42383341" w14:textId="77777777" w:rsidR="001C6FC4" w:rsidRPr="00787F42" w:rsidRDefault="001C6FC4" w:rsidP="001C6FC4">
      <w:pPr>
        <w:autoSpaceDE w:val="0"/>
        <w:autoSpaceDN w:val="0"/>
        <w:adjustRightInd/>
        <w:spacing w:beforeLines="25" w:before="3pt" w:afterLines="25" w:after="3pt" w:line="12pt" w:lineRule="auto"/>
        <w:ind w:endChars="-295" w:end="-35.40pt"/>
        <w:textDirection w:val="tbV"/>
        <w:textAlignment w:val="auto"/>
        <w:rPr>
          <w:rFonts w:eastAsia="標楷體"/>
          <w:color w:val="000000"/>
          <w:kern w:val="2"/>
          <w:sz w:val="28"/>
          <w:szCs w:val="28"/>
        </w:rPr>
      </w:pPr>
      <w:r w:rsidRPr="00787F42">
        <w:rPr>
          <w:rFonts w:eastAsia="標楷體"/>
          <w:color w:val="000000"/>
          <w:kern w:val="2"/>
          <w:position w:val="16"/>
          <w:sz w:val="28"/>
          <w:szCs w:val="28"/>
        </w:rPr>
        <w:t>立契約書人：</w:t>
      </w:r>
      <w:r w:rsidRPr="00787F42">
        <w:rPr>
          <w:rFonts w:eastAsia="標楷體"/>
          <w:color w:val="000000"/>
          <w:kern w:val="2"/>
          <w:position w:val="16"/>
          <w:sz w:val="28"/>
          <w:szCs w:val="28"/>
        </w:rPr>
        <w:t xml:space="preserve">   </w:t>
      </w:r>
      <w:r w:rsidRPr="00787F42">
        <w:rPr>
          <w:rFonts w:eastAsia="標楷體"/>
          <w:color w:val="000000"/>
          <w:kern w:val="2"/>
          <w:sz w:val="28"/>
          <w:szCs w:val="28"/>
          <w:u w:val="single"/>
        </w:rPr>
        <w:t>○○○○○○○○○○○○○○○○○○</w:t>
      </w:r>
      <w:r w:rsidRPr="00787F42">
        <w:rPr>
          <w:rFonts w:eastAsia="標楷體"/>
          <w:color w:val="000000"/>
          <w:kern w:val="2"/>
          <w:sz w:val="28"/>
          <w:szCs w:val="28"/>
        </w:rPr>
        <w:t>（以下簡稱乙方），</w:t>
      </w:r>
    </w:p>
    <w:p w14:paraId="01132281" w14:textId="77777777" w:rsidR="001C6FC4" w:rsidRPr="005D199D" w:rsidRDefault="001C6FC4" w:rsidP="001C6FC4">
      <w:pPr>
        <w:tabs>
          <w:tab w:val="start" w:pos="34.90pt"/>
          <w:tab w:val="start" w:pos="58.20pt"/>
        </w:tabs>
        <w:wordWrap w:val="0"/>
        <w:autoSpaceDE w:val="0"/>
        <w:autoSpaceDN w:val="0"/>
        <w:adjustRightInd/>
        <w:spacing w:beforeLines="100" w:before="12pt" w:afterLines="25" w:after="3pt" w:line="12pt" w:lineRule="auto"/>
        <w:jc w:val="both"/>
        <w:textAlignment w:val="auto"/>
        <w:rPr>
          <w:rFonts w:eastAsia="標楷體"/>
          <w:color w:val="000000" w:themeColor="text1"/>
          <w:kern w:val="2"/>
          <w:sz w:val="28"/>
          <w:szCs w:val="28"/>
        </w:rPr>
      </w:pPr>
      <w:proofErr w:type="gramStart"/>
      <w:r w:rsidRPr="00787F42">
        <w:rPr>
          <w:rFonts w:eastAsia="標楷體"/>
          <w:color w:val="000000"/>
          <w:kern w:val="2"/>
          <w:sz w:val="28"/>
          <w:szCs w:val="28"/>
        </w:rPr>
        <w:t>緣乙方</w:t>
      </w:r>
      <w:proofErr w:type="gramEnd"/>
      <w:r w:rsidRPr="00787F42">
        <w:rPr>
          <w:rFonts w:eastAsia="標楷體"/>
          <w:color w:val="000000"/>
          <w:kern w:val="2"/>
          <w:sz w:val="28"/>
          <w:szCs w:val="28"/>
        </w:rPr>
        <w:t>係依據「經濟部協助產業創新活動補助獎勵及輔導辦法」執行經濟部</w:t>
      </w:r>
      <w:r w:rsidRPr="00787F42">
        <w:rPr>
          <w:rFonts w:eastAsia="標楷體"/>
          <w:color w:val="000000"/>
          <w:kern w:val="2"/>
          <w:sz w:val="28"/>
          <w:szCs w:val="28"/>
          <w:u w:val="single"/>
        </w:rPr>
        <w:t>○○○○○○○○</w:t>
      </w:r>
      <w:r w:rsidRPr="00787F42">
        <w:rPr>
          <w:rFonts w:eastAsia="標楷體"/>
          <w:color w:val="000000"/>
          <w:kern w:val="2"/>
          <w:sz w:val="28"/>
          <w:szCs w:val="28"/>
        </w:rPr>
        <w:t>計畫（以下簡稱本計畫），由甲方代經濟部提供補助款，經雙方同意訂立本契約書共同</w:t>
      </w:r>
      <w:r w:rsidRPr="005D199D">
        <w:rPr>
          <w:rFonts w:eastAsia="標楷體"/>
          <w:color w:val="000000" w:themeColor="text1"/>
          <w:kern w:val="2"/>
          <w:sz w:val="28"/>
          <w:szCs w:val="28"/>
        </w:rPr>
        <w:t>遵守，各條款之內容如下：</w:t>
      </w:r>
    </w:p>
    <w:p w14:paraId="561F52D4" w14:textId="77777777" w:rsidR="001C6FC4" w:rsidRPr="005D199D" w:rsidRDefault="001C6FC4" w:rsidP="001C6FC4">
      <w:pPr>
        <w:tabs>
          <w:tab w:val="start" w:pos="34.90pt"/>
          <w:tab w:val="start" w:pos="58.20pt"/>
        </w:tabs>
        <w:autoSpaceDE w:val="0"/>
        <w:autoSpaceDN w:val="0"/>
        <w:adjustRightInd/>
        <w:spacing w:beforeLines="50" w:before="6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 </w:t>
      </w:r>
      <w:r w:rsidRPr="005D199D">
        <w:rPr>
          <w:rFonts w:eastAsia="標楷體"/>
          <w:color w:val="000000" w:themeColor="text1"/>
          <w:kern w:val="2"/>
          <w:sz w:val="28"/>
          <w:szCs w:val="28"/>
        </w:rPr>
        <w:t>條：依據</w:t>
      </w:r>
    </w:p>
    <w:p w14:paraId="0AB9700D" w14:textId="77777777" w:rsidR="001C6FC4" w:rsidRPr="005D199D" w:rsidRDefault="001C6FC4" w:rsidP="00A0143F">
      <w:pPr>
        <w:numPr>
          <w:ilvl w:val="0"/>
          <w:numId w:val="39"/>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本契約係依據「經濟部協助產業創新活動補助獎勵及輔導辦法」（以下簡稱本辦法）辦理。</w:t>
      </w:r>
    </w:p>
    <w:p w14:paraId="070C6A48" w14:textId="77777777" w:rsidR="001C6FC4" w:rsidRPr="005D199D" w:rsidRDefault="001C6FC4" w:rsidP="00A0143F">
      <w:pPr>
        <w:numPr>
          <w:ilvl w:val="0"/>
          <w:numId w:val="39"/>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本契約簽訂後，本辦法、其他相關法令或落實計畫管考有關之作業規範如有增補或修正，乙方</w:t>
      </w:r>
      <w:proofErr w:type="gramStart"/>
      <w:r w:rsidRPr="005D199D">
        <w:rPr>
          <w:rFonts w:eastAsia="標楷體"/>
          <w:color w:val="000000" w:themeColor="text1"/>
          <w:kern w:val="2"/>
          <w:sz w:val="28"/>
          <w:szCs w:val="28"/>
        </w:rPr>
        <w:t>不</w:t>
      </w:r>
      <w:proofErr w:type="gramEnd"/>
      <w:r w:rsidRPr="005D199D">
        <w:rPr>
          <w:rFonts w:eastAsia="標楷體"/>
          <w:color w:val="000000" w:themeColor="text1"/>
          <w:kern w:val="2"/>
          <w:sz w:val="28"/>
          <w:szCs w:val="28"/>
        </w:rPr>
        <w:t>得主張依新規定辦理，但法令另有規定或經甲方要求或同意者，不在此限。</w:t>
      </w:r>
    </w:p>
    <w:p w14:paraId="0256118B" w14:textId="77777777" w:rsidR="001C6FC4" w:rsidRPr="005D199D" w:rsidRDefault="001C6FC4" w:rsidP="00A0143F">
      <w:pPr>
        <w:numPr>
          <w:ilvl w:val="0"/>
          <w:numId w:val="39"/>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乙方保證其於執行本計畫</w:t>
      </w:r>
      <w:proofErr w:type="gramStart"/>
      <w:r w:rsidRPr="005D199D">
        <w:rPr>
          <w:rFonts w:eastAsia="標楷體"/>
          <w:color w:val="000000" w:themeColor="text1"/>
          <w:kern w:val="2"/>
          <w:sz w:val="28"/>
          <w:szCs w:val="28"/>
        </w:rPr>
        <w:t>期間，</w:t>
      </w:r>
      <w:proofErr w:type="gramEnd"/>
      <w:r w:rsidRPr="005D199D">
        <w:rPr>
          <w:rFonts w:eastAsia="標楷體"/>
          <w:color w:val="000000" w:themeColor="text1"/>
          <w:kern w:val="2"/>
          <w:sz w:val="28"/>
          <w:szCs w:val="28"/>
        </w:rPr>
        <w:t>均具備本辦法、其他相關法令及落實計畫管考有關之作業規範所公告之申請資格，乙方並擔保其所為及應為之各保證事項確實與事實相符。</w:t>
      </w:r>
    </w:p>
    <w:p w14:paraId="3AEBBC9D" w14:textId="77777777" w:rsidR="001C6FC4" w:rsidRPr="005D199D" w:rsidRDefault="001C6FC4" w:rsidP="001C6FC4">
      <w:pPr>
        <w:tabs>
          <w:tab w:val="start" w:pos="34.90pt"/>
          <w:tab w:val="start" w:pos="66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2 </w:t>
      </w:r>
      <w:r w:rsidRPr="005D199D">
        <w:rPr>
          <w:rFonts w:eastAsia="標楷體"/>
          <w:color w:val="000000" w:themeColor="text1"/>
          <w:kern w:val="2"/>
          <w:sz w:val="28"/>
          <w:szCs w:val="28"/>
        </w:rPr>
        <w:t>條：計畫執行期間</w:t>
      </w:r>
    </w:p>
    <w:p w14:paraId="00AFB8F2" w14:textId="77777777" w:rsidR="001C6FC4" w:rsidRPr="005D199D" w:rsidRDefault="001C6FC4" w:rsidP="001C6FC4">
      <w:pPr>
        <w:adjustRightInd/>
        <w:spacing w:beforeLines="25" w:before="3pt" w:afterLines="25" w:after="3pt" w:line="12pt" w:lineRule="auto"/>
        <w:ind w:startChars="525" w:start="63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乙方執行本計畫之期間自民國</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年</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月</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日起至民國</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年</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月</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日止。</w:t>
      </w:r>
    </w:p>
    <w:p w14:paraId="7056C13A" w14:textId="77777777" w:rsidR="001C6FC4" w:rsidRPr="005D199D" w:rsidRDefault="001C6FC4" w:rsidP="001C6FC4">
      <w:pPr>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3 </w:t>
      </w:r>
      <w:r w:rsidRPr="005D199D">
        <w:rPr>
          <w:rFonts w:eastAsia="標楷體"/>
          <w:color w:val="000000" w:themeColor="text1"/>
          <w:kern w:val="2"/>
          <w:sz w:val="28"/>
          <w:szCs w:val="28"/>
        </w:rPr>
        <w:t>條：計畫內容</w:t>
      </w:r>
    </w:p>
    <w:p w14:paraId="4B3FB972" w14:textId="77777777" w:rsidR="001C6FC4" w:rsidRPr="005D199D" w:rsidRDefault="001C6FC4" w:rsidP="00A0143F">
      <w:pPr>
        <w:numPr>
          <w:ilvl w:val="0"/>
          <w:numId w:val="5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本計畫之內容、進度、補助款用途及附加條件等，詳見</w:t>
      </w:r>
      <w:proofErr w:type="gramStart"/>
      <w:r w:rsidRPr="005D199D">
        <w:rPr>
          <w:rFonts w:eastAsia="標楷體"/>
          <w:color w:val="000000" w:themeColor="text1"/>
          <w:kern w:val="2"/>
          <w:sz w:val="28"/>
          <w:szCs w:val="28"/>
        </w:rPr>
        <w:t>電會字第</w:t>
      </w:r>
      <w:r w:rsidRPr="005D199D">
        <w:rPr>
          <w:rFonts w:eastAsia="標楷體"/>
          <w:color w:val="000000" w:themeColor="text1"/>
          <w:kern w:val="2"/>
          <w:sz w:val="28"/>
          <w:szCs w:val="28"/>
        </w:rPr>
        <w:t>○○○○</w:t>
      </w:r>
      <w:proofErr w:type="gramEnd"/>
      <w:r w:rsidRPr="005D199D">
        <w:rPr>
          <w:rFonts w:eastAsia="標楷體"/>
          <w:color w:val="000000" w:themeColor="text1"/>
          <w:kern w:val="2"/>
          <w:sz w:val="28"/>
          <w:szCs w:val="28"/>
        </w:rPr>
        <w:t>○○○○○○</w:t>
      </w:r>
      <w:r w:rsidRPr="005D199D">
        <w:rPr>
          <w:rFonts w:eastAsia="標楷體"/>
          <w:color w:val="000000" w:themeColor="text1"/>
          <w:kern w:val="2"/>
          <w:sz w:val="28"/>
          <w:szCs w:val="28"/>
        </w:rPr>
        <w:t>號補助核准函及本契約全程計畫書（如附件）。</w:t>
      </w:r>
    </w:p>
    <w:p w14:paraId="66BA14AA" w14:textId="77777777" w:rsidR="001C6FC4" w:rsidRPr="005D199D" w:rsidRDefault="001C6FC4" w:rsidP="00A0143F">
      <w:pPr>
        <w:numPr>
          <w:ilvl w:val="0"/>
          <w:numId w:val="5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前項補助核准函與計畫書及其附件為本契約之一部分，但補助核准函與計畫書及其附件與契約本文有牴觸時，除係修改或補充契約條款外，以契約本文為</w:t>
      </w:r>
      <w:proofErr w:type="gramStart"/>
      <w:r w:rsidRPr="005D199D">
        <w:rPr>
          <w:rFonts w:eastAsia="標楷體"/>
          <w:color w:val="000000" w:themeColor="text1"/>
          <w:kern w:val="2"/>
          <w:sz w:val="28"/>
          <w:szCs w:val="28"/>
        </w:rPr>
        <w:t>準</w:t>
      </w:r>
      <w:proofErr w:type="gramEnd"/>
      <w:r w:rsidRPr="005D199D">
        <w:rPr>
          <w:rFonts w:eastAsia="標楷體"/>
          <w:color w:val="000000" w:themeColor="text1"/>
          <w:kern w:val="2"/>
          <w:sz w:val="28"/>
          <w:szCs w:val="28"/>
        </w:rPr>
        <w:t>。</w:t>
      </w:r>
    </w:p>
    <w:p w14:paraId="0BB7BE30"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4 </w:t>
      </w:r>
      <w:r w:rsidRPr="005D199D">
        <w:rPr>
          <w:rFonts w:eastAsia="標楷體"/>
          <w:color w:val="000000" w:themeColor="text1"/>
          <w:kern w:val="2"/>
          <w:sz w:val="28"/>
          <w:szCs w:val="28"/>
        </w:rPr>
        <w:t>條：補助款額度</w:t>
      </w:r>
    </w:p>
    <w:p w14:paraId="2307F7A7" w14:textId="77777777" w:rsidR="001C6FC4" w:rsidRPr="005D199D" w:rsidRDefault="001C6FC4" w:rsidP="00A0143F">
      <w:pPr>
        <w:numPr>
          <w:ilvl w:val="0"/>
          <w:numId w:val="54"/>
        </w:numPr>
        <w:tabs>
          <w:tab w:val="num" w:pos="54pt"/>
        </w:tabs>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本契約計畫補助款共計新臺幣</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萬元正，由甲方代經濟部支應。</w:t>
      </w:r>
    </w:p>
    <w:p w14:paraId="03B48EB3" w14:textId="77777777" w:rsidR="001C6FC4" w:rsidRPr="005D199D" w:rsidRDefault="001C6FC4" w:rsidP="00A0143F">
      <w:pPr>
        <w:numPr>
          <w:ilvl w:val="0"/>
          <w:numId w:val="54"/>
        </w:numPr>
        <w:tabs>
          <w:tab w:val="num" w:pos="54pt"/>
        </w:tabs>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本計畫之經費內容詳如本契約所附之歲出預算分配表記載。</w:t>
      </w:r>
    </w:p>
    <w:p w14:paraId="40D31203" w14:textId="77777777" w:rsidR="001C6FC4" w:rsidRPr="005D199D" w:rsidRDefault="001C6FC4" w:rsidP="00A0143F">
      <w:pPr>
        <w:numPr>
          <w:ilvl w:val="0"/>
          <w:numId w:val="54"/>
        </w:numPr>
        <w:tabs>
          <w:tab w:val="num" w:pos="54pt"/>
        </w:tabs>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經濟部所編列之預算因未及審議通過或遭刪除等不可</w:t>
      </w:r>
      <w:proofErr w:type="gramStart"/>
      <w:r w:rsidRPr="005D199D">
        <w:rPr>
          <w:rFonts w:eastAsia="標楷體"/>
          <w:color w:val="000000" w:themeColor="text1"/>
          <w:kern w:val="2"/>
          <w:sz w:val="28"/>
          <w:szCs w:val="28"/>
        </w:rPr>
        <w:t>歸責甲方</w:t>
      </w:r>
      <w:proofErr w:type="gramEnd"/>
      <w:r w:rsidRPr="005D199D">
        <w:rPr>
          <w:rFonts w:eastAsia="標楷體"/>
          <w:color w:val="000000" w:themeColor="text1"/>
          <w:kern w:val="2"/>
          <w:sz w:val="28"/>
          <w:szCs w:val="28"/>
        </w:rPr>
        <w:t>之因素，致不足支應補助款者，甲方</w:t>
      </w:r>
      <w:proofErr w:type="gramStart"/>
      <w:r w:rsidRPr="005D199D">
        <w:rPr>
          <w:rFonts w:eastAsia="標楷體"/>
          <w:color w:val="000000" w:themeColor="text1"/>
          <w:kern w:val="2"/>
          <w:sz w:val="28"/>
          <w:szCs w:val="28"/>
        </w:rPr>
        <w:t>得減撥或</w:t>
      </w:r>
      <w:proofErr w:type="gramEnd"/>
      <w:r w:rsidRPr="005D199D">
        <w:rPr>
          <w:rFonts w:eastAsia="標楷體"/>
          <w:color w:val="000000" w:themeColor="text1"/>
          <w:kern w:val="2"/>
          <w:sz w:val="28"/>
          <w:szCs w:val="28"/>
        </w:rPr>
        <w:t>停撥補助款項，乙方不得為任何賠償或補償之主張。</w:t>
      </w:r>
    </w:p>
    <w:p w14:paraId="7C66E4A3"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5 </w:t>
      </w:r>
      <w:r w:rsidRPr="005D199D">
        <w:rPr>
          <w:rFonts w:eastAsia="標楷體"/>
          <w:color w:val="000000" w:themeColor="text1"/>
          <w:kern w:val="2"/>
          <w:sz w:val="28"/>
          <w:szCs w:val="28"/>
        </w:rPr>
        <w:t>條：補助款撥付方式</w:t>
      </w:r>
    </w:p>
    <w:p w14:paraId="125E4278" w14:textId="77777777" w:rsidR="001C6FC4" w:rsidRPr="005D199D" w:rsidRDefault="001C6FC4" w:rsidP="00A0143F">
      <w:pPr>
        <w:numPr>
          <w:ilvl w:val="0"/>
          <w:numId w:val="42"/>
        </w:numPr>
        <w:adjustRightInd/>
        <w:spacing w:beforeLines="25" w:before="3pt" w:afterLines="25" w:after="3pt" w:line="12pt" w:lineRule="auto"/>
        <w:ind w:startChars="242" w:start="62.9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本計畫須於各該年度科技專案經費於立法院完成專案報告，經立法院同意動支並於甲方與經濟部完成該年度計畫之簽約，經濟部撥付</w:t>
      </w:r>
      <w:r w:rsidRPr="005D199D">
        <w:rPr>
          <w:rFonts w:eastAsia="標楷體"/>
          <w:color w:val="000000" w:themeColor="text1"/>
          <w:kern w:val="2"/>
          <w:sz w:val="28"/>
          <w:szCs w:val="28"/>
        </w:rPr>
        <w:lastRenderedPageBreak/>
        <w:t>甲方各期款項後，始得</w:t>
      </w:r>
      <w:r w:rsidRPr="005D199D">
        <w:rPr>
          <w:rFonts w:eastAsia="標楷體"/>
          <w:b/>
          <w:bCs/>
          <w:color w:val="000000" w:themeColor="text1"/>
          <w:kern w:val="2"/>
          <w:sz w:val="28"/>
          <w:szCs w:val="28"/>
        </w:rPr>
        <w:t>辦理補助款撥款事宜</w:t>
      </w:r>
      <w:r w:rsidRPr="005D199D">
        <w:rPr>
          <w:rFonts w:eastAsia="標楷體"/>
          <w:color w:val="000000" w:themeColor="text1"/>
          <w:kern w:val="2"/>
          <w:sz w:val="28"/>
          <w:szCs w:val="28"/>
        </w:rPr>
        <w:t>。</w:t>
      </w:r>
    </w:p>
    <w:p w14:paraId="4528B5CF" w14:textId="77777777" w:rsidR="001C6FC4" w:rsidRPr="005D199D" w:rsidRDefault="001C6FC4" w:rsidP="00A0143F">
      <w:pPr>
        <w:numPr>
          <w:ilvl w:val="0"/>
          <w:numId w:val="42"/>
        </w:numPr>
        <w:adjustRightInd/>
        <w:spacing w:beforeLines="25" w:before="3pt" w:afterLines="25" w:after="3pt" w:line="12pt" w:lineRule="auto"/>
        <w:ind w:startChars="242" w:start="62.9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乙方須將本計畫收支單獨設帳，計畫之支用單據及記帳憑證除應永久保存或有關未結會計事項者外，應於</w:t>
      </w:r>
      <w:r w:rsidRPr="005D199D">
        <w:rPr>
          <w:rFonts w:eastAsia="標楷體"/>
          <w:b/>
          <w:bCs/>
          <w:color w:val="000000" w:themeColor="text1"/>
          <w:kern w:val="2"/>
          <w:sz w:val="28"/>
          <w:szCs w:val="28"/>
        </w:rPr>
        <w:t>甲方同意結案</w:t>
      </w:r>
      <w:r w:rsidRPr="005D199D">
        <w:rPr>
          <w:rFonts w:eastAsia="標楷體"/>
          <w:color w:val="000000" w:themeColor="text1"/>
          <w:kern w:val="2"/>
          <w:sz w:val="28"/>
          <w:szCs w:val="28"/>
        </w:rPr>
        <w:t>後，至少應</w:t>
      </w:r>
      <w:proofErr w:type="gramStart"/>
      <w:r w:rsidRPr="005D199D">
        <w:rPr>
          <w:rFonts w:eastAsia="標楷體"/>
          <w:color w:val="000000" w:themeColor="text1"/>
          <w:kern w:val="2"/>
          <w:sz w:val="28"/>
          <w:szCs w:val="28"/>
        </w:rPr>
        <w:t>影印專檔保存</w:t>
      </w:r>
      <w:proofErr w:type="gramEnd"/>
      <w:r w:rsidRPr="005D199D">
        <w:rPr>
          <w:rFonts w:eastAsia="標楷體"/>
          <w:color w:val="000000" w:themeColor="text1"/>
          <w:kern w:val="2"/>
          <w:sz w:val="28"/>
          <w:szCs w:val="28"/>
        </w:rPr>
        <w:t>5</w:t>
      </w:r>
      <w:r w:rsidRPr="005D199D">
        <w:rPr>
          <w:rFonts w:eastAsia="標楷體"/>
          <w:color w:val="000000" w:themeColor="text1"/>
          <w:kern w:val="2"/>
          <w:sz w:val="28"/>
          <w:szCs w:val="28"/>
        </w:rPr>
        <w:t>年。補助款撥付方式，約定由乙方在</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銀行</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分行設立存款專戶</w:t>
      </w:r>
      <w:proofErr w:type="gramStart"/>
      <w:r w:rsidRPr="005D199D">
        <w:rPr>
          <w:rFonts w:eastAsia="標楷體"/>
          <w:color w:val="000000" w:themeColor="text1"/>
          <w:kern w:val="2"/>
          <w:sz w:val="28"/>
          <w:szCs w:val="28"/>
        </w:rPr>
        <w:t>（</w:t>
      </w:r>
      <w:proofErr w:type="gramEnd"/>
      <w:r w:rsidRPr="005D199D">
        <w:rPr>
          <w:rFonts w:eastAsia="標楷體"/>
          <w:color w:val="000000" w:themeColor="text1"/>
          <w:kern w:val="2"/>
          <w:sz w:val="28"/>
          <w:szCs w:val="28"/>
        </w:rPr>
        <w:t>戶名：</w:t>
      </w:r>
      <w:r w:rsidRPr="005D199D">
        <w:rPr>
          <w:rFonts w:eastAsia="標楷體"/>
          <w:color w:val="000000" w:themeColor="text1"/>
          <w:kern w:val="2"/>
          <w:sz w:val="28"/>
          <w:szCs w:val="28"/>
          <w:u w:val="single"/>
        </w:rPr>
        <w:t>○○○○○○○○○○○○</w:t>
      </w:r>
      <w:r w:rsidRPr="005D199D">
        <w:rPr>
          <w:rFonts w:eastAsia="標楷體"/>
          <w:color w:val="000000" w:themeColor="text1"/>
          <w:kern w:val="2"/>
          <w:sz w:val="28"/>
          <w:szCs w:val="28"/>
        </w:rPr>
        <w:t>；帳號：</w:t>
      </w:r>
      <w:r w:rsidRPr="005D199D">
        <w:rPr>
          <w:rFonts w:eastAsia="標楷體"/>
          <w:color w:val="000000" w:themeColor="text1"/>
          <w:kern w:val="2"/>
          <w:sz w:val="28"/>
          <w:szCs w:val="28"/>
        </w:rPr>
        <w:t>○○○○○○○○○○</w:t>
      </w:r>
      <w:r w:rsidRPr="005D199D">
        <w:rPr>
          <w:rFonts w:eastAsia="標楷體"/>
          <w:color w:val="000000" w:themeColor="text1"/>
          <w:kern w:val="2"/>
          <w:sz w:val="28"/>
          <w:szCs w:val="28"/>
        </w:rPr>
        <w:t>號，如附件「代管補助款委託匯款同意書」</w:t>
      </w:r>
      <w:proofErr w:type="gramStart"/>
      <w:r w:rsidRPr="005D199D">
        <w:rPr>
          <w:rFonts w:eastAsia="標楷體"/>
          <w:color w:val="000000" w:themeColor="text1"/>
          <w:kern w:val="2"/>
          <w:sz w:val="28"/>
          <w:szCs w:val="28"/>
        </w:rPr>
        <w:t>）</w:t>
      </w:r>
      <w:proofErr w:type="gramEnd"/>
      <w:r w:rsidRPr="005D199D">
        <w:rPr>
          <w:rFonts w:eastAsia="標楷體"/>
          <w:color w:val="000000" w:themeColor="text1"/>
          <w:kern w:val="2"/>
          <w:sz w:val="28"/>
          <w:szCs w:val="28"/>
        </w:rPr>
        <w:t>處理本契約補助款，其</w:t>
      </w:r>
      <w:r w:rsidRPr="005D199D">
        <w:rPr>
          <w:rFonts w:eastAsia="標楷體"/>
          <w:b/>
          <w:bCs/>
          <w:color w:val="000000" w:themeColor="text1"/>
          <w:kern w:val="2"/>
          <w:sz w:val="28"/>
          <w:szCs w:val="28"/>
        </w:rPr>
        <w:t>專戶</w:t>
      </w:r>
      <w:r w:rsidRPr="005D199D">
        <w:rPr>
          <w:rFonts w:eastAsia="標楷體"/>
          <w:color w:val="000000" w:themeColor="text1"/>
          <w:kern w:val="2"/>
          <w:sz w:val="28"/>
          <w:szCs w:val="28"/>
        </w:rPr>
        <w:t>利息所得及補助結餘款均歸屬經濟部所有。</w:t>
      </w:r>
    </w:p>
    <w:p w14:paraId="45D3933A" w14:textId="77777777" w:rsidR="001C6FC4" w:rsidRPr="005D199D" w:rsidRDefault="001C6FC4" w:rsidP="00A0143F">
      <w:pPr>
        <w:numPr>
          <w:ilvl w:val="0"/>
          <w:numId w:val="42"/>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契約簽訂時，由乙方提供與全程補助款金額同額，且授權</w:t>
      </w:r>
      <w:proofErr w:type="gramStart"/>
      <w:r w:rsidRPr="005D199D">
        <w:rPr>
          <w:rFonts w:eastAsia="標楷體"/>
          <w:color w:val="000000" w:themeColor="text1"/>
          <w:kern w:val="2"/>
          <w:sz w:val="28"/>
          <w:szCs w:val="28"/>
        </w:rPr>
        <w:t>甲方填載</w:t>
      </w:r>
      <w:proofErr w:type="gramEnd"/>
      <w:r w:rsidRPr="005D199D">
        <w:rPr>
          <w:rFonts w:eastAsia="標楷體"/>
          <w:color w:val="000000" w:themeColor="text1"/>
          <w:kern w:val="2"/>
          <w:sz w:val="28"/>
          <w:szCs w:val="28"/>
        </w:rPr>
        <w:t>到期日之甲存本票（係指以乙方為發票人，銀行為擔當付款人），或提供與全程補助款金額</w:t>
      </w:r>
      <w:proofErr w:type="gramStart"/>
      <w:r w:rsidRPr="005D199D">
        <w:rPr>
          <w:rFonts w:eastAsia="標楷體"/>
          <w:color w:val="000000" w:themeColor="text1"/>
          <w:kern w:val="2"/>
          <w:sz w:val="28"/>
          <w:szCs w:val="28"/>
        </w:rPr>
        <w:t>同額且保證</w:t>
      </w:r>
      <w:proofErr w:type="gramEnd"/>
      <w:r w:rsidRPr="005D199D">
        <w:rPr>
          <w:rFonts w:eastAsia="標楷體"/>
          <w:color w:val="000000" w:themeColor="text1"/>
          <w:kern w:val="2"/>
          <w:sz w:val="28"/>
          <w:szCs w:val="28"/>
        </w:rPr>
        <w:t>期間自簽約日起至計畫執行結束日後</w:t>
      </w:r>
      <w:r w:rsidRPr="005D199D">
        <w:rPr>
          <w:rFonts w:eastAsia="標楷體"/>
          <w:color w:val="000000" w:themeColor="text1"/>
          <w:kern w:val="2"/>
          <w:sz w:val="28"/>
          <w:szCs w:val="28"/>
        </w:rPr>
        <w:t>6</w:t>
      </w:r>
      <w:r w:rsidRPr="005D199D">
        <w:rPr>
          <w:rFonts w:eastAsia="標楷體"/>
          <w:color w:val="000000" w:themeColor="text1"/>
          <w:kern w:val="2"/>
          <w:sz w:val="28"/>
          <w:szCs w:val="28"/>
        </w:rPr>
        <w:t>個月止之銀行履約保證金保證書，作為履行本契約之保證。</w:t>
      </w:r>
    </w:p>
    <w:p w14:paraId="60C3E76B" w14:textId="77777777" w:rsidR="001C6FC4" w:rsidRPr="005D199D" w:rsidRDefault="001C6FC4" w:rsidP="00A0143F">
      <w:pPr>
        <w:numPr>
          <w:ilvl w:val="0"/>
          <w:numId w:val="42"/>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w:t>
      </w:r>
      <w:proofErr w:type="gramStart"/>
      <w:r w:rsidRPr="005D199D">
        <w:rPr>
          <w:rFonts w:eastAsia="標楷體"/>
          <w:color w:val="000000" w:themeColor="text1"/>
          <w:kern w:val="2"/>
          <w:sz w:val="28"/>
          <w:szCs w:val="28"/>
        </w:rPr>
        <w:t>請領各期</w:t>
      </w:r>
      <w:proofErr w:type="gramEnd"/>
      <w:r w:rsidRPr="005D199D">
        <w:rPr>
          <w:rFonts w:eastAsia="標楷體"/>
          <w:color w:val="000000" w:themeColor="text1"/>
          <w:kern w:val="2"/>
          <w:sz w:val="28"/>
          <w:szCs w:val="28"/>
        </w:rPr>
        <w:t>補助款時，應出具（</w:t>
      </w:r>
      <w:r w:rsidRPr="005D199D">
        <w:rPr>
          <w:rFonts w:eastAsia="標楷體"/>
          <w:color w:val="000000" w:themeColor="text1"/>
          <w:kern w:val="2"/>
          <w:sz w:val="28"/>
          <w:szCs w:val="28"/>
        </w:rPr>
        <w:t>1</w:t>
      </w:r>
      <w:r w:rsidRPr="005D199D">
        <w:rPr>
          <w:rFonts w:eastAsia="標楷體"/>
          <w:color w:val="000000" w:themeColor="text1"/>
          <w:kern w:val="2"/>
          <w:sz w:val="28"/>
          <w:szCs w:val="28"/>
        </w:rPr>
        <w:t>）補助證明；（</w:t>
      </w:r>
      <w:r w:rsidRPr="005D199D">
        <w:rPr>
          <w:rFonts w:eastAsia="標楷體"/>
          <w:color w:val="000000" w:themeColor="text1"/>
          <w:kern w:val="2"/>
          <w:sz w:val="28"/>
          <w:szCs w:val="28"/>
        </w:rPr>
        <w:t>2</w:t>
      </w:r>
      <w:r w:rsidRPr="005D199D">
        <w:rPr>
          <w:rFonts w:eastAsia="標楷體"/>
          <w:color w:val="000000" w:themeColor="text1"/>
          <w:kern w:val="2"/>
          <w:sz w:val="28"/>
          <w:szCs w:val="28"/>
        </w:rPr>
        <w:t>）前期工作報告（請領</w:t>
      </w:r>
      <w:proofErr w:type="gramStart"/>
      <w:r w:rsidRPr="005D199D">
        <w:rPr>
          <w:rFonts w:eastAsia="標楷體"/>
          <w:color w:val="000000" w:themeColor="text1"/>
          <w:kern w:val="2"/>
          <w:sz w:val="28"/>
          <w:szCs w:val="28"/>
        </w:rPr>
        <w:t>第</w:t>
      </w:r>
      <w:r w:rsidRPr="005D199D">
        <w:rPr>
          <w:rFonts w:eastAsia="標楷體"/>
          <w:color w:val="000000" w:themeColor="text1"/>
          <w:kern w:val="2"/>
          <w:sz w:val="28"/>
          <w:szCs w:val="28"/>
        </w:rPr>
        <w:t>1</w:t>
      </w:r>
      <w:r w:rsidRPr="005D199D">
        <w:rPr>
          <w:rFonts w:eastAsia="標楷體"/>
          <w:color w:val="000000" w:themeColor="text1"/>
          <w:kern w:val="2"/>
          <w:sz w:val="28"/>
          <w:szCs w:val="28"/>
        </w:rPr>
        <w:t>期款免</w:t>
      </w:r>
      <w:proofErr w:type="gramEnd"/>
      <w:r w:rsidRPr="005D199D">
        <w:rPr>
          <w:rFonts w:eastAsia="標楷體"/>
          <w:color w:val="000000" w:themeColor="text1"/>
          <w:kern w:val="2"/>
          <w:sz w:val="28"/>
          <w:szCs w:val="28"/>
        </w:rPr>
        <w:t>附）；（</w:t>
      </w:r>
      <w:r w:rsidRPr="005D199D">
        <w:rPr>
          <w:rFonts w:eastAsia="標楷體"/>
          <w:color w:val="000000" w:themeColor="text1"/>
          <w:kern w:val="2"/>
          <w:sz w:val="28"/>
          <w:szCs w:val="28"/>
        </w:rPr>
        <w:t>3</w:t>
      </w:r>
      <w:r w:rsidRPr="005D199D">
        <w:rPr>
          <w:rFonts w:eastAsia="標楷體"/>
          <w:color w:val="000000" w:themeColor="text1"/>
          <w:kern w:val="2"/>
          <w:sz w:val="28"/>
          <w:szCs w:val="28"/>
        </w:rPr>
        <w:t>）銀行履約保證金保證書（簽約時提供甲存本票者檢</w:t>
      </w:r>
      <w:proofErr w:type="gramStart"/>
      <w:r w:rsidRPr="005D199D">
        <w:rPr>
          <w:rFonts w:eastAsia="標楷體"/>
          <w:color w:val="000000" w:themeColor="text1"/>
          <w:kern w:val="2"/>
          <w:sz w:val="28"/>
          <w:szCs w:val="28"/>
        </w:rPr>
        <w:t>附</w:t>
      </w:r>
      <w:proofErr w:type="gramEnd"/>
      <w:r w:rsidRPr="005D199D">
        <w:rPr>
          <w:rFonts w:eastAsia="標楷體"/>
          <w:color w:val="000000" w:themeColor="text1"/>
          <w:kern w:val="2"/>
          <w:sz w:val="28"/>
          <w:szCs w:val="28"/>
        </w:rPr>
        <w:t>，</w:t>
      </w:r>
      <w:r w:rsidRPr="005D199D">
        <w:rPr>
          <w:rFonts w:eastAsia="標楷體"/>
          <w:b/>
          <w:bCs/>
          <w:color w:val="000000" w:themeColor="text1"/>
          <w:kern w:val="2"/>
          <w:sz w:val="28"/>
          <w:szCs w:val="28"/>
        </w:rPr>
        <w:t>保證金額應至少為各期實際補助款金額、保證期間自請款日起至該期結束日後</w:t>
      </w:r>
      <w:r w:rsidRPr="005D199D">
        <w:rPr>
          <w:rFonts w:eastAsia="標楷體"/>
          <w:b/>
          <w:bCs/>
          <w:color w:val="000000" w:themeColor="text1"/>
          <w:kern w:val="2"/>
          <w:sz w:val="28"/>
          <w:szCs w:val="28"/>
        </w:rPr>
        <w:t>6</w:t>
      </w:r>
      <w:r w:rsidRPr="005D199D">
        <w:rPr>
          <w:rFonts w:eastAsia="標楷體"/>
          <w:b/>
          <w:bCs/>
          <w:color w:val="000000" w:themeColor="text1"/>
          <w:kern w:val="2"/>
          <w:sz w:val="28"/>
          <w:szCs w:val="28"/>
        </w:rPr>
        <w:t>個月止</w:t>
      </w:r>
      <w:r w:rsidRPr="005D199D">
        <w:rPr>
          <w:rFonts w:eastAsia="標楷體"/>
          <w:color w:val="000000" w:themeColor="text1"/>
          <w:kern w:val="2"/>
          <w:sz w:val="28"/>
          <w:szCs w:val="28"/>
        </w:rPr>
        <w:t>）。</w:t>
      </w:r>
    </w:p>
    <w:p w14:paraId="5691DB6C" w14:textId="77777777" w:rsidR="001C6FC4" w:rsidRPr="005D199D" w:rsidRDefault="001C6FC4" w:rsidP="00A0143F">
      <w:pPr>
        <w:numPr>
          <w:ilvl w:val="0"/>
          <w:numId w:val="42"/>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契約簽訂後，甲方應依本契約全程計畫書所定進度分期撥付乙方，其撥付方式如下：</w:t>
      </w:r>
    </w:p>
    <w:p w14:paraId="349B9920" w14:textId="77777777" w:rsidR="001C6FC4" w:rsidRPr="005D199D" w:rsidRDefault="001C6FC4" w:rsidP="00A0143F">
      <w:pPr>
        <w:numPr>
          <w:ilvl w:val="0"/>
          <w:numId w:val="41"/>
        </w:numPr>
        <w:adjustRightInd/>
        <w:spacing w:beforeLines="25" w:before="3pt" w:afterLines="25" w:after="3pt" w:line="12pt" w:lineRule="auto"/>
        <w:ind w:startChars="525" w:start="91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於契約簽訂後撥付乙方</w:t>
      </w:r>
      <w:r w:rsidRPr="005D199D">
        <w:rPr>
          <w:rFonts w:eastAsia="標楷體"/>
          <w:b/>
          <w:bCs/>
          <w:color w:val="000000" w:themeColor="text1"/>
          <w:kern w:val="2"/>
          <w:sz w:val="28"/>
          <w:szCs w:val="28"/>
        </w:rPr>
        <w:t>第</w:t>
      </w:r>
      <w:r w:rsidRPr="005D199D">
        <w:rPr>
          <w:rFonts w:eastAsia="標楷體"/>
          <w:b/>
          <w:bCs/>
          <w:color w:val="000000" w:themeColor="text1"/>
          <w:kern w:val="2"/>
          <w:sz w:val="28"/>
          <w:szCs w:val="28"/>
        </w:rPr>
        <w:t>1</w:t>
      </w:r>
      <w:r w:rsidRPr="005D199D">
        <w:rPr>
          <w:rFonts w:eastAsia="標楷體"/>
          <w:b/>
          <w:bCs/>
          <w:color w:val="000000" w:themeColor="text1"/>
          <w:kern w:val="2"/>
          <w:sz w:val="28"/>
          <w:szCs w:val="28"/>
        </w:rPr>
        <w:t>期</w:t>
      </w:r>
      <w:r w:rsidRPr="005D199D">
        <w:rPr>
          <w:rFonts w:eastAsia="標楷體"/>
          <w:color w:val="000000" w:themeColor="text1"/>
          <w:kern w:val="2"/>
          <w:sz w:val="28"/>
          <w:szCs w:val="28"/>
        </w:rPr>
        <w:t>補助款。</w:t>
      </w:r>
    </w:p>
    <w:p w14:paraId="504E20C3" w14:textId="77777777" w:rsidR="001C6FC4" w:rsidRPr="005D199D" w:rsidRDefault="001C6FC4" w:rsidP="00A0143F">
      <w:pPr>
        <w:numPr>
          <w:ilvl w:val="0"/>
          <w:numId w:val="41"/>
        </w:numPr>
        <w:adjustRightInd/>
        <w:spacing w:beforeLines="25" w:before="3pt" w:afterLines="25" w:after="3pt" w:line="12pt" w:lineRule="auto"/>
        <w:ind w:startChars="525" w:start="91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w:t>
      </w:r>
      <w:proofErr w:type="gramStart"/>
      <w:r w:rsidRPr="005D199D">
        <w:rPr>
          <w:rFonts w:eastAsia="標楷體"/>
          <w:color w:val="000000" w:themeColor="text1"/>
          <w:kern w:val="2"/>
          <w:sz w:val="28"/>
          <w:szCs w:val="28"/>
        </w:rPr>
        <w:t>第</w:t>
      </w:r>
      <w:r w:rsidRPr="005D199D">
        <w:rPr>
          <w:rFonts w:eastAsia="標楷體"/>
          <w:color w:val="000000" w:themeColor="text1"/>
          <w:kern w:val="2"/>
          <w:sz w:val="28"/>
          <w:szCs w:val="28"/>
        </w:rPr>
        <w:t>2</w:t>
      </w:r>
      <w:r w:rsidRPr="005D199D">
        <w:rPr>
          <w:rFonts w:eastAsia="標楷體"/>
          <w:color w:val="000000" w:themeColor="text1"/>
          <w:kern w:val="2"/>
          <w:sz w:val="28"/>
          <w:szCs w:val="28"/>
        </w:rPr>
        <w:t>期款</w:t>
      </w:r>
      <w:proofErr w:type="gramEnd"/>
      <w:r w:rsidRPr="005D199D">
        <w:rPr>
          <w:rFonts w:eastAsia="標楷體"/>
          <w:color w:val="000000" w:themeColor="text1"/>
          <w:kern w:val="2"/>
          <w:sz w:val="28"/>
          <w:szCs w:val="28"/>
        </w:rPr>
        <w:t>（含）以後之各期款，應於前</w:t>
      </w:r>
      <w:r w:rsidRPr="005D199D">
        <w:rPr>
          <w:rFonts w:eastAsia="標楷體"/>
          <w:color w:val="000000" w:themeColor="text1"/>
          <w:kern w:val="2"/>
          <w:sz w:val="28"/>
          <w:szCs w:val="28"/>
        </w:rPr>
        <w:t>1</w:t>
      </w:r>
      <w:r w:rsidRPr="005D199D">
        <w:rPr>
          <w:rFonts w:eastAsia="標楷體"/>
          <w:color w:val="000000" w:themeColor="text1"/>
          <w:kern w:val="2"/>
          <w:sz w:val="28"/>
          <w:szCs w:val="28"/>
        </w:rPr>
        <w:t>期之工作報告送交甲方並經</w:t>
      </w:r>
      <w:proofErr w:type="gramStart"/>
      <w:r w:rsidRPr="005D199D">
        <w:rPr>
          <w:rFonts w:eastAsia="標楷體"/>
          <w:color w:val="000000" w:themeColor="text1"/>
          <w:kern w:val="2"/>
          <w:sz w:val="28"/>
          <w:szCs w:val="28"/>
        </w:rPr>
        <w:t>甲方核可</w:t>
      </w:r>
      <w:proofErr w:type="gramEnd"/>
      <w:r w:rsidRPr="005D199D">
        <w:rPr>
          <w:rFonts w:eastAsia="標楷體"/>
          <w:color w:val="000000" w:themeColor="text1"/>
          <w:kern w:val="2"/>
          <w:sz w:val="28"/>
          <w:szCs w:val="28"/>
        </w:rPr>
        <w:t>，且實際累計工作進度達預定累計工作進度之</w:t>
      </w:r>
      <w:r w:rsidRPr="005D199D">
        <w:rPr>
          <w:rFonts w:eastAsia="標楷體"/>
          <w:color w:val="000000" w:themeColor="text1"/>
          <w:kern w:val="2"/>
          <w:sz w:val="28"/>
          <w:szCs w:val="28"/>
        </w:rPr>
        <w:t>75%</w:t>
      </w:r>
      <w:r w:rsidRPr="005D199D">
        <w:rPr>
          <w:rFonts w:eastAsia="標楷體"/>
          <w:color w:val="000000" w:themeColor="text1"/>
          <w:kern w:val="2"/>
          <w:sz w:val="28"/>
          <w:szCs w:val="28"/>
        </w:rPr>
        <w:t>，及經費結報數累計達已撥付款之</w:t>
      </w:r>
      <w:r w:rsidRPr="005D199D">
        <w:rPr>
          <w:rFonts w:eastAsia="標楷體"/>
          <w:color w:val="000000" w:themeColor="text1"/>
          <w:kern w:val="2"/>
          <w:sz w:val="28"/>
          <w:szCs w:val="28"/>
        </w:rPr>
        <w:t>75%</w:t>
      </w:r>
      <w:r w:rsidRPr="005D199D">
        <w:rPr>
          <w:rFonts w:eastAsia="標楷體"/>
          <w:color w:val="000000" w:themeColor="text1"/>
          <w:kern w:val="2"/>
          <w:sz w:val="28"/>
          <w:szCs w:val="28"/>
        </w:rPr>
        <w:t>始撥付。</w:t>
      </w:r>
    </w:p>
    <w:p w14:paraId="604BC542" w14:textId="77777777" w:rsidR="001C6FC4" w:rsidRPr="005D199D" w:rsidRDefault="001C6FC4" w:rsidP="00A0143F">
      <w:pPr>
        <w:numPr>
          <w:ilvl w:val="0"/>
          <w:numId w:val="42"/>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乙方如為年度財務評審</w:t>
      </w:r>
      <w:r w:rsidRPr="005D199D">
        <w:rPr>
          <w:rFonts w:eastAsia="標楷體"/>
          <w:color w:val="000000" w:themeColor="text1"/>
          <w:kern w:val="2"/>
          <w:sz w:val="28"/>
          <w:szCs w:val="28"/>
        </w:rPr>
        <w:t>C</w:t>
      </w:r>
      <w:r w:rsidRPr="005D199D">
        <w:rPr>
          <w:rFonts w:eastAsia="標楷體"/>
          <w:color w:val="000000" w:themeColor="text1"/>
          <w:kern w:val="2"/>
          <w:sz w:val="28"/>
          <w:szCs w:val="28"/>
        </w:rPr>
        <w:t>級者，選擇事後核銷再請撥補助款之方式以免除銀行履約保證金保證書之</w:t>
      </w:r>
      <w:proofErr w:type="gramStart"/>
      <w:r w:rsidRPr="005D199D">
        <w:rPr>
          <w:rFonts w:eastAsia="標楷體"/>
          <w:color w:val="000000" w:themeColor="text1"/>
          <w:kern w:val="2"/>
          <w:sz w:val="28"/>
          <w:szCs w:val="28"/>
        </w:rPr>
        <w:t>出具者</w:t>
      </w:r>
      <w:proofErr w:type="gramEnd"/>
      <w:r w:rsidRPr="005D199D">
        <w:rPr>
          <w:rFonts w:eastAsia="標楷體"/>
          <w:color w:val="000000" w:themeColor="text1"/>
          <w:kern w:val="2"/>
          <w:sz w:val="28"/>
          <w:szCs w:val="28"/>
        </w:rPr>
        <w:t>，應</w:t>
      </w:r>
      <w:r w:rsidRPr="005D199D">
        <w:rPr>
          <w:rFonts w:eastAsia="標楷體"/>
          <w:b/>
          <w:bCs/>
          <w:color w:val="000000" w:themeColor="text1"/>
          <w:kern w:val="2"/>
          <w:sz w:val="28"/>
          <w:szCs w:val="28"/>
        </w:rPr>
        <w:t>經技術查證同意</w:t>
      </w:r>
      <w:r w:rsidRPr="005D199D">
        <w:rPr>
          <w:rFonts w:eastAsia="標楷體"/>
          <w:color w:val="000000" w:themeColor="text1"/>
          <w:kern w:val="2"/>
          <w:sz w:val="28"/>
          <w:szCs w:val="28"/>
        </w:rPr>
        <w:t>計畫繼續執行，並完成經費查核後，依據帳</w:t>
      </w:r>
      <w:proofErr w:type="gramStart"/>
      <w:r w:rsidRPr="005D199D">
        <w:rPr>
          <w:rFonts w:eastAsia="標楷體"/>
          <w:color w:val="000000" w:themeColor="text1"/>
          <w:kern w:val="2"/>
          <w:sz w:val="28"/>
          <w:szCs w:val="28"/>
        </w:rPr>
        <w:t>務</w:t>
      </w:r>
      <w:proofErr w:type="gramEnd"/>
      <w:r w:rsidRPr="005D199D">
        <w:rPr>
          <w:rFonts w:eastAsia="標楷體"/>
          <w:color w:val="000000" w:themeColor="text1"/>
          <w:kern w:val="2"/>
          <w:sz w:val="28"/>
          <w:szCs w:val="28"/>
        </w:rPr>
        <w:t>報告之可支用數來函</w:t>
      </w:r>
      <w:proofErr w:type="gramStart"/>
      <w:r w:rsidRPr="005D199D">
        <w:rPr>
          <w:rFonts w:eastAsia="標楷體"/>
          <w:color w:val="000000" w:themeColor="text1"/>
          <w:kern w:val="2"/>
          <w:sz w:val="28"/>
          <w:szCs w:val="28"/>
        </w:rPr>
        <w:t>請領可補助</w:t>
      </w:r>
      <w:proofErr w:type="gramEnd"/>
      <w:r w:rsidRPr="005D199D">
        <w:rPr>
          <w:rFonts w:eastAsia="標楷體"/>
          <w:color w:val="000000" w:themeColor="text1"/>
          <w:kern w:val="2"/>
          <w:sz w:val="28"/>
          <w:szCs w:val="28"/>
        </w:rPr>
        <w:t>金額，惟於契約簽訂時，仍需提供甲存本票。</w:t>
      </w:r>
    </w:p>
    <w:p w14:paraId="55DB6ECF" w14:textId="77777777" w:rsidR="001C6FC4" w:rsidRPr="005D199D" w:rsidRDefault="001C6FC4" w:rsidP="00A0143F">
      <w:pPr>
        <w:numPr>
          <w:ilvl w:val="0"/>
          <w:numId w:val="42"/>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甲方依本契約第</w:t>
      </w:r>
      <w:r w:rsidRPr="005D199D">
        <w:rPr>
          <w:rFonts w:eastAsia="標楷體"/>
          <w:color w:val="000000" w:themeColor="text1"/>
          <w:kern w:val="2"/>
          <w:sz w:val="28"/>
          <w:szCs w:val="28"/>
        </w:rPr>
        <w:t>7</w:t>
      </w:r>
      <w:r w:rsidRPr="005D199D">
        <w:rPr>
          <w:rFonts w:eastAsia="標楷體"/>
          <w:color w:val="000000" w:themeColor="text1"/>
          <w:kern w:val="2"/>
          <w:sz w:val="28"/>
          <w:szCs w:val="28"/>
        </w:rPr>
        <w:t>條、第</w:t>
      </w:r>
      <w:r w:rsidRPr="005D199D">
        <w:rPr>
          <w:rFonts w:eastAsia="標楷體"/>
          <w:color w:val="000000" w:themeColor="text1"/>
          <w:kern w:val="2"/>
          <w:sz w:val="28"/>
          <w:szCs w:val="28"/>
        </w:rPr>
        <w:t>8</w:t>
      </w:r>
      <w:r w:rsidRPr="005D199D">
        <w:rPr>
          <w:rFonts w:eastAsia="標楷體"/>
          <w:color w:val="000000" w:themeColor="text1"/>
          <w:kern w:val="2"/>
          <w:sz w:val="28"/>
          <w:szCs w:val="28"/>
        </w:rPr>
        <w:t>條對乙方進行查核，如查核結果不符合契約規定，或乙方計畫執行之情形與計畫書所列有所差距或甲方就本計畫之執行有所建議，經甲方要求乙方限期改進，而仍未獲改進者，得視狀況暫停撥付。</w:t>
      </w:r>
    </w:p>
    <w:p w14:paraId="5E36E260"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6 </w:t>
      </w:r>
      <w:r w:rsidRPr="005D199D">
        <w:rPr>
          <w:rFonts w:eastAsia="標楷體"/>
          <w:color w:val="000000" w:themeColor="text1"/>
          <w:kern w:val="2"/>
          <w:sz w:val="28"/>
          <w:szCs w:val="28"/>
        </w:rPr>
        <w:t>條：經費處理方式</w:t>
      </w:r>
    </w:p>
    <w:p w14:paraId="7A975B48" w14:textId="77777777" w:rsidR="001C6FC4" w:rsidRPr="005D199D" w:rsidRDefault="001C6FC4" w:rsidP="00A0143F">
      <w:pPr>
        <w:numPr>
          <w:ilvl w:val="0"/>
          <w:numId w:val="43"/>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乙方執行本計畫各項費用之支出應取具合法之支用單據，其內部憑證應依內部核准程序辦理，並具備本計畫相關負責人員之簽署。</w:t>
      </w:r>
    </w:p>
    <w:p w14:paraId="1B95D444" w14:textId="77777777" w:rsidR="001C6FC4" w:rsidRPr="005D199D" w:rsidRDefault="001C6FC4" w:rsidP="00A0143F">
      <w:pPr>
        <w:numPr>
          <w:ilvl w:val="0"/>
          <w:numId w:val="43"/>
        </w:numPr>
        <w:adjustRightInd/>
        <w:spacing w:beforeLines="25" w:before="3pt" w:afterLines="25" w:after="3pt" w:line="12pt" w:lineRule="auto"/>
        <w:ind w:startChars="243" w:start="63.0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留存於受補助單位之支用單據（含自籌款及政府補助款），</w:t>
      </w:r>
      <w:proofErr w:type="gramStart"/>
      <w:r w:rsidRPr="005D199D">
        <w:rPr>
          <w:rFonts w:eastAsia="標楷體"/>
          <w:color w:val="000000" w:themeColor="text1"/>
          <w:kern w:val="2"/>
          <w:sz w:val="28"/>
          <w:szCs w:val="28"/>
        </w:rPr>
        <w:t>均須加</w:t>
      </w:r>
      <w:proofErr w:type="gramEnd"/>
      <w:r w:rsidRPr="005D199D">
        <w:rPr>
          <w:rFonts w:eastAsia="標楷體"/>
          <w:color w:val="000000" w:themeColor="text1"/>
          <w:kern w:val="2"/>
          <w:sz w:val="28"/>
          <w:szCs w:val="28"/>
        </w:rPr>
        <w:t>蓋補助機關及計畫名稱，若由數計畫分攤者，</w:t>
      </w:r>
      <w:r w:rsidRPr="005D199D">
        <w:rPr>
          <w:rFonts w:eastAsia="標楷體"/>
          <w:b/>
          <w:bCs/>
          <w:color w:val="000000" w:themeColor="text1"/>
          <w:kern w:val="2"/>
          <w:sz w:val="28"/>
          <w:szCs w:val="28"/>
        </w:rPr>
        <w:t>應加</w:t>
      </w:r>
      <w:proofErr w:type="gramStart"/>
      <w:r w:rsidRPr="005D199D">
        <w:rPr>
          <w:rFonts w:eastAsia="標楷體"/>
          <w:b/>
          <w:bCs/>
          <w:color w:val="000000" w:themeColor="text1"/>
          <w:kern w:val="2"/>
          <w:sz w:val="28"/>
          <w:szCs w:val="28"/>
        </w:rPr>
        <w:t>註</w:t>
      </w:r>
      <w:proofErr w:type="gramEnd"/>
      <w:r w:rsidRPr="005D199D">
        <w:rPr>
          <w:rFonts w:eastAsia="標楷體"/>
          <w:b/>
          <w:bCs/>
          <w:color w:val="000000" w:themeColor="text1"/>
          <w:kern w:val="2"/>
          <w:sz w:val="28"/>
          <w:szCs w:val="28"/>
        </w:rPr>
        <w:t>分攤方式</w:t>
      </w:r>
      <w:r w:rsidRPr="005D199D">
        <w:rPr>
          <w:rFonts w:eastAsia="標楷體"/>
          <w:color w:val="000000" w:themeColor="text1"/>
          <w:kern w:val="2"/>
          <w:sz w:val="28"/>
          <w:szCs w:val="28"/>
        </w:rPr>
        <w:t>。</w:t>
      </w:r>
    </w:p>
    <w:p w14:paraId="5DFCF8F6" w14:textId="77777777" w:rsidR="001C6FC4" w:rsidRPr="005D199D" w:rsidRDefault="001C6FC4" w:rsidP="00A0143F">
      <w:pPr>
        <w:numPr>
          <w:ilvl w:val="0"/>
          <w:numId w:val="43"/>
        </w:numPr>
        <w:adjustRightInd/>
        <w:spacing w:beforeLines="25" w:before="3pt" w:afterLines="25" w:after="3pt" w:line="12pt" w:lineRule="auto"/>
        <w:ind w:startChars="243" w:start="63.0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乙方專戶之支領，於公司月結後</w:t>
      </w:r>
      <w:r w:rsidRPr="005D199D">
        <w:rPr>
          <w:rFonts w:eastAsia="標楷體"/>
          <w:b/>
          <w:bCs/>
          <w:color w:val="000000" w:themeColor="text1"/>
          <w:kern w:val="2"/>
          <w:sz w:val="28"/>
          <w:szCs w:val="28"/>
        </w:rPr>
        <w:t>次月</w:t>
      </w:r>
      <w:r w:rsidRPr="005D199D">
        <w:rPr>
          <w:rFonts w:eastAsia="標楷體"/>
          <w:color w:val="000000" w:themeColor="text1"/>
          <w:kern w:val="2"/>
          <w:sz w:val="28"/>
          <w:szCs w:val="28"/>
        </w:rPr>
        <w:t>方可提領支用數，且</w:t>
      </w:r>
      <w:r w:rsidRPr="005D199D">
        <w:rPr>
          <w:rFonts w:eastAsia="標楷體"/>
          <w:b/>
          <w:bCs/>
          <w:color w:val="000000" w:themeColor="text1"/>
          <w:kern w:val="2"/>
          <w:sz w:val="28"/>
          <w:szCs w:val="28"/>
        </w:rPr>
        <w:t>累計</w:t>
      </w:r>
      <w:r w:rsidRPr="005D199D">
        <w:rPr>
          <w:rFonts w:eastAsia="標楷體"/>
          <w:color w:val="000000" w:themeColor="text1"/>
          <w:kern w:val="2"/>
          <w:sz w:val="28"/>
          <w:szCs w:val="28"/>
        </w:rPr>
        <w:t>提領數不得高於</w:t>
      </w:r>
      <w:r w:rsidRPr="005D199D">
        <w:rPr>
          <w:rFonts w:eastAsia="標楷體"/>
          <w:b/>
          <w:bCs/>
          <w:color w:val="000000" w:themeColor="text1"/>
          <w:kern w:val="2"/>
          <w:sz w:val="28"/>
          <w:szCs w:val="28"/>
        </w:rPr>
        <w:t>累計</w:t>
      </w:r>
      <w:r w:rsidRPr="005D199D">
        <w:rPr>
          <w:rFonts w:eastAsia="標楷體"/>
          <w:color w:val="000000" w:themeColor="text1"/>
          <w:kern w:val="2"/>
          <w:sz w:val="28"/>
          <w:szCs w:val="28"/>
        </w:rPr>
        <w:t>支用數；</w:t>
      </w:r>
      <w:r w:rsidRPr="005D199D">
        <w:rPr>
          <w:rFonts w:eastAsia="標楷體"/>
          <w:b/>
          <w:bCs/>
          <w:color w:val="000000" w:themeColor="text1"/>
          <w:kern w:val="2"/>
          <w:sz w:val="28"/>
          <w:szCs w:val="28"/>
        </w:rPr>
        <w:t>否則超支部分</w:t>
      </w:r>
      <w:r w:rsidRPr="005D199D">
        <w:rPr>
          <w:rFonts w:eastAsia="標楷體"/>
          <w:color w:val="000000" w:themeColor="text1"/>
          <w:kern w:val="2"/>
          <w:sz w:val="28"/>
          <w:szCs w:val="28"/>
        </w:rPr>
        <w:t>，按臺灣銀行當年度</w:t>
      </w:r>
      <w:r w:rsidRPr="005D199D">
        <w:rPr>
          <w:rFonts w:eastAsia="標楷體"/>
          <w:color w:val="000000" w:themeColor="text1"/>
          <w:kern w:val="2"/>
          <w:sz w:val="28"/>
          <w:szCs w:val="28"/>
        </w:rPr>
        <w:t>1</w:t>
      </w:r>
      <w:r w:rsidRPr="005D199D">
        <w:rPr>
          <w:rFonts w:eastAsia="標楷體"/>
          <w:color w:val="000000" w:themeColor="text1"/>
          <w:kern w:val="2"/>
          <w:sz w:val="28"/>
          <w:szCs w:val="28"/>
        </w:rPr>
        <w:t>月</w:t>
      </w:r>
      <w:r w:rsidRPr="005D199D">
        <w:rPr>
          <w:rFonts w:eastAsia="標楷體"/>
          <w:color w:val="000000" w:themeColor="text1"/>
          <w:kern w:val="2"/>
          <w:sz w:val="28"/>
          <w:szCs w:val="28"/>
        </w:rPr>
        <w:t>1</w:t>
      </w:r>
      <w:r w:rsidRPr="005D199D">
        <w:rPr>
          <w:rFonts w:eastAsia="標楷體"/>
          <w:color w:val="000000" w:themeColor="text1"/>
          <w:kern w:val="2"/>
          <w:sz w:val="28"/>
          <w:szCs w:val="28"/>
        </w:rPr>
        <w:t>日基本放款利率兩倍</w:t>
      </w:r>
      <w:proofErr w:type="gramStart"/>
      <w:r w:rsidRPr="005D199D">
        <w:rPr>
          <w:rFonts w:eastAsia="標楷體"/>
          <w:color w:val="000000" w:themeColor="text1"/>
          <w:kern w:val="2"/>
          <w:sz w:val="28"/>
          <w:szCs w:val="28"/>
        </w:rPr>
        <w:t>按月計</w:t>
      </w:r>
      <w:r w:rsidRPr="005D199D">
        <w:rPr>
          <w:rFonts w:eastAsia="標楷體"/>
          <w:b/>
          <w:bCs/>
          <w:color w:val="000000" w:themeColor="text1"/>
          <w:kern w:val="2"/>
          <w:sz w:val="28"/>
          <w:szCs w:val="28"/>
        </w:rPr>
        <w:t>罰</w:t>
      </w:r>
      <w:proofErr w:type="gramEnd"/>
      <w:r w:rsidRPr="005D199D">
        <w:rPr>
          <w:rFonts w:eastAsia="標楷體"/>
          <w:color w:val="000000" w:themeColor="text1"/>
          <w:kern w:val="2"/>
          <w:sz w:val="28"/>
          <w:szCs w:val="28"/>
        </w:rPr>
        <w:t>，並依甲方通知時限內繳付利息，逾</w:t>
      </w:r>
      <w:r w:rsidRPr="005D199D">
        <w:rPr>
          <w:rFonts w:eastAsia="標楷體"/>
          <w:color w:val="000000" w:themeColor="text1"/>
          <w:kern w:val="2"/>
          <w:sz w:val="28"/>
          <w:szCs w:val="28"/>
        </w:rPr>
        <w:lastRenderedPageBreak/>
        <w:t>期未繳納者，甲方可依本契約第</w:t>
      </w:r>
      <w:r w:rsidRPr="005D199D">
        <w:rPr>
          <w:rFonts w:eastAsia="標楷體"/>
          <w:color w:val="000000" w:themeColor="text1"/>
          <w:kern w:val="2"/>
          <w:sz w:val="28"/>
          <w:szCs w:val="28"/>
        </w:rPr>
        <w:t>17</w:t>
      </w:r>
      <w:r w:rsidRPr="005D199D">
        <w:rPr>
          <w:rFonts w:eastAsia="標楷體"/>
          <w:color w:val="000000" w:themeColor="text1"/>
          <w:kern w:val="2"/>
          <w:sz w:val="28"/>
          <w:szCs w:val="28"/>
        </w:rPr>
        <w:t>條規定逕行解除契約並追回已撥付之補助款。</w:t>
      </w:r>
    </w:p>
    <w:p w14:paraId="4CE7E16A" w14:textId="77777777" w:rsidR="001C6FC4" w:rsidRPr="005D199D" w:rsidRDefault="001C6FC4" w:rsidP="00A0143F">
      <w:pPr>
        <w:numPr>
          <w:ilvl w:val="0"/>
          <w:numId w:val="43"/>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乙方同意依本契約全程計畫書所列用途運用補助款，其中所給付之人事費應由乙方負責填列工作紀錄並依法扣繳及申報薪資所得稅；其餘事項，悉依甲方所訂</w:t>
      </w:r>
      <w:r w:rsidRPr="005D199D">
        <w:rPr>
          <w:rFonts w:eastAsia="標楷體"/>
          <w:b/>
          <w:bCs/>
          <w:color w:val="000000" w:themeColor="text1"/>
          <w:kern w:val="2"/>
          <w:sz w:val="28"/>
          <w:szCs w:val="28"/>
        </w:rPr>
        <w:t>會計科目與編列原則</w:t>
      </w:r>
      <w:r w:rsidRPr="005D199D">
        <w:rPr>
          <w:rFonts w:eastAsia="標楷體"/>
          <w:color w:val="000000" w:themeColor="text1"/>
          <w:kern w:val="2"/>
          <w:sz w:val="28"/>
          <w:szCs w:val="28"/>
        </w:rPr>
        <w:t>或相關稅法規定辦理。</w:t>
      </w:r>
    </w:p>
    <w:p w14:paraId="76BF767F" w14:textId="77777777" w:rsidR="001C6FC4" w:rsidRPr="005D199D" w:rsidRDefault="001C6FC4" w:rsidP="00A0143F">
      <w:pPr>
        <w:numPr>
          <w:ilvl w:val="0"/>
          <w:numId w:val="43"/>
        </w:numPr>
        <w:adjustRightInd/>
        <w:spacing w:beforeLines="25" w:before="3pt" w:afterLines="25" w:after="3pt" w:line="12pt" w:lineRule="auto"/>
        <w:ind w:startChars="243" w:start="63.0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乙方於本契約全程計畫書所列之各項經費，</w:t>
      </w:r>
      <w:proofErr w:type="gramStart"/>
      <w:r w:rsidRPr="005D199D">
        <w:rPr>
          <w:rFonts w:eastAsia="標楷體"/>
          <w:color w:val="000000" w:themeColor="text1"/>
          <w:kern w:val="2"/>
          <w:sz w:val="28"/>
          <w:szCs w:val="28"/>
        </w:rPr>
        <w:t>均應符合</w:t>
      </w:r>
      <w:proofErr w:type="gramEnd"/>
      <w:r w:rsidRPr="005D199D">
        <w:rPr>
          <w:rFonts w:eastAsia="標楷體"/>
          <w:color w:val="000000" w:themeColor="text1"/>
          <w:kern w:val="2"/>
          <w:sz w:val="28"/>
          <w:szCs w:val="28"/>
        </w:rPr>
        <w:t>本辦法之規定；若本計畫產品外銷致遭國外政府課徵平衡稅時，乙方不得異議或向政府要求補償。</w:t>
      </w:r>
    </w:p>
    <w:p w14:paraId="2A31E1EB" w14:textId="77777777" w:rsidR="001C6FC4" w:rsidRPr="005D199D" w:rsidRDefault="001C6FC4" w:rsidP="00A0143F">
      <w:pPr>
        <w:numPr>
          <w:ilvl w:val="0"/>
          <w:numId w:val="43"/>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本計畫如有須追繳退回補助專款、孳息，及須繳交罰款者，應於書面通知送達後</w:t>
      </w:r>
      <w:r w:rsidRPr="005D199D">
        <w:rPr>
          <w:rFonts w:eastAsia="標楷體"/>
          <w:color w:val="000000" w:themeColor="text1"/>
          <w:kern w:val="2"/>
          <w:sz w:val="28"/>
          <w:szCs w:val="28"/>
        </w:rPr>
        <w:t>30</w:t>
      </w:r>
      <w:r w:rsidRPr="005D199D">
        <w:rPr>
          <w:rFonts w:eastAsia="標楷體"/>
          <w:color w:val="000000" w:themeColor="text1"/>
          <w:kern w:val="2"/>
          <w:sz w:val="28"/>
          <w:szCs w:val="28"/>
        </w:rPr>
        <w:t>日內一併</w:t>
      </w:r>
      <w:proofErr w:type="gramStart"/>
      <w:r w:rsidRPr="005D199D">
        <w:rPr>
          <w:rFonts w:eastAsia="標楷體"/>
          <w:color w:val="000000" w:themeColor="text1"/>
          <w:kern w:val="2"/>
          <w:sz w:val="28"/>
          <w:szCs w:val="28"/>
        </w:rPr>
        <w:t>繳送甲方轉</w:t>
      </w:r>
      <w:proofErr w:type="gramEnd"/>
      <w:r w:rsidRPr="005D199D">
        <w:rPr>
          <w:rFonts w:eastAsia="標楷體"/>
          <w:color w:val="000000" w:themeColor="text1"/>
          <w:kern w:val="2"/>
          <w:sz w:val="28"/>
          <w:szCs w:val="28"/>
        </w:rPr>
        <w:t>繳回經濟部，乙方應</w:t>
      </w:r>
      <w:proofErr w:type="gramStart"/>
      <w:r w:rsidRPr="005D199D">
        <w:rPr>
          <w:rFonts w:eastAsia="標楷體"/>
          <w:color w:val="000000" w:themeColor="text1"/>
          <w:kern w:val="2"/>
          <w:sz w:val="28"/>
          <w:szCs w:val="28"/>
        </w:rPr>
        <w:t>繳回款如</w:t>
      </w:r>
      <w:proofErr w:type="gramEnd"/>
      <w:r w:rsidRPr="005D199D">
        <w:rPr>
          <w:rFonts w:eastAsia="標楷體"/>
          <w:color w:val="000000" w:themeColor="text1"/>
          <w:kern w:val="2"/>
          <w:sz w:val="28"/>
          <w:szCs w:val="28"/>
        </w:rPr>
        <w:t>逾期未繳交，經甲方發函催收，逾</w:t>
      </w:r>
      <w:r w:rsidRPr="005D199D">
        <w:rPr>
          <w:rFonts w:eastAsia="標楷體"/>
          <w:color w:val="000000" w:themeColor="text1"/>
          <w:kern w:val="2"/>
          <w:sz w:val="28"/>
          <w:szCs w:val="28"/>
        </w:rPr>
        <w:t>1</w:t>
      </w:r>
      <w:r w:rsidRPr="005D199D">
        <w:rPr>
          <w:rFonts w:eastAsia="標楷體"/>
          <w:color w:val="000000" w:themeColor="text1"/>
          <w:kern w:val="2"/>
          <w:sz w:val="28"/>
          <w:szCs w:val="28"/>
        </w:rPr>
        <w:t>個月仍</w:t>
      </w:r>
      <w:proofErr w:type="gramStart"/>
      <w:r w:rsidRPr="005D199D">
        <w:rPr>
          <w:rFonts w:eastAsia="標楷體"/>
          <w:color w:val="000000" w:themeColor="text1"/>
          <w:kern w:val="2"/>
          <w:sz w:val="28"/>
          <w:szCs w:val="28"/>
        </w:rPr>
        <w:t>未繳送者</w:t>
      </w:r>
      <w:proofErr w:type="gramEnd"/>
      <w:r w:rsidRPr="005D199D">
        <w:rPr>
          <w:rFonts w:eastAsia="標楷體"/>
          <w:color w:val="000000" w:themeColor="text1"/>
          <w:kern w:val="2"/>
          <w:sz w:val="28"/>
          <w:szCs w:val="28"/>
        </w:rPr>
        <w:t>，乙方應負擔因延遲繳回，</w:t>
      </w:r>
      <w:proofErr w:type="gramStart"/>
      <w:r w:rsidRPr="005D199D">
        <w:rPr>
          <w:rFonts w:eastAsia="標楷體"/>
          <w:color w:val="000000" w:themeColor="text1"/>
          <w:kern w:val="2"/>
          <w:sz w:val="28"/>
          <w:szCs w:val="28"/>
        </w:rPr>
        <w:t>致甲方</w:t>
      </w:r>
      <w:proofErr w:type="gramEnd"/>
      <w:r w:rsidRPr="005D199D">
        <w:rPr>
          <w:rFonts w:eastAsia="標楷體"/>
          <w:color w:val="000000" w:themeColor="text1"/>
          <w:kern w:val="2"/>
          <w:sz w:val="28"/>
          <w:szCs w:val="28"/>
        </w:rPr>
        <w:t>所產生之損失及相關費用包括律師費、利息等，概由乙方全額負擔。</w:t>
      </w:r>
    </w:p>
    <w:p w14:paraId="56B4D0E8"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7 </w:t>
      </w:r>
      <w:r w:rsidRPr="005D199D">
        <w:rPr>
          <w:rFonts w:eastAsia="標楷體"/>
          <w:color w:val="000000" w:themeColor="text1"/>
          <w:kern w:val="2"/>
          <w:sz w:val="28"/>
          <w:szCs w:val="28"/>
        </w:rPr>
        <w:t>條：資料保存及經費查核</w:t>
      </w:r>
    </w:p>
    <w:p w14:paraId="71BF3AA1" w14:textId="77777777" w:rsidR="001C6FC4" w:rsidRPr="005D199D" w:rsidRDefault="001C6FC4" w:rsidP="00A0143F">
      <w:pPr>
        <w:numPr>
          <w:ilvl w:val="0"/>
          <w:numId w:val="44"/>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sz w:val="28"/>
          <w:szCs w:val="28"/>
        </w:rPr>
        <w:t>乙方執行本計畫所產生之支用單據，應依「中央政府各機關對民間團體及個人補（捐）助預算執行應注意事項」辦理。</w:t>
      </w:r>
    </w:p>
    <w:p w14:paraId="50393756" w14:textId="77777777" w:rsidR="001C6FC4" w:rsidRPr="005D199D" w:rsidRDefault="001C6FC4" w:rsidP="00A0143F">
      <w:pPr>
        <w:numPr>
          <w:ilvl w:val="0"/>
          <w:numId w:val="44"/>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sz w:val="28"/>
          <w:szCs w:val="28"/>
        </w:rPr>
      </w:pPr>
      <w:r w:rsidRPr="005D199D">
        <w:rPr>
          <w:rFonts w:eastAsia="標楷體"/>
          <w:color w:val="000000" w:themeColor="text1"/>
          <w:kern w:val="2"/>
          <w:sz w:val="28"/>
          <w:szCs w:val="28"/>
        </w:rPr>
        <w:t>本計畫之會計報告、帳簿等，乙方應依商業會計法及相關法令規</w:t>
      </w:r>
      <w:r w:rsidRPr="005D199D">
        <w:rPr>
          <w:rFonts w:eastAsia="標楷體"/>
          <w:color w:val="000000" w:themeColor="text1"/>
          <w:sz w:val="28"/>
          <w:szCs w:val="28"/>
        </w:rPr>
        <w:t>定之保存期限保管備查。除上開帳簿單據外，計畫之其他相關文件及工時紀錄，於計畫執行期間至計畫執行完畢後</w:t>
      </w:r>
      <w:r w:rsidRPr="005D199D">
        <w:rPr>
          <w:rFonts w:eastAsia="標楷體"/>
          <w:color w:val="000000" w:themeColor="text1"/>
          <w:sz w:val="28"/>
          <w:szCs w:val="28"/>
        </w:rPr>
        <w:t>5</w:t>
      </w:r>
      <w:r w:rsidRPr="005D199D">
        <w:rPr>
          <w:rFonts w:eastAsia="標楷體"/>
          <w:color w:val="000000" w:themeColor="text1"/>
          <w:sz w:val="28"/>
          <w:szCs w:val="28"/>
        </w:rPr>
        <w:t>年內，乙方亦應負保管之責。</w:t>
      </w:r>
    </w:p>
    <w:p w14:paraId="3E0CBA08" w14:textId="77777777" w:rsidR="001C6FC4" w:rsidRPr="005D199D" w:rsidRDefault="001C6FC4" w:rsidP="00A0143F">
      <w:pPr>
        <w:numPr>
          <w:ilvl w:val="0"/>
          <w:numId w:val="44"/>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sz w:val="28"/>
          <w:szCs w:val="28"/>
        </w:rPr>
      </w:pPr>
      <w:r w:rsidRPr="005D199D">
        <w:rPr>
          <w:rFonts w:eastAsia="標楷體"/>
          <w:color w:val="000000" w:themeColor="text1"/>
          <w:sz w:val="28"/>
          <w:szCs w:val="28"/>
        </w:rPr>
        <w:t>甲方</w:t>
      </w:r>
      <w:proofErr w:type="gramStart"/>
      <w:r w:rsidRPr="005D199D">
        <w:rPr>
          <w:rFonts w:eastAsia="標楷體"/>
          <w:color w:val="000000" w:themeColor="text1"/>
          <w:sz w:val="28"/>
          <w:szCs w:val="28"/>
        </w:rPr>
        <w:t>及受甲方</w:t>
      </w:r>
      <w:proofErr w:type="gramEnd"/>
      <w:r w:rsidRPr="005D199D">
        <w:rPr>
          <w:rFonts w:eastAsia="標楷體"/>
          <w:color w:val="000000" w:themeColor="text1"/>
          <w:sz w:val="28"/>
          <w:szCs w:val="28"/>
        </w:rPr>
        <w:t>委託之人員、經濟部及審計機關之相關人員得隨時查核第一項各類資料，必要時並可查閱乙方接受其他政府單位補助或委辦之相關資料，乙方應予配合。</w:t>
      </w:r>
    </w:p>
    <w:p w14:paraId="09498BF1" w14:textId="77777777" w:rsidR="001C6FC4" w:rsidRPr="005D199D" w:rsidRDefault="001C6FC4" w:rsidP="00A0143F">
      <w:pPr>
        <w:numPr>
          <w:ilvl w:val="0"/>
          <w:numId w:val="44"/>
        </w:numPr>
        <w:adjustRightInd/>
        <w:spacing w:beforeLines="25" w:before="3pt" w:afterLines="25" w:after="3pt" w:line="12pt" w:lineRule="auto"/>
        <w:ind w:startChars="242" w:start="62.95pt" w:hangingChars="242" w:hanging="33.90pt"/>
        <w:jc w:val="both"/>
        <w:textDirection w:val="tbV"/>
        <w:textAlignment w:val="auto"/>
        <w:rPr>
          <w:rFonts w:eastAsia="標楷體"/>
          <w:b/>
          <w:bCs/>
          <w:color w:val="000000" w:themeColor="text1"/>
          <w:sz w:val="28"/>
          <w:szCs w:val="28"/>
        </w:rPr>
      </w:pPr>
      <w:r w:rsidRPr="005D199D">
        <w:rPr>
          <w:rFonts w:eastAsia="標楷體"/>
          <w:b/>
          <w:bCs/>
          <w:color w:val="000000" w:themeColor="text1"/>
          <w:sz w:val="28"/>
          <w:szCs w:val="28"/>
        </w:rPr>
        <w:t>甲</w:t>
      </w:r>
      <w:proofErr w:type="gramStart"/>
      <w:r w:rsidRPr="005D199D">
        <w:rPr>
          <w:rFonts w:eastAsia="標楷體"/>
          <w:b/>
          <w:bCs/>
          <w:color w:val="000000" w:themeColor="text1"/>
          <w:sz w:val="28"/>
          <w:szCs w:val="28"/>
        </w:rPr>
        <w:t>方就乙方</w:t>
      </w:r>
      <w:proofErr w:type="gramEnd"/>
      <w:r w:rsidRPr="005D199D">
        <w:rPr>
          <w:rFonts w:eastAsia="標楷體"/>
          <w:b/>
          <w:bCs/>
          <w:color w:val="000000" w:themeColor="text1"/>
          <w:sz w:val="28"/>
          <w:szCs w:val="28"/>
        </w:rPr>
        <w:t>不合於法令規定或約定而動支經費之部分，甲方有權不予核銷，並得要求</w:t>
      </w:r>
      <w:proofErr w:type="gramStart"/>
      <w:r w:rsidRPr="005D199D">
        <w:rPr>
          <w:rFonts w:eastAsia="標楷體"/>
          <w:b/>
          <w:bCs/>
          <w:color w:val="000000" w:themeColor="text1"/>
          <w:sz w:val="28"/>
          <w:szCs w:val="28"/>
        </w:rPr>
        <w:t>乙方繳還</w:t>
      </w:r>
      <w:proofErr w:type="gramEnd"/>
      <w:r w:rsidRPr="005D199D">
        <w:rPr>
          <w:rFonts w:eastAsia="標楷體"/>
          <w:b/>
          <w:bCs/>
          <w:color w:val="000000" w:themeColor="text1"/>
          <w:sz w:val="28"/>
          <w:szCs w:val="28"/>
        </w:rPr>
        <w:t>。全程計畫查核後，甲方所撥付之補助經費超過乙方計畫總經費</w:t>
      </w:r>
      <w:r w:rsidRPr="005D199D">
        <w:rPr>
          <w:rFonts w:eastAsia="標楷體"/>
          <w:b/>
          <w:bCs/>
          <w:color w:val="000000" w:themeColor="text1"/>
          <w:sz w:val="28"/>
          <w:szCs w:val="28"/>
        </w:rPr>
        <w:t xml:space="preserve">50% </w:t>
      </w:r>
      <w:r w:rsidRPr="005D199D">
        <w:rPr>
          <w:rFonts w:eastAsia="標楷體"/>
          <w:b/>
          <w:bCs/>
          <w:color w:val="000000" w:themeColor="text1"/>
          <w:sz w:val="28"/>
          <w:szCs w:val="28"/>
        </w:rPr>
        <w:t>部分，亦同。本契約終止或解除後，甲方等相關人員仍有查核權限。</w:t>
      </w:r>
    </w:p>
    <w:p w14:paraId="658A5784" w14:textId="77777777" w:rsidR="001C6FC4" w:rsidRPr="005D199D" w:rsidRDefault="001C6FC4" w:rsidP="00A0143F">
      <w:pPr>
        <w:numPr>
          <w:ilvl w:val="0"/>
          <w:numId w:val="44"/>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sz w:val="28"/>
          <w:szCs w:val="28"/>
        </w:rPr>
        <w:t>本契約計畫經費於查核後，如</w:t>
      </w:r>
      <w:proofErr w:type="gramStart"/>
      <w:r w:rsidRPr="005D199D">
        <w:rPr>
          <w:rFonts w:eastAsia="標楷體"/>
          <w:color w:val="000000" w:themeColor="text1"/>
          <w:sz w:val="28"/>
          <w:szCs w:val="28"/>
        </w:rPr>
        <w:t>有調加時</w:t>
      </w:r>
      <w:proofErr w:type="gramEnd"/>
      <w:r w:rsidRPr="005D199D">
        <w:rPr>
          <w:rFonts w:eastAsia="標楷體"/>
          <w:color w:val="000000" w:themeColor="text1"/>
          <w:sz w:val="28"/>
          <w:szCs w:val="28"/>
        </w:rPr>
        <w:t>，乙方不得要求甲</w:t>
      </w:r>
      <w:proofErr w:type="gramStart"/>
      <w:r w:rsidRPr="005D199D">
        <w:rPr>
          <w:rFonts w:eastAsia="標楷體"/>
          <w:color w:val="000000" w:themeColor="text1"/>
          <w:sz w:val="28"/>
          <w:szCs w:val="28"/>
        </w:rPr>
        <w:t>方補撥可</w:t>
      </w:r>
      <w:proofErr w:type="gramEnd"/>
      <w:r w:rsidRPr="005D199D">
        <w:rPr>
          <w:rFonts w:eastAsia="標楷體"/>
          <w:color w:val="000000" w:themeColor="text1"/>
          <w:sz w:val="28"/>
          <w:szCs w:val="28"/>
        </w:rPr>
        <w:t>再支用之調整數；如</w:t>
      </w:r>
      <w:proofErr w:type="gramStart"/>
      <w:r w:rsidRPr="005D199D">
        <w:rPr>
          <w:rFonts w:eastAsia="標楷體"/>
          <w:color w:val="000000" w:themeColor="text1"/>
          <w:sz w:val="28"/>
          <w:szCs w:val="28"/>
        </w:rPr>
        <w:t>有調減時</w:t>
      </w:r>
      <w:proofErr w:type="gramEnd"/>
      <w:r w:rsidRPr="005D199D">
        <w:rPr>
          <w:rFonts w:eastAsia="標楷體"/>
          <w:color w:val="000000" w:themeColor="text1"/>
          <w:sz w:val="28"/>
          <w:szCs w:val="28"/>
        </w:rPr>
        <w:t>，乙方應於甲方書面通知送達後</w:t>
      </w:r>
      <w:r w:rsidRPr="005D199D">
        <w:rPr>
          <w:rFonts w:eastAsia="標楷體"/>
          <w:color w:val="000000" w:themeColor="text1"/>
          <w:sz w:val="28"/>
          <w:szCs w:val="28"/>
        </w:rPr>
        <w:t>30</w:t>
      </w:r>
      <w:r w:rsidRPr="005D199D">
        <w:rPr>
          <w:rFonts w:eastAsia="標楷體"/>
          <w:color w:val="000000" w:themeColor="text1"/>
          <w:sz w:val="28"/>
          <w:szCs w:val="28"/>
        </w:rPr>
        <w:t>日內</w:t>
      </w:r>
      <w:r w:rsidRPr="005D199D">
        <w:rPr>
          <w:rFonts w:eastAsia="標楷體"/>
          <w:b/>
          <w:bCs/>
          <w:color w:val="000000" w:themeColor="text1"/>
          <w:kern w:val="2"/>
          <w:sz w:val="28"/>
          <w:szCs w:val="28"/>
        </w:rPr>
        <w:t>依查核報告</w:t>
      </w:r>
      <w:r w:rsidRPr="005D199D">
        <w:rPr>
          <w:rFonts w:eastAsia="標楷體"/>
          <w:color w:val="000000" w:themeColor="text1"/>
          <w:sz w:val="28"/>
          <w:szCs w:val="28"/>
        </w:rPr>
        <w:t>辦理</w:t>
      </w:r>
      <w:proofErr w:type="gramStart"/>
      <w:r w:rsidRPr="005D199D">
        <w:rPr>
          <w:rFonts w:eastAsia="標楷體"/>
          <w:color w:val="000000" w:themeColor="text1"/>
          <w:sz w:val="28"/>
          <w:szCs w:val="28"/>
        </w:rPr>
        <w:t>繳還</w:t>
      </w:r>
      <w:r w:rsidRPr="005D199D">
        <w:rPr>
          <w:rFonts w:eastAsia="標楷體"/>
          <w:b/>
          <w:bCs/>
          <w:color w:val="000000" w:themeColor="text1"/>
          <w:kern w:val="2"/>
          <w:sz w:val="28"/>
          <w:szCs w:val="28"/>
        </w:rPr>
        <w:t>或回存</w:t>
      </w:r>
      <w:proofErr w:type="gramEnd"/>
      <w:r w:rsidRPr="005D199D">
        <w:rPr>
          <w:rFonts w:eastAsia="標楷體"/>
          <w:color w:val="000000" w:themeColor="text1"/>
          <w:sz w:val="28"/>
          <w:szCs w:val="28"/>
        </w:rPr>
        <w:t>手續並改善，如逾期未辦理</w:t>
      </w:r>
      <w:r w:rsidRPr="005D199D">
        <w:rPr>
          <w:rFonts w:eastAsia="標楷體"/>
          <w:b/>
          <w:bCs/>
          <w:color w:val="000000" w:themeColor="text1"/>
          <w:kern w:val="2"/>
          <w:sz w:val="28"/>
          <w:szCs w:val="28"/>
        </w:rPr>
        <w:t>繳還</w:t>
      </w:r>
      <w:r w:rsidRPr="005D199D">
        <w:rPr>
          <w:rFonts w:eastAsia="標楷體"/>
          <w:color w:val="000000" w:themeColor="text1"/>
          <w:sz w:val="28"/>
          <w:szCs w:val="28"/>
        </w:rPr>
        <w:t>者，則應繳還之</w:t>
      </w:r>
      <w:proofErr w:type="gramStart"/>
      <w:r w:rsidRPr="005D199D">
        <w:rPr>
          <w:rFonts w:eastAsia="標楷體"/>
          <w:color w:val="000000" w:themeColor="text1"/>
          <w:sz w:val="28"/>
          <w:szCs w:val="28"/>
        </w:rPr>
        <w:t>調整數按臺灣銀行</w:t>
      </w:r>
      <w:proofErr w:type="gramEnd"/>
      <w:r w:rsidRPr="005D199D">
        <w:rPr>
          <w:rFonts w:eastAsia="標楷體"/>
          <w:color w:val="000000" w:themeColor="text1"/>
          <w:sz w:val="28"/>
          <w:szCs w:val="28"/>
        </w:rPr>
        <w:t>當年度</w:t>
      </w:r>
      <w:r w:rsidRPr="005D199D">
        <w:rPr>
          <w:rFonts w:eastAsia="標楷體"/>
          <w:color w:val="000000" w:themeColor="text1"/>
          <w:sz w:val="28"/>
          <w:szCs w:val="28"/>
        </w:rPr>
        <w:t>1</w:t>
      </w:r>
      <w:r w:rsidRPr="005D199D">
        <w:rPr>
          <w:rFonts w:eastAsia="標楷體"/>
          <w:color w:val="000000" w:themeColor="text1"/>
          <w:sz w:val="28"/>
          <w:szCs w:val="28"/>
        </w:rPr>
        <w:t>月</w:t>
      </w:r>
      <w:r w:rsidRPr="005D199D">
        <w:rPr>
          <w:rFonts w:eastAsia="標楷體"/>
          <w:color w:val="000000" w:themeColor="text1"/>
          <w:sz w:val="28"/>
          <w:szCs w:val="28"/>
        </w:rPr>
        <w:t>1</w:t>
      </w:r>
      <w:r w:rsidRPr="005D199D">
        <w:rPr>
          <w:rFonts w:eastAsia="標楷體"/>
          <w:color w:val="000000" w:themeColor="text1"/>
          <w:sz w:val="28"/>
          <w:szCs w:val="28"/>
        </w:rPr>
        <w:t>日基本放款利率兩倍</w:t>
      </w:r>
      <w:proofErr w:type="gramStart"/>
      <w:r w:rsidRPr="005D199D">
        <w:rPr>
          <w:rFonts w:eastAsia="標楷體"/>
          <w:color w:val="000000" w:themeColor="text1"/>
          <w:sz w:val="28"/>
          <w:szCs w:val="28"/>
        </w:rPr>
        <w:t>按月計</w:t>
      </w:r>
      <w:r w:rsidRPr="005D199D">
        <w:rPr>
          <w:rFonts w:eastAsia="標楷體"/>
          <w:b/>
          <w:bCs/>
          <w:color w:val="000000" w:themeColor="text1"/>
          <w:kern w:val="2"/>
          <w:sz w:val="28"/>
          <w:szCs w:val="28"/>
        </w:rPr>
        <w:t>罰</w:t>
      </w:r>
      <w:proofErr w:type="gramEnd"/>
      <w:r w:rsidRPr="005D199D">
        <w:rPr>
          <w:rFonts w:eastAsia="標楷體"/>
          <w:color w:val="000000" w:themeColor="text1"/>
          <w:sz w:val="28"/>
          <w:szCs w:val="28"/>
        </w:rPr>
        <w:t>，甲方並將再函文限期</w:t>
      </w:r>
      <w:r w:rsidRPr="005D199D">
        <w:rPr>
          <w:rFonts w:eastAsia="標楷體"/>
          <w:color w:val="000000" w:themeColor="text1"/>
          <w:sz w:val="28"/>
          <w:szCs w:val="28"/>
        </w:rPr>
        <w:t>30</w:t>
      </w:r>
      <w:r w:rsidRPr="005D199D">
        <w:rPr>
          <w:rFonts w:eastAsia="標楷體"/>
          <w:color w:val="000000" w:themeColor="text1"/>
          <w:sz w:val="28"/>
          <w:szCs w:val="28"/>
        </w:rPr>
        <w:t>日內繳納或改善；如乙方</w:t>
      </w:r>
      <w:r w:rsidRPr="005D199D">
        <w:rPr>
          <w:rFonts w:eastAsia="標楷體"/>
          <w:color w:val="000000" w:themeColor="text1"/>
          <w:kern w:val="2"/>
          <w:sz w:val="28"/>
          <w:szCs w:val="28"/>
        </w:rPr>
        <w:t>經再函文通知而未依規定繳納或改善時，甲方得依本契約第</w:t>
      </w:r>
      <w:r w:rsidRPr="005D199D">
        <w:rPr>
          <w:rFonts w:eastAsia="標楷體"/>
          <w:color w:val="000000" w:themeColor="text1"/>
          <w:kern w:val="2"/>
          <w:sz w:val="28"/>
          <w:szCs w:val="28"/>
        </w:rPr>
        <w:t>17</w:t>
      </w:r>
      <w:r w:rsidRPr="005D199D">
        <w:rPr>
          <w:rFonts w:eastAsia="標楷體"/>
          <w:color w:val="000000" w:themeColor="text1"/>
          <w:kern w:val="2"/>
          <w:sz w:val="28"/>
          <w:szCs w:val="28"/>
        </w:rPr>
        <w:t>條規定逕行解除契約並追回已撥付之補助款。</w:t>
      </w:r>
    </w:p>
    <w:p w14:paraId="074C6149"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8 </w:t>
      </w:r>
      <w:r w:rsidRPr="005D199D">
        <w:rPr>
          <w:rFonts w:eastAsia="標楷體"/>
          <w:color w:val="000000" w:themeColor="text1"/>
          <w:kern w:val="2"/>
          <w:sz w:val="28"/>
          <w:szCs w:val="28"/>
        </w:rPr>
        <w:t>條：工作報告與進度查核</w:t>
      </w:r>
    </w:p>
    <w:p w14:paraId="183CEA70" w14:textId="77777777" w:rsidR="001C6FC4" w:rsidRPr="005D199D" w:rsidRDefault="001C6FC4" w:rsidP="00A0143F">
      <w:pPr>
        <w:numPr>
          <w:ilvl w:val="0"/>
          <w:numId w:val="4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乙方應依本契約全程計畫書所訂期數於每期結束後次月</w:t>
      </w:r>
      <w:r w:rsidRPr="005D199D">
        <w:rPr>
          <w:rFonts w:eastAsia="標楷體"/>
          <w:color w:val="000000" w:themeColor="text1"/>
          <w:kern w:val="2"/>
          <w:sz w:val="28"/>
          <w:szCs w:val="28"/>
        </w:rPr>
        <w:t>21</w:t>
      </w:r>
      <w:r w:rsidRPr="005D199D">
        <w:rPr>
          <w:rFonts w:eastAsia="標楷體"/>
          <w:color w:val="000000" w:themeColor="text1"/>
          <w:kern w:val="2"/>
          <w:sz w:val="28"/>
          <w:szCs w:val="28"/>
        </w:rPr>
        <w:t>日前，以甲方收文戳章日期為</w:t>
      </w:r>
      <w:proofErr w:type="gramStart"/>
      <w:r w:rsidRPr="005D199D">
        <w:rPr>
          <w:rFonts w:eastAsia="標楷體"/>
          <w:color w:val="000000" w:themeColor="text1"/>
          <w:kern w:val="2"/>
          <w:sz w:val="28"/>
          <w:szCs w:val="28"/>
        </w:rPr>
        <w:t>準</w:t>
      </w:r>
      <w:proofErr w:type="gramEnd"/>
      <w:r w:rsidRPr="005D199D">
        <w:rPr>
          <w:rFonts w:eastAsia="標楷體"/>
          <w:color w:val="000000" w:themeColor="text1"/>
          <w:kern w:val="2"/>
          <w:sz w:val="28"/>
          <w:szCs w:val="28"/>
        </w:rPr>
        <w:t>，將該期之工作報告依規定格式向甲方提</w:t>
      </w:r>
      <w:r w:rsidRPr="005D199D">
        <w:rPr>
          <w:rFonts w:eastAsia="標楷體"/>
          <w:color w:val="000000" w:themeColor="text1"/>
          <w:kern w:val="2"/>
          <w:sz w:val="28"/>
          <w:szCs w:val="28"/>
        </w:rPr>
        <w:lastRenderedPageBreak/>
        <w:t>出；否則每逾</w:t>
      </w:r>
      <w:r w:rsidRPr="005D199D">
        <w:rPr>
          <w:rFonts w:eastAsia="標楷體"/>
          <w:color w:val="000000" w:themeColor="text1"/>
          <w:kern w:val="2"/>
          <w:sz w:val="28"/>
          <w:szCs w:val="28"/>
        </w:rPr>
        <w:t>1</w:t>
      </w:r>
      <w:r w:rsidRPr="005D199D">
        <w:rPr>
          <w:rFonts w:eastAsia="標楷體"/>
          <w:color w:val="000000" w:themeColor="text1"/>
          <w:kern w:val="2"/>
          <w:sz w:val="28"/>
          <w:szCs w:val="28"/>
        </w:rPr>
        <w:t>日應加付相當於</w:t>
      </w:r>
      <w:r w:rsidRPr="005D199D">
        <w:rPr>
          <w:rFonts w:eastAsia="標楷體"/>
          <w:b/>
          <w:bCs/>
          <w:color w:val="000000" w:themeColor="text1"/>
          <w:kern w:val="2"/>
          <w:sz w:val="28"/>
          <w:szCs w:val="28"/>
        </w:rPr>
        <w:t>該期</w:t>
      </w:r>
      <w:r w:rsidRPr="005D199D">
        <w:rPr>
          <w:rFonts w:eastAsia="標楷體"/>
          <w:color w:val="000000" w:themeColor="text1"/>
          <w:kern w:val="2"/>
          <w:sz w:val="28"/>
          <w:szCs w:val="28"/>
        </w:rPr>
        <w:t>補助經費</w:t>
      </w:r>
      <w:r w:rsidRPr="005D199D">
        <w:rPr>
          <w:rFonts w:eastAsia="標楷體"/>
          <w:color w:val="000000" w:themeColor="text1"/>
          <w:kern w:val="2"/>
          <w:sz w:val="28"/>
          <w:szCs w:val="28"/>
        </w:rPr>
        <w:t>0.01%</w:t>
      </w:r>
      <w:r w:rsidRPr="005D199D">
        <w:rPr>
          <w:rFonts w:eastAsia="標楷體"/>
          <w:color w:val="000000" w:themeColor="text1"/>
          <w:kern w:val="2"/>
          <w:sz w:val="28"/>
          <w:szCs w:val="28"/>
        </w:rPr>
        <w:t>之</w:t>
      </w:r>
      <w:r w:rsidRPr="005D199D">
        <w:rPr>
          <w:rFonts w:eastAsia="標楷體"/>
          <w:b/>
          <w:bCs/>
          <w:color w:val="000000" w:themeColor="text1"/>
          <w:kern w:val="2"/>
          <w:sz w:val="28"/>
          <w:szCs w:val="28"/>
        </w:rPr>
        <w:t>逾期罰款</w:t>
      </w:r>
      <w:r w:rsidRPr="005D199D">
        <w:rPr>
          <w:rFonts w:eastAsia="標楷體"/>
          <w:color w:val="000000" w:themeColor="text1"/>
          <w:kern w:val="2"/>
          <w:sz w:val="28"/>
          <w:szCs w:val="28"/>
        </w:rPr>
        <w:t>，累計至送達為止。</w:t>
      </w:r>
    </w:p>
    <w:p w14:paraId="73FA9803" w14:textId="77777777" w:rsidR="001C6FC4" w:rsidRPr="005D199D" w:rsidRDefault="001C6FC4" w:rsidP="00A0143F">
      <w:pPr>
        <w:numPr>
          <w:ilvl w:val="0"/>
          <w:numId w:val="4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本計畫進行中，甲方</w:t>
      </w:r>
      <w:proofErr w:type="gramStart"/>
      <w:r w:rsidRPr="005D199D">
        <w:rPr>
          <w:rFonts w:eastAsia="標楷體"/>
          <w:color w:val="000000" w:themeColor="text1"/>
          <w:kern w:val="2"/>
          <w:sz w:val="28"/>
          <w:szCs w:val="28"/>
        </w:rPr>
        <w:t>得請乙方</w:t>
      </w:r>
      <w:proofErr w:type="gramEnd"/>
      <w:r w:rsidRPr="005D199D">
        <w:rPr>
          <w:rFonts w:eastAsia="標楷體"/>
          <w:color w:val="000000" w:themeColor="text1"/>
          <w:kern w:val="2"/>
          <w:sz w:val="28"/>
          <w:szCs w:val="28"/>
        </w:rPr>
        <w:t>提供有關資料，並隨時</w:t>
      </w:r>
      <w:proofErr w:type="gramStart"/>
      <w:r w:rsidRPr="005D199D">
        <w:rPr>
          <w:rFonts w:eastAsia="標楷體"/>
          <w:color w:val="000000" w:themeColor="text1"/>
          <w:kern w:val="2"/>
          <w:sz w:val="28"/>
          <w:szCs w:val="28"/>
        </w:rPr>
        <w:t>派員至乙方</w:t>
      </w:r>
      <w:proofErr w:type="gramEnd"/>
      <w:r w:rsidRPr="005D199D">
        <w:rPr>
          <w:rFonts w:eastAsia="標楷體"/>
          <w:color w:val="000000" w:themeColor="text1"/>
          <w:kern w:val="2"/>
          <w:sz w:val="28"/>
          <w:szCs w:val="28"/>
        </w:rPr>
        <w:t>了解計畫進行情形，必要時</w:t>
      </w:r>
      <w:proofErr w:type="gramStart"/>
      <w:r w:rsidRPr="005D199D">
        <w:rPr>
          <w:rFonts w:eastAsia="標楷體"/>
          <w:color w:val="000000" w:themeColor="text1"/>
          <w:kern w:val="2"/>
          <w:sz w:val="28"/>
          <w:szCs w:val="28"/>
        </w:rPr>
        <w:t>得請乙方</w:t>
      </w:r>
      <w:proofErr w:type="gramEnd"/>
      <w:r w:rsidRPr="005D199D">
        <w:rPr>
          <w:rFonts w:eastAsia="標楷體"/>
          <w:color w:val="000000" w:themeColor="text1"/>
          <w:kern w:val="2"/>
          <w:sz w:val="28"/>
          <w:szCs w:val="28"/>
        </w:rPr>
        <w:t>報告計畫執行情形，乙方不得拒絕。</w:t>
      </w:r>
    </w:p>
    <w:p w14:paraId="6FA6964F" w14:textId="77777777" w:rsidR="001C6FC4" w:rsidRPr="005D199D" w:rsidRDefault="001C6FC4" w:rsidP="00A0143F">
      <w:pPr>
        <w:numPr>
          <w:ilvl w:val="0"/>
          <w:numId w:val="4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乙方應於本契約全程計畫執行期滿後</w:t>
      </w:r>
      <w:r w:rsidRPr="005D199D">
        <w:rPr>
          <w:rFonts w:eastAsia="標楷體"/>
          <w:color w:val="000000" w:themeColor="text1"/>
          <w:kern w:val="2"/>
          <w:sz w:val="28"/>
          <w:szCs w:val="28"/>
        </w:rPr>
        <w:t>30</w:t>
      </w:r>
      <w:r w:rsidRPr="005D199D">
        <w:rPr>
          <w:rFonts w:eastAsia="標楷體"/>
          <w:color w:val="000000" w:themeColor="text1"/>
          <w:kern w:val="2"/>
          <w:sz w:val="28"/>
          <w:szCs w:val="28"/>
        </w:rPr>
        <w:t>日內，依甲方規定格式提出全程執行總報告</w:t>
      </w:r>
      <w:r w:rsidRPr="005D199D">
        <w:rPr>
          <w:rFonts w:eastAsia="標楷體"/>
          <w:color w:val="000000" w:themeColor="text1"/>
          <w:kern w:val="2"/>
          <w:sz w:val="28"/>
          <w:szCs w:val="28"/>
        </w:rPr>
        <w:t>10</w:t>
      </w:r>
      <w:r w:rsidRPr="005D199D">
        <w:rPr>
          <w:rFonts w:eastAsia="標楷體"/>
          <w:color w:val="000000" w:themeColor="text1"/>
          <w:kern w:val="2"/>
          <w:sz w:val="28"/>
          <w:szCs w:val="28"/>
        </w:rPr>
        <w:t>份</w:t>
      </w:r>
      <w:proofErr w:type="gramStart"/>
      <w:r w:rsidRPr="005D199D">
        <w:rPr>
          <w:rFonts w:eastAsia="標楷體"/>
          <w:color w:val="000000" w:themeColor="text1"/>
          <w:kern w:val="2"/>
          <w:sz w:val="28"/>
          <w:szCs w:val="28"/>
        </w:rPr>
        <w:t>送予甲方</w:t>
      </w:r>
      <w:proofErr w:type="gramEnd"/>
      <w:r w:rsidRPr="005D199D">
        <w:rPr>
          <w:rFonts w:eastAsia="標楷體"/>
          <w:color w:val="000000" w:themeColor="text1"/>
          <w:kern w:val="2"/>
          <w:sz w:val="28"/>
          <w:szCs w:val="28"/>
        </w:rPr>
        <w:t>。</w:t>
      </w:r>
    </w:p>
    <w:p w14:paraId="64E15234" w14:textId="77777777" w:rsidR="001C6FC4" w:rsidRPr="005D199D" w:rsidRDefault="001C6FC4" w:rsidP="00A0143F">
      <w:pPr>
        <w:numPr>
          <w:ilvl w:val="0"/>
          <w:numId w:val="45"/>
        </w:numPr>
        <w:adjustRightInd/>
        <w:spacing w:beforeLines="25" w:before="3pt" w:afterLines="25" w:after="3pt" w:line="12pt" w:lineRule="auto"/>
        <w:ind w:startChars="242" w:start="62.9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經</w:t>
      </w:r>
      <w:proofErr w:type="gramStart"/>
      <w:r w:rsidRPr="005D199D">
        <w:rPr>
          <w:rFonts w:eastAsia="標楷體"/>
          <w:color w:val="000000" w:themeColor="text1"/>
          <w:kern w:val="2"/>
          <w:sz w:val="28"/>
          <w:szCs w:val="28"/>
        </w:rPr>
        <w:t>查核判認執行</w:t>
      </w:r>
      <w:proofErr w:type="gramEnd"/>
      <w:r w:rsidRPr="005D199D">
        <w:rPr>
          <w:rFonts w:eastAsia="標楷體"/>
          <w:color w:val="000000" w:themeColor="text1"/>
          <w:kern w:val="2"/>
          <w:sz w:val="28"/>
          <w:szCs w:val="28"/>
        </w:rPr>
        <w:t>不良時，甲方得依情節輕重，如屬可</w:t>
      </w:r>
      <w:proofErr w:type="gramStart"/>
      <w:r w:rsidRPr="005D199D">
        <w:rPr>
          <w:rFonts w:eastAsia="標楷體"/>
          <w:color w:val="000000" w:themeColor="text1"/>
          <w:kern w:val="2"/>
          <w:sz w:val="28"/>
          <w:szCs w:val="28"/>
        </w:rPr>
        <w:t>歸責乙方</w:t>
      </w:r>
      <w:proofErr w:type="gramEnd"/>
      <w:r w:rsidRPr="005D199D">
        <w:rPr>
          <w:rFonts w:eastAsia="標楷體"/>
          <w:color w:val="000000" w:themeColor="text1"/>
          <w:kern w:val="2"/>
          <w:sz w:val="28"/>
          <w:szCs w:val="28"/>
        </w:rPr>
        <w:t>之事由所致，追回已撥補助款之全部，不可</w:t>
      </w:r>
      <w:proofErr w:type="gramStart"/>
      <w:r w:rsidRPr="005D199D">
        <w:rPr>
          <w:rFonts w:eastAsia="標楷體"/>
          <w:color w:val="000000" w:themeColor="text1"/>
          <w:kern w:val="2"/>
          <w:sz w:val="28"/>
          <w:szCs w:val="28"/>
        </w:rPr>
        <w:t>歸責乙方時則依</w:t>
      </w:r>
      <w:proofErr w:type="gramEnd"/>
      <w:r w:rsidRPr="005D199D">
        <w:rPr>
          <w:rFonts w:eastAsia="標楷體"/>
          <w:color w:val="000000" w:themeColor="text1"/>
          <w:kern w:val="2"/>
          <w:sz w:val="28"/>
          <w:szCs w:val="28"/>
        </w:rPr>
        <w:t>乙方實際費用成本追回款項之一部。</w:t>
      </w:r>
    </w:p>
    <w:p w14:paraId="331B7852" w14:textId="77777777" w:rsidR="001C6FC4" w:rsidRPr="005D199D" w:rsidRDefault="001C6FC4" w:rsidP="00A0143F">
      <w:pPr>
        <w:numPr>
          <w:ilvl w:val="0"/>
          <w:numId w:val="45"/>
        </w:numPr>
        <w:adjustRightInd/>
        <w:spacing w:beforeLines="25" w:before="3pt" w:afterLines="25" w:after="3pt" w:line="12pt" w:lineRule="auto"/>
        <w:ind w:startChars="242" w:start="62.9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為審查乙方有無重複申請、經費使用情況及考核執行成效，甲方得派員或委託公正機構前往查核有關單據、</w:t>
      </w:r>
      <w:proofErr w:type="gramStart"/>
      <w:r w:rsidRPr="005D199D">
        <w:rPr>
          <w:rFonts w:eastAsia="標楷體"/>
          <w:color w:val="000000" w:themeColor="text1"/>
          <w:kern w:val="2"/>
          <w:sz w:val="28"/>
          <w:szCs w:val="28"/>
        </w:rPr>
        <w:t>帳冊</w:t>
      </w:r>
      <w:proofErr w:type="gramEnd"/>
      <w:r w:rsidRPr="005D199D">
        <w:rPr>
          <w:rFonts w:eastAsia="標楷體"/>
          <w:color w:val="000000" w:themeColor="text1"/>
          <w:kern w:val="2"/>
          <w:sz w:val="28"/>
          <w:szCs w:val="28"/>
        </w:rPr>
        <w:t>及計畫執行狀況。</w:t>
      </w:r>
    </w:p>
    <w:p w14:paraId="3FE3BD0D"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9 </w:t>
      </w:r>
      <w:r w:rsidRPr="005D199D">
        <w:rPr>
          <w:rFonts w:eastAsia="標楷體"/>
          <w:color w:val="000000" w:themeColor="text1"/>
          <w:kern w:val="2"/>
          <w:sz w:val="28"/>
          <w:szCs w:val="28"/>
        </w:rPr>
        <w:t>條：揭露及告知義務</w:t>
      </w:r>
    </w:p>
    <w:p w14:paraId="1ED87EB5" w14:textId="77777777" w:rsidR="001C6FC4" w:rsidRPr="005D199D" w:rsidRDefault="001C6FC4" w:rsidP="001C6FC4">
      <w:pPr>
        <w:adjustRightInd/>
        <w:spacing w:beforeLines="25" w:before="3pt" w:afterLines="25" w:after="3pt" w:line="12pt" w:lineRule="auto"/>
        <w:ind w:startChars="525" w:start="63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乙方自計畫申請之日起，至計畫執行完畢之期間內，其財務狀況若因下列各款而致有影響計畫執行之虞，</w:t>
      </w:r>
      <w:proofErr w:type="gramStart"/>
      <w:r w:rsidRPr="005D199D">
        <w:rPr>
          <w:rFonts w:eastAsia="標楷體"/>
          <w:color w:val="000000" w:themeColor="text1"/>
          <w:kern w:val="2"/>
          <w:sz w:val="28"/>
          <w:szCs w:val="28"/>
        </w:rPr>
        <w:t>乙方負有</w:t>
      </w:r>
      <w:proofErr w:type="gramEnd"/>
      <w:r w:rsidRPr="005D199D">
        <w:rPr>
          <w:rFonts w:eastAsia="標楷體"/>
          <w:color w:val="000000" w:themeColor="text1"/>
          <w:kern w:val="2"/>
          <w:sz w:val="28"/>
          <w:szCs w:val="28"/>
        </w:rPr>
        <w:t>向甲方揭露資訊之義務；甲方並得要求乙方說明及改善，乙方不得有虛偽、隱匿、遲延或推托：</w:t>
      </w:r>
    </w:p>
    <w:p w14:paraId="72819734" w14:textId="77777777" w:rsidR="001C6FC4" w:rsidRPr="005D199D" w:rsidRDefault="001C6FC4" w:rsidP="00A0143F">
      <w:pPr>
        <w:numPr>
          <w:ilvl w:val="0"/>
          <w:numId w:val="40"/>
        </w:numPr>
        <w:adjustRightInd/>
        <w:spacing w:beforeLines="25" w:before="3pt" w:afterLines="25" w:after="3pt" w:line="12pt" w:lineRule="auto"/>
        <w:ind w:startChars="242" w:start="62.9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乙方與第三人之訴訟關係。</w:t>
      </w:r>
    </w:p>
    <w:p w14:paraId="7092A198" w14:textId="77777777" w:rsidR="001C6FC4" w:rsidRPr="005D199D" w:rsidRDefault="001C6FC4" w:rsidP="00A0143F">
      <w:pPr>
        <w:numPr>
          <w:ilvl w:val="0"/>
          <w:numId w:val="40"/>
        </w:numPr>
        <w:adjustRightInd/>
        <w:spacing w:beforeLines="25" w:before="3pt" w:afterLines="25" w:after="3pt" w:line="12pt" w:lineRule="auto"/>
        <w:ind w:startChars="242" w:start="62.9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乙方與第三人之財務往來關係。</w:t>
      </w:r>
    </w:p>
    <w:p w14:paraId="444E403A" w14:textId="77777777" w:rsidR="001C6FC4" w:rsidRPr="005D199D" w:rsidRDefault="001C6FC4" w:rsidP="00A0143F">
      <w:pPr>
        <w:numPr>
          <w:ilvl w:val="0"/>
          <w:numId w:val="40"/>
        </w:numPr>
        <w:adjustRightInd/>
        <w:spacing w:beforeLines="25" w:before="3pt" w:afterLines="25" w:after="3pt" w:line="12pt" w:lineRule="auto"/>
        <w:ind w:startChars="242" w:start="62.9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乙方之關係企業營運狀況。</w:t>
      </w:r>
    </w:p>
    <w:p w14:paraId="0902BC3A" w14:textId="77777777" w:rsidR="001C6FC4" w:rsidRPr="005D199D" w:rsidRDefault="001C6FC4" w:rsidP="00A0143F">
      <w:pPr>
        <w:numPr>
          <w:ilvl w:val="0"/>
          <w:numId w:val="40"/>
        </w:numPr>
        <w:adjustRightInd/>
        <w:spacing w:beforeLines="25" w:before="3pt" w:afterLines="25" w:after="3pt" w:line="12pt" w:lineRule="auto"/>
        <w:ind w:startChars="242" w:start="62.95pt" w:hangingChars="242" w:hanging="33.9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其他財務狀況</w:t>
      </w:r>
      <w:proofErr w:type="gramStart"/>
      <w:r w:rsidRPr="005D199D">
        <w:rPr>
          <w:rFonts w:eastAsia="標楷體"/>
          <w:color w:val="000000" w:themeColor="text1"/>
          <w:kern w:val="2"/>
          <w:sz w:val="28"/>
          <w:szCs w:val="28"/>
        </w:rPr>
        <w:t>變化致顯有</w:t>
      </w:r>
      <w:proofErr w:type="gramEnd"/>
      <w:r w:rsidRPr="005D199D">
        <w:rPr>
          <w:rFonts w:eastAsia="標楷體"/>
          <w:color w:val="000000" w:themeColor="text1"/>
          <w:kern w:val="2"/>
          <w:sz w:val="28"/>
          <w:szCs w:val="28"/>
        </w:rPr>
        <w:t>影響計畫執行之虞者。</w:t>
      </w:r>
    </w:p>
    <w:p w14:paraId="48FBB7AA"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10 </w:t>
      </w:r>
      <w:r w:rsidRPr="005D199D">
        <w:rPr>
          <w:rFonts w:eastAsia="標楷體"/>
          <w:color w:val="000000" w:themeColor="text1"/>
          <w:kern w:val="2"/>
          <w:sz w:val="28"/>
          <w:szCs w:val="28"/>
        </w:rPr>
        <w:t>條：研發成果實施之限制</w:t>
      </w:r>
    </w:p>
    <w:p w14:paraId="7BC1D03E" w14:textId="77777777" w:rsidR="001C6FC4" w:rsidRPr="005D199D" w:rsidRDefault="001C6FC4" w:rsidP="001C6FC4">
      <w:pPr>
        <w:adjustRightInd/>
        <w:spacing w:beforeLines="25" w:before="3pt" w:afterLines="25" w:after="3pt" w:line="12pt" w:lineRule="auto"/>
        <w:ind w:startChars="585" w:start="70.2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乙方於我國管轄區域外生產或使用該研發成果，應符合『臺灣地區與大陸地區人民關係條例』第</w:t>
      </w:r>
      <w:r w:rsidRPr="005D199D">
        <w:rPr>
          <w:rFonts w:eastAsia="標楷體"/>
          <w:color w:val="000000" w:themeColor="text1"/>
          <w:kern w:val="2"/>
          <w:sz w:val="28"/>
          <w:szCs w:val="28"/>
        </w:rPr>
        <w:t>35</w:t>
      </w:r>
      <w:r w:rsidRPr="005D199D">
        <w:rPr>
          <w:rFonts w:eastAsia="標楷體"/>
          <w:color w:val="000000" w:themeColor="text1"/>
          <w:kern w:val="2"/>
          <w:sz w:val="28"/>
          <w:szCs w:val="28"/>
        </w:rPr>
        <w:t>條及其他相關法律規定。乙方違反前項規定，甲方得終止本契約，經濟部並得限制其自研發成果完成之日起</w:t>
      </w:r>
      <w:r w:rsidRPr="005D199D">
        <w:rPr>
          <w:rFonts w:eastAsia="標楷體"/>
          <w:color w:val="000000" w:themeColor="text1"/>
          <w:kern w:val="2"/>
          <w:sz w:val="28"/>
          <w:szCs w:val="28"/>
        </w:rPr>
        <w:t>5</w:t>
      </w:r>
      <w:r w:rsidRPr="005D199D">
        <w:rPr>
          <w:rFonts w:eastAsia="標楷體"/>
          <w:color w:val="000000" w:themeColor="text1"/>
          <w:kern w:val="2"/>
          <w:sz w:val="28"/>
          <w:szCs w:val="28"/>
        </w:rPr>
        <w:t>年內不受理乙方補助之申請。如其屬可歸責於乙方之原因，甲方應解除本契約，並追回補助款。</w:t>
      </w:r>
    </w:p>
    <w:p w14:paraId="555ED268" w14:textId="77777777" w:rsidR="001C6FC4" w:rsidRPr="005D199D" w:rsidRDefault="001C6FC4" w:rsidP="001C6FC4">
      <w:pPr>
        <w:adjustRightInd/>
        <w:spacing w:beforeLines="25" w:before="3pt" w:afterLines="25" w:after="3pt" w:line="12pt" w:lineRule="auto"/>
        <w:ind w:startChars="585" w:start="70.2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本契約所稱研發成果，</w:t>
      </w:r>
      <w:proofErr w:type="gramStart"/>
      <w:r w:rsidRPr="005D199D">
        <w:rPr>
          <w:rFonts w:eastAsia="標楷體"/>
          <w:color w:val="000000" w:themeColor="text1"/>
          <w:kern w:val="2"/>
          <w:sz w:val="28"/>
          <w:szCs w:val="28"/>
        </w:rPr>
        <w:t>係指乙方</w:t>
      </w:r>
      <w:proofErr w:type="gramEnd"/>
      <w:r w:rsidRPr="005D199D">
        <w:rPr>
          <w:rFonts w:eastAsia="標楷體"/>
          <w:color w:val="000000" w:themeColor="text1"/>
          <w:kern w:val="2"/>
          <w:sz w:val="28"/>
          <w:szCs w:val="28"/>
        </w:rPr>
        <w:t>執行本計畫所產生之技術、原型、著作等成果，及因而取得之各項國內外專利權、商標權、營業秘密、積體電路電路</w:t>
      </w:r>
      <w:proofErr w:type="gramStart"/>
      <w:r w:rsidRPr="005D199D">
        <w:rPr>
          <w:rFonts w:eastAsia="標楷體"/>
          <w:color w:val="000000" w:themeColor="text1"/>
          <w:kern w:val="2"/>
          <w:sz w:val="28"/>
          <w:szCs w:val="28"/>
        </w:rPr>
        <w:t>布局權</w:t>
      </w:r>
      <w:proofErr w:type="gramEnd"/>
      <w:r w:rsidRPr="005D199D">
        <w:rPr>
          <w:rFonts w:eastAsia="標楷體"/>
          <w:color w:val="000000" w:themeColor="text1"/>
          <w:kern w:val="2"/>
          <w:sz w:val="28"/>
          <w:szCs w:val="28"/>
        </w:rPr>
        <w:t>、著作權或其他智慧財產權。</w:t>
      </w:r>
    </w:p>
    <w:p w14:paraId="31BAD199"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11 </w:t>
      </w:r>
      <w:r w:rsidRPr="005D199D">
        <w:rPr>
          <w:rFonts w:eastAsia="標楷體"/>
          <w:color w:val="000000" w:themeColor="text1"/>
          <w:kern w:val="2"/>
          <w:sz w:val="28"/>
          <w:szCs w:val="28"/>
        </w:rPr>
        <w:t>條：計畫變更</w:t>
      </w:r>
    </w:p>
    <w:p w14:paraId="6707B10C" w14:textId="77777777" w:rsidR="001C6FC4" w:rsidRPr="005D199D" w:rsidRDefault="001C6FC4" w:rsidP="00A0143F">
      <w:pPr>
        <w:numPr>
          <w:ilvl w:val="0"/>
          <w:numId w:val="46"/>
        </w:numPr>
        <w:adjustRightInd/>
        <w:spacing w:beforeLines="25" w:before="3pt" w:afterLines="25" w:after="3pt" w:line="12pt" w:lineRule="auto"/>
        <w:ind w:startChars="243" w:start="69.75pt" w:hangingChars="290" w:hanging="40.6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本計畫執行</w:t>
      </w:r>
      <w:proofErr w:type="gramStart"/>
      <w:r w:rsidRPr="005D199D">
        <w:rPr>
          <w:rFonts w:eastAsia="標楷體"/>
          <w:color w:val="000000" w:themeColor="text1"/>
          <w:kern w:val="2"/>
          <w:sz w:val="28"/>
          <w:szCs w:val="28"/>
        </w:rPr>
        <w:t>期間，</w:t>
      </w:r>
      <w:proofErr w:type="gramEnd"/>
      <w:r w:rsidRPr="005D199D">
        <w:rPr>
          <w:rFonts w:eastAsia="標楷體"/>
          <w:color w:val="000000" w:themeColor="text1"/>
          <w:kern w:val="2"/>
          <w:sz w:val="28"/>
          <w:szCs w:val="28"/>
        </w:rPr>
        <w:t>如有變更執行內容之確實需要時，乙方於維持本計畫原定目標及補助經費不增之原則下，得於變更發生日前</w:t>
      </w:r>
      <w:r w:rsidRPr="005D199D">
        <w:rPr>
          <w:rFonts w:eastAsia="標楷體"/>
          <w:color w:val="000000" w:themeColor="text1"/>
          <w:kern w:val="2"/>
          <w:sz w:val="28"/>
          <w:szCs w:val="28"/>
        </w:rPr>
        <w:t>30</w:t>
      </w:r>
      <w:r w:rsidRPr="005D199D">
        <w:rPr>
          <w:rFonts w:eastAsia="標楷體"/>
          <w:color w:val="000000" w:themeColor="text1"/>
          <w:kern w:val="2"/>
          <w:sz w:val="28"/>
          <w:szCs w:val="28"/>
        </w:rPr>
        <w:t>日，依甲方規定之格式敘明變更內容，並詳述變更執行之理由及事證，</w:t>
      </w:r>
      <w:proofErr w:type="gramStart"/>
      <w:r w:rsidRPr="005D199D">
        <w:rPr>
          <w:rFonts w:eastAsia="標楷體"/>
          <w:color w:val="000000" w:themeColor="text1"/>
          <w:kern w:val="2"/>
          <w:sz w:val="28"/>
          <w:szCs w:val="28"/>
        </w:rPr>
        <w:t>函送甲方</w:t>
      </w:r>
      <w:proofErr w:type="gramEnd"/>
      <w:r w:rsidRPr="005D199D">
        <w:rPr>
          <w:rFonts w:eastAsia="標楷體"/>
          <w:color w:val="000000" w:themeColor="text1"/>
          <w:kern w:val="2"/>
          <w:sz w:val="28"/>
          <w:szCs w:val="28"/>
        </w:rPr>
        <w:t>並取得甲方或經濟部之書面同意後，始可依變更後之內容執行本計畫。</w:t>
      </w:r>
    </w:p>
    <w:p w14:paraId="2D200ABA" w14:textId="77777777" w:rsidR="001C6FC4" w:rsidRPr="005D199D" w:rsidRDefault="001C6FC4" w:rsidP="00A0143F">
      <w:pPr>
        <w:numPr>
          <w:ilvl w:val="0"/>
          <w:numId w:val="46"/>
        </w:numPr>
        <w:adjustRightInd/>
        <w:spacing w:beforeLines="25" w:before="3pt" w:afterLines="25" w:after="3pt" w:line="12pt" w:lineRule="auto"/>
        <w:ind w:startChars="243" w:start="69.75pt" w:hangingChars="290" w:hanging="40.6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乙方所提報前項計畫變更，未獲甲方同意時，乙方應仍依原計畫辦</w:t>
      </w:r>
      <w:r w:rsidRPr="005D199D">
        <w:rPr>
          <w:rFonts w:eastAsia="標楷體"/>
          <w:color w:val="000000" w:themeColor="text1"/>
          <w:kern w:val="2"/>
          <w:sz w:val="28"/>
          <w:szCs w:val="28"/>
        </w:rPr>
        <w:lastRenderedPageBreak/>
        <w:t>理，若無法執行，甲方可依本契約第</w:t>
      </w:r>
      <w:r w:rsidRPr="005D199D">
        <w:rPr>
          <w:rFonts w:eastAsia="標楷體"/>
          <w:color w:val="000000" w:themeColor="text1"/>
          <w:kern w:val="2"/>
          <w:sz w:val="28"/>
          <w:szCs w:val="28"/>
        </w:rPr>
        <w:t>17</w:t>
      </w:r>
      <w:r w:rsidRPr="005D199D">
        <w:rPr>
          <w:rFonts w:eastAsia="標楷體"/>
          <w:color w:val="000000" w:themeColor="text1"/>
          <w:kern w:val="2"/>
          <w:sz w:val="28"/>
          <w:szCs w:val="28"/>
        </w:rPr>
        <w:t>條之規定解除契約。</w:t>
      </w:r>
    </w:p>
    <w:p w14:paraId="41485497" w14:textId="77777777" w:rsidR="001C6FC4" w:rsidRPr="005D199D" w:rsidRDefault="001C6FC4" w:rsidP="00A0143F">
      <w:pPr>
        <w:numPr>
          <w:ilvl w:val="0"/>
          <w:numId w:val="46"/>
        </w:numPr>
        <w:adjustRightInd/>
        <w:spacing w:beforeLines="25" w:before="3pt" w:afterLines="25" w:after="3pt" w:line="12pt" w:lineRule="auto"/>
        <w:ind w:startChars="243" w:start="69.75pt" w:hangingChars="290" w:hanging="40.6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甲方因配合政府政策提出計畫變更要求時，乙方應依甲方規定配合辦理，於限期內就原訂計畫內容暨相關文件進行修訂、調整；並經審查核定通過後施行之。</w:t>
      </w:r>
    </w:p>
    <w:p w14:paraId="0EE20897"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12 </w:t>
      </w:r>
      <w:r w:rsidRPr="005D199D">
        <w:rPr>
          <w:rFonts w:eastAsia="標楷體"/>
          <w:color w:val="000000" w:themeColor="text1"/>
          <w:kern w:val="2"/>
          <w:sz w:val="28"/>
          <w:szCs w:val="28"/>
        </w:rPr>
        <w:t>條：計畫延長</w:t>
      </w:r>
    </w:p>
    <w:p w14:paraId="10703345" w14:textId="77777777" w:rsidR="001C6FC4" w:rsidRPr="005D199D" w:rsidRDefault="001C6FC4" w:rsidP="001C6FC4">
      <w:pPr>
        <w:adjustRightInd/>
        <w:spacing w:beforeLines="25" w:before="3pt" w:afterLines="25" w:after="3pt" w:line="12pt" w:lineRule="auto"/>
        <w:ind w:startChars="585" w:start="70.2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乙方若無法按時完成本契約全程計畫時，應於契約屆滿前</w:t>
      </w:r>
      <w:r w:rsidRPr="005D199D">
        <w:rPr>
          <w:rFonts w:eastAsia="標楷體"/>
          <w:color w:val="000000" w:themeColor="text1"/>
          <w:kern w:val="2"/>
          <w:sz w:val="28"/>
          <w:szCs w:val="28"/>
        </w:rPr>
        <w:t>30</w:t>
      </w:r>
      <w:r w:rsidRPr="005D199D">
        <w:rPr>
          <w:rFonts w:eastAsia="標楷體"/>
          <w:color w:val="000000" w:themeColor="text1"/>
          <w:kern w:val="2"/>
          <w:sz w:val="28"/>
          <w:szCs w:val="28"/>
        </w:rPr>
        <w:t>日提出具體理由、因應方案及延展期限，</w:t>
      </w:r>
      <w:proofErr w:type="gramStart"/>
      <w:r w:rsidRPr="005D199D">
        <w:rPr>
          <w:rFonts w:eastAsia="標楷體"/>
          <w:color w:val="000000" w:themeColor="text1"/>
          <w:kern w:val="2"/>
          <w:sz w:val="28"/>
          <w:szCs w:val="28"/>
        </w:rPr>
        <w:t>經報甲方</w:t>
      </w:r>
      <w:proofErr w:type="gramEnd"/>
      <w:r w:rsidRPr="005D199D">
        <w:rPr>
          <w:rFonts w:eastAsia="標楷體"/>
          <w:color w:val="000000" w:themeColor="text1"/>
          <w:kern w:val="2"/>
          <w:sz w:val="28"/>
          <w:szCs w:val="28"/>
        </w:rPr>
        <w:t>同意後辦理。</w:t>
      </w:r>
    </w:p>
    <w:p w14:paraId="3B6B8A33"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13 </w:t>
      </w:r>
      <w:r w:rsidRPr="005D199D">
        <w:rPr>
          <w:rFonts w:eastAsia="標楷體"/>
          <w:color w:val="000000" w:themeColor="text1"/>
          <w:kern w:val="2"/>
          <w:sz w:val="28"/>
          <w:szCs w:val="28"/>
        </w:rPr>
        <w:t>條：研發成果之歸屬</w:t>
      </w:r>
    </w:p>
    <w:p w14:paraId="27A19FD8" w14:textId="77777777" w:rsidR="001C6FC4" w:rsidRPr="005D199D" w:rsidRDefault="001C6FC4" w:rsidP="00A0143F">
      <w:pPr>
        <w:numPr>
          <w:ilvl w:val="0"/>
          <w:numId w:val="47"/>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乙方執行本計畫所取得之研發成果，歸屬乙方所有，乙方應負管理及運用之責。</w:t>
      </w:r>
    </w:p>
    <w:p w14:paraId="7E7DE8B9" w14:textId="77777777" w:rsidR="001C6FC4" w:rsidRPr="005D199D" w:rsidRDefault="001C6FC4" w:rsidP="00A0143F">
      <w:pPr>
        <w:numPr>
          <w:ilvl w:val="0"/>
          <w:numId w:val="47"/>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甲方支應乙方補助款之預算來源若為「行政院國家科學技術發展基金」者，乙方之研發成果歸屬、管理及運用須依「行政院國家科學技術發展基金補助合約書」規定辦理。</w:t>
      </w:r>
    </w:p>
    <w:p w14:paraId="3F55F772"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14 </w:t>
      </w:r>
      <w:r w:rsidRPr="005D199D">
        <w:rPr>
          <w:rFonts w:eastAsia="標楷體"/>
          <w:color w:val="000000" w:themeColor="text1"/>
          <w:kern w:val="2"/>
          <w:sz w:val="28"/>
          <w:szCs w:val="28"/>
        </w:rPr>
        <w:t>條：研發成果之管理</w:t>
      </w:r>
    </w:p>
    <w:p w14:paraId="60029C2A" w14:textId="77777777" w:rsidR="001C6FC4" w:rsidRPr="005D199D" w:rsidRDefault="001C6FC4" w:rsidP="001C6FC4">
      <w:pPr>
        <w:adjustRightInd/>
        <w:spacing w:beforeLines="25" w:before="3pt" w:afterLines="25" w:after="3pt" w:line="12pt" w:lineRule="auto"/>
        <w:ind w:startChars="585" w:start="70.2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本計畫之研發成果，乙方應建立完整之技術資料管理檔案，甲方基於國家利益與社會公益得隨時調</w:t>
      </w:r>
      <w:proofErr w:type="gramStart"/>
      <w:r w:rsidRPr="005D199D">
        <w:rPr>
          <w:rFonts w:eastAsia="標楷體"/>
          <w:color w:val="000000" w:themeColor="text1"/>
          <w:kern w:val="2"/>
          <w:sz w:val="28"/>
          <w:szCs w:val="28"/>
        </w:rPr>
        <w:t>閱</w:t>
      </w:r>
      <w:proofErr w:type="gramEnd"/>
      <w:r w:rsidRPr="005D199D">
        <w:rPr>
          <w:rFonts w:eastAsia="標楷體"/>
          <w:color w:val="000000" w:themeColor="text1"/>
          <w:kern w:val="2"/>
          <w:sz w:val="28"/>
          <w:szCs w:val="28"/>
        </w:rPr>
        <w:t>，乙方應全力配合。於計畫結束時，甲方如認為有必要，得要求乙方提供全部或部分技術資料檔案，乙方不得拒絕，</w:t>
      </w:r>
      <w:proofErr w:type="gramStart"/>
      <w:r w:rsidRPr="005D199D">
        <w:rPr>
          <w:rFonts w:eastAsia="標楷體"/>
          <w:color w:val="000000" w:themeColor="text1"/>
          <w:kern w:val="2"/>
          <w:sz w:val="28"/>
          <w:szCs w:val="28"/>
        </w:rPr>
        <w:t>惟甲方</w:t>
      </w:r>
      <w:proofErr w:type="gramEnd"/>
      <w:r w:rsidRPr="005D199D">
        <w:rPr>
          <w:rFonts w:eastAsia="標楷體"/>
          <w:color w:val="000000" w:themeColor="text1"/>
          <w:kern w:val="2"/>
          <w:sz w:val="28"/>
          <w:szCs w:val="28"/>
        </w:rPr>
        <w:t>應善盡保密之義務，並以不介入業界之商業競爭為原則。</w:t>
      </w:r>
    </w:p>
    <w:p w14:paraId="5F2DE999"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15 </w:t>
      </w:r>
      <w:r w:rsidRPr="005D199D">
        <w:rPr>
          <w:rFonts w:eastAsia="標楷體"/>
          <w:color w:val="000000" w:themeColor="text1"/>
          <w:kern w:val="2"/>
          <w:sz w:val="28"/>
          <w:szCs w:val="28"/>
        </w:rPr>
        <w:t>條：</w:t>
      </w:r>
      <w:proofErr w:type="gramStart"/>
      <w:r w:rsidRPr="005D199D">
        <w:rPr>
          <w:rFonts w:eastAsia="標楷體"/>
          <w:color w:val="000000" w:themeColor="text1"/>
          <w:kern w:val="2"/>
          <w:sz w:val="28"/>
          <w:szCs w:val="28"/>
        </w:rPr>
        <w:t>侵</w:t>
      </w:r>
      <w:proofErr w:type="gramEnd"/>
      <w:r w:rsidRPr="005D199D">
        <w:rPr>
          <w:rFonts w:eastAsia="標楷體"/>
          <w:color w:val="000000" w:themeColor="text1"/>
          <w:kern w:val="2"/>
          <w:sz w:val="28"/>
          <w:szCs w:val="28"/>
        </w:rPr>
        <w:t>權責任</w:t>
      </w:r>
    </w:p>
    <w:p w14:paraId="7F677376" w14:textId="77777777" w:rsidR="001C6FC4" w:rsidRPr="005D199D" w:rsidRDefault="001C6FC4" w:rsidP="00A0143F">
      <w:pPr>
        <w:numPr>
          <w:ilvl w:val="0"/>
          <w:numId w:val="48"/>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乙方保證本計畫成果，若有侵害他人智慧財產權時，願承擔所有責任，與甲方或經濟部無關。其</w:t>
      </w:r>
      <w:proofErr w:type="gramStart"/>
      <w:r w:rsidRPr="005D199D">
        <w:rPr>
          <w:rFonts w:eastAsia="標楷體"/>
          <w:color w:val="000000" w:themeColor="text1"/>
          <w:kern w:val="2"/>
          <w:sz w:val="28"/>
          <w:szCs w:val="28"/>
        </w:rPr>
        <w:t>因而致甲方</w:t>
      </w:r>
      <w:proofErr w:type="gramEnd"/>
      <w:r w:rsidRPr="005D199D">
        <w:rPr>
          <w:rFonts w:eastAsia="標楷體"/>
          <w:color w:val="000000" w:themeColor="text1"/>
          <w:kern w:val="2"/>
          <w:sz w:val="28"/>
          <w:szCs w:val="28"/>
        </w:rPr>
        <w:t>或經濟部受損害，甲方或經濟部並得向乙方請求損害賠償。</w:t>
      </w:r>
    </w:p>
    <w:p w14:paraId="3EC570C0" w14:textId="77777777" w:rsidR="001C6FC4" w:rsidRPr="005D199D" w:rsidRDefault="001C6FC4" w:rsidP="00A0143F">
      <w:pPr>
        <w:numPr>
          <w:ilvl w:val="0"/>
          <w:numId w:val="48"/>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乙方執行本計畫應使甲方或經濟部免於遭受第三人主張任何權利。</w:t>
      </w:r>
    </w:p>
    <w:p w14:paraId="37834B65" w14:textId="77777777" w:rsidR="001C6FC4" w:rsidRPr="005D199D" w:rsidRDefault="001C6FC4" w:rsidP="00A0143F">
      <w:pPr>
        <w:numPr>
          <w:ilvl w:val="0"/>
          <w:numId w:val="48"/>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乙方不得就本計畫、補助金額與其商業行為作不當連結、進行不當宣傳或為其他使人受誤導或混淆之行為。</w:t>
      </w:r>
    </w:p>
    <w:p w14:paraId="42F02CC5"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16 </w:t>
      </w:r>
      <w:r w:rsidRPr="005D199D">
        <w:rPr>
          <w:rFonts w:eastAsia="標楷體"/>
          <w:color w:val="000000" w:themeColor="text1"/>
          <w:kern w:val="2"/>
          <w:sz w:val="28"/>
          <w:szCs w:val="28"/>
        </w:rPr>
        <w:t>條：契約終止之事由：</w:t>
      </w:r>
    </w:p>
    <w:p w14:paraId="12F25B8F" w14:textId="77777777" w:rsidR="001C6FC4" w:rsidRPr="005D199D" w:rsidRDefault="001C6FC4" w:rsidP="00A0143F">
      <w:pPr>
        <w:numPr>
          <w:ilvl w:val="0"/>
          <w:numId w:val="49"/>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乙方執行本計畫有下列事由時，甲方得以書面通知乙方終止本契約：</w:t>
      </w:r>
    </w:p>
    <w:p w14:paraId="76AF3631" w14:textId="77777777" w:rsidR="001C6FC4" w:rsidRPr="005D199D" w:rsidRDefault="001C6FC4" w:rsidP="00A0143F">
      <w:pPr>
        <w:numPr>
          <w:ilvl w:val="0"/>
          <w:numId w:val="57"/>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本計畫進行中，如因技術、市場、情事變遷、財務狀況或不可抗力情形而無法完成本計畫時。</w:t>
      </w:r>
    </w:p>
    <w:p w14:paraId="3ABEED50" w14:textId="77777777" w:rsidR="001C6FC4" w:rsidRPr="005D199D" w:rsidRDefault="001C6FC4" w:rsidP="00A0143F">
      <w:pPr>
        <w:numPr>
          <w:ilvl w:val="0"/>
          <w:numId w:val="57"/>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業務推動成效與計畫書所列內容差距過大，且經甲方通知限期改善而未改善者或無從改善。</w:t>
      </w:r>
    </w:p>
    <w:p w14:paraId="49A2E51D" w14:textId="77777777" w:rsidR="001C6FC4" w:rsidRPr="005D199D" w:rsidRDefault="001C6FC4" w:rsidP="00A0143F">
      <w:pPr>
        <w:numPr>
          <w:ilvl w:val="0"/>
          <w:numId w:val="57"/>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未依計畫書推動業務或進度嚴重落後，且經甲方通知限期改善而未改善者或無從改善。</w:t>
      </w:r>
    </w:p>
    <w:p w14:paraId="093C5537" w14:textId="77777777" w:rsidR="001C6FC4" w:rsidRPr="005D199D" w:rsidRDefault="001C6FC4" w:rsidP="00A0143F">
      <w:pPr>
        <w:numPr>
          <w:ilvl w:val="0"/>
          <w:numId w:val="57"/>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就本計畫業務之完成，經審查、查驗或驗收不合格，且經甲方</w:t>
      </w:r>
      <w:r w:rsidRPr="005D199D">
        <w:rPr>
          <w:rFonts w:eastAsia="標楷體"/>
          <w:color w:val="000000" w:themeColor="text1"/>
          <w:kern w:val="2"/>
          <w:sz w:val="28"/>
          <w:szCs w:val="28"/>
        </w:rPr>
        <w:lastRenderedPageBreak/>
        <w:t>通知限期改善而未改善者或無從改善。</w:t>
      </w:r>
    </w:p>
    <w:p w14:paraId="6A9DE3FD" w14:textId="77777777" w:rsidR="001C6FC4" w:rsidRPr="005D199D" w:rsidRDefault="001C6FC4" w:rsidP="00A0143F">
      <w:pPr>
        <w:numPr>
          <w:ilvl w:val="0"/>
          <w:numId w:val="57"/>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資料部分湮滅、隱匿或偽造、變造者，甲方得終止本契約，並依第</w:t>
      </w:r>
      <w:r w:rsidRPr="005D199D">
        <w:rPr>
          <w:rFonts w:eastAsia="標楷體"/>
          <w:color w:val="000000" w:themeColor="text1"/>
          <w:kern w:val="2"/>
          <w:sz w:val="28"/>
          <w:szCs w:val="28"/>
        </w:rPr>
        <w:t>18</w:t>
      </w:r>
      <w:r w:rsidRPr="005D199D">
        <w:rPr>
          <w:rFonts w:eastAsia="標楷體"/>
          <w:color w:val="000000" w:themeColor="text1"/>
          <w:kern w:val="2"/>
          <w:sz w:val="28"/>
          <w:szCs w:val="28"/>
        </w:rPr>
        <w:t>條規定辦理，乙方</w:t>
      </w:r>
      <w:proofErr w:type="gramStart"/>
      <w:r w:rsidRPr="005D199D">
        <w:rPr>
          <w:rFonts w:eastAsia="標楷體"/>
          <w:color w:val="000000" w:themeColor="text1"/>
          <w:kern w:val="2"/>
          <w:sz w:val="28"/>
          <w:szCs w:val="28"/>
        </w:rPr>
        <w:t>應負各該</w:t>
      </w:r>
      <w:proofErr w:type="gramEnd"/>
      <w:r w:rsidRPr="005D199D">
        <w:rPr>
          <w:rFonts w:eastAsia="標楷體"/>
          <w:color w:val="000000" w:themeColor="text1"/>
          <w:kern w:val="2"/>
          <w:sz w:val="28"/>
          <w:szCs w:val="28"/>
        </w:rPr>
        <w:t>法律上及契約上之責任，甲方並得就該部分之補助款不予認列。</w:t>
      </w:r>
    </w:p>
    <w:p w14:paraId="464045EA" w14:textId="77777777" w:rsidR="001C6FC4" w:rsidRPr="005D199D" w:rsidRDefault="001C6FC4" w:rsidP="00A0143F">
      <w:pPr>
        <w:numPr>
          <w:ilvl w:val="0"/>
          <w:numId w:val="57"/>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如共同執行單位之</w:t>
      </w:r>
      <w:proofErr w:type="gramStart"/>
      <w:r w:rsidRPr="005D199D">
        <w:rPr>
          <w:rFonts w:eastAsia="標楷體"/>
          <w:color w:val="000000" w:themeColor="text1"/>
          <w:kern w:val="2"/>
          <w:sz w:val="28"/>
          <w:szCs w:val="28"/>
        </w:rPr>
        <w:t>ㄧ</w:t>
      </w:r>
      <w:proofErr w:type="gramEnd"/>
      <w:r w:rsidRPr="005D199D">
        <w:rPr>
          <w:rFonts w:eastAsia="標楷體"/>
          <w:color w:val="000000" w:themeColor="text1"/>
          <w:kern w:val="2"/>
          <w:sz w:val="28"/>
          <w:szCs w:val="28"/>
        </w:rPr>
        <w:t>退出，經審查認定其餘執行單位不能繼續執行本計畫。</w:t>
      </w:r>
    </w:p>
    <w:p w14:paraId="2AC6F627" w14:textId="77777777" w:rsidR="001C6FC4" w:rsidRPr="005D199D" w:rsidRDefault="001C6FC4" w:rsidP="00A0143F">
      <w:pPr>
        <w:numPr>
          <w:ilvl w:val="0"/>
          <w:numId w:val="57"/>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經濟部所編列之預算因未及審議通過或遭刪除等不可歸責之因素，致不足支應補助款者。</w:t>
      </w:r>
    </w:p>
    <w:p w14:paraId="2DDE0F56" w14:textId="77777777" w:rsidR="001C6FC4" w:rsidRPr="005D199D" w:rsidRDefault="001C6FC4" w:rsidP="00A0143F">
      <w:pPr>
        <w:numPr>
          <w:ilvl w:val="0"/>
          <w:numId w:val="49"/>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執行本計畫有違反本契約或不能配合相關法令、申請須知（如有）或計畫作業手冊要求之情事，復未依甲方建議於期限內改善者，甲方得以書面通知乙方終止契約；乙方違反相關經費繳還義務，經催告仍未改正者，亦同。</w:t>
      </w:r>
    </w:p>
    <w:p w14:paraId="3AFF0F90" w14:textId="77777777" w:rsidR="001C6FC4" w:rsidRPr="005D199D" w:rsidRDefault="001C6FC4" w:rsidP="00A0143F">
      <w:pPr>
        <w:numPr>
          <w:ilvl w:val="0"/>
          <w:numId w:val="49"/>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本契約所稱之「不可抗力」情形係指任何因甲乙雙方不能控制之情形如戰爭、暴動、禁運、罷工、颱風、水災、火災、地震或其他不可歸責於任何一方之事由，</w:t>
      </w:r>
      <w:proofErr w:type="gramStart"/>
      <w:r w:rsidRPr="005D199D">
        <w:rPr>
          <w:rFonts w:eastAsia="標楷體"/>
          <w:color w:val="000000" w:themeColor="text1"/>
          <w:kern w:val="2"/>
          <w:sz w:val="28"/>
          <w:szCs w:val="28"/>
        </w:rPr>
        <w:t>致甲方</w:t>
      </w:r>
      <w:proofErr w:type="gramEnd"/>
      <w:r w:rsidRPr="005D199D">
        <w:rPr>
          <w:rFonts w:eastAsia="標楷體"/>
          <w:color w:val="000000" w:themeColor="text1"/>
          <w:kern w:val="2"/>
          <w:sz w:val="28"/>
          <w:szCs w:val="28"/>
        </w:rPr>
        <w:t>或乙方不能履行本計畫或本契約者。</w:t>
      </w:r>
    </w:p>
    <w:p w14:paraId="6604DF6D"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17 </w:t>
      </w:r>
      <w:r w:rsidRPr="005D199D">
        <w:rPr>
          <w:rFonts w:eastAsia="標楷體"/>
          <w:color w:val="000000" w:themeColor="text1"/>
          <w:kern w:val="2"/>
          <w:sz w:val="28"/>
          <w:szCs w:val="28"/>
        </w:rPr>
        <w:t>條：契約解除之事由：</w:t>
      </w:r>
    </w:p>
    <w:p w14:paraId="63FC49D0" w14:textId="77777777" w:rsidR="001C6FC4" w:rsidRPr="005D199D" w:rsidRDefault="001C6FC4" w:rsidP="00A0143F">
      <w:pPr>
        <w:numPr>
          <w:ilvl w:val="0"/>
          <w:numId w:val="50"/>
        </w:numPr>
        <w:adjustRightInd/>
        <w:spacing w:beforeLines="25" w:before="3pt" w:afterLines="25" w:after="3pt" w:line="12pt" w:lineRule="auto"/>
        <w:ind w:startChars="243" w:start="70.45pt" w:hangingChars="295" w:hanging="41.3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乙方因計畫延長或其他原因，致所開立之甲存本票或銀行履約保證金保證書之有效期間有逾期之虞時，乙方應同意重新開立同額之甲存本票及銀行履約保證金保證書更換之；乙方若拒絕開立，甲方有權在甲存本票及銀行履約保證金保證書之有效期間內向銀行提領；若為退票，甲方得不經催告，</w:t>
      </w:r>
      <w:proofErr w:type="gramStart"/>
      <w:r w:rsidRPr="005D199D">
        <w:rPr>
          <w:rFonts w:eastAsia="標楷體"/>
          <w:color w:val="000000" w:themeColor="text1"/>
          <w:kern w:val="2"/>
          <w:sz w:val="28"/>
          <w:szCs w:val="28"/>
        </w:rPr>
        <w:t>逕</w:t>
      </w:r>
      <w:proofErr w:type="gramEnd"/>
      <w:r w:rsidRPr="005D199D">
        <w:rPr>
          <w:rFonts w:eastAsia="標楷體"/>
          <w:color w:val="000000" w:themeColor="text1"/>
          <w:kern w:val="2"/>
          <w:sz w:val="28"/>
          <w:szCs w:val="28"/>
        </w:rPr>
        <w:t>以書面解除契約。自甲方解除契約之通知到達乙方時，發生契約解除之效力。</w:t>
      </w:r>
    </w:p>
    <w:p w14:paraId="60A89C02" w14:textId="77777777" w:rsidR="001C6FC4" w:rsidRPr="005D199D" w:rsidRDefault="001C6FC4" w:rsidP="00A0143F">
      <w:pPr>
        <w:numPr>
          <w:ilvl w:val="0"/>
          <w:numId w:val="50"/>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乙方有下列情形之</w:t>
      </w:r>
      <w:proofErr w:type="gramStart"/>
      <w:r w:rsidRPr="005D199D">
        <w:rPr>
          <w:rFonts w:eastAsia="標楷體"/>
          <w:color w:val="000000" w:themeColor="text1"/>
          <w:kern w:val="2"/>
          <w:sz w:val="28"/>
          <w:szCs w:val="28"/>
        </w:rPr>
        <w:t>一</w:t>
      </w:r>
      <w:proofErr w:type="gramEnd"/>
      <w:r w:rsidRPr="005D199D">
        <w:rPr>
          <w:rFonts w:eastAsia="標楷體"/>
          <w:color w:val="000000" w:themeColor="text1"/>
          <w:kern w:val="2"/>
          <w:sz w:val="28"/>
          <w:szCs w:val="28"/>
        </w:rPr>
        <w:t>者，甲方得以書面通知乙方解除契約，自甲方解除契約之通知到達乙方時，發生契約解除之效力，並追回已撥付之補助款：</w:t>
      </w:r>
    </w:p>
    <w:p w14:paraId="3F75E4B3"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有本契約第</w:t>
      </w:r>
      <w:r w:rsidRPr="005D199D">
        <w:rPr>
          <w:rFonts w:eastAsia="標楷體"/>
          <w:color w:val="000000" w:themeColor="text1"/>
          <w:kern w:val="2"/>
          <w:sz w:val="28"/>
          <w:szCs w:val="28"/>
        </w:rPr>
        <w:t>16</w:t>
      </w:r>
      <w:r w:rsidRPr="005D199D">
        <w:rPr>
          <w:rFonts w:eastAsia="標楷體"/>
          <w:color w:val="000000" w:themeColor="text1"/>
          <w:kern w:val="2"/>
          <w:sz w:val="28"/>
          <w:szCs w:val="28"/>
        </w:rPr>
        <w:t>條第</w:t>
      </w:r>
      <w:r w:rsidRPr="005D199D">
        <w:rPr>
          <w:rFonts w:eastAsia="標楷體"/>
          <w:color w:val="000000" w:themeColor="text1"/>
          <w:kern w:val="2"/>
          <w:sz w:val="28"/>
          <w:szCs w:val="28"/>
        </w:rPr>
        <w:t>1</w:t>
      </w:r>
      <w:r w:rsidRPr="005D199D">
        <w:rPr>
          <w:rFonts w:eastAsia="標楷體"/>
          <w:color w:val="000000" w:themeColor="text1"/>
          <w:kern w:val="2"/>
          <w:sz w:val="28"/>
          <w:szCs w:val="28"/>
        </w:rPr>
        <w:t>項第</w:t>
      </w:r>
      <w:r w:rsidRPr="005D199D">
        <w:rPr>
          <w:rFonts w:eastAsia="標楷體"/>
          <w:color w:val="000000" w:themeColor="text1"/>
          <w:kern w:val="2"/>
          <w:sz w:val="28"/>
          <w:szCs w:val="28"/>
        </w:rPr>
        <w:t>2</w:t>
      </w:r>
      <w:r w:rsidRPr="005D199D">
        <w:rPr>
          <w:rFonts w:eastAsia="標楷體"/>
          <w:color w:val="000000" w:themeColor="text1"/>
          <w:kern w:val="2"/>
          <w:sz w:val="28"/>
          <w:szCs w:val="28"/>
        </w:rPr>
        <w:t>款至第</w:t>
      </w:r>
      <w:r w:rsidRPr="005D199D">
        <w:rPr>
          <w:rFonts w:eastAsia="標楷體"/>
          <w:color w:val="000000" w:themeColor="text1"/>
          <w:kern w:val="2"/>
          <w:sz w:val="28"/>
          <w:szCs w:val="28"/>
        </w:rPr>
        <w:t>6</w:t>
      </w:r>
      <w:r w:rsidRPr="005D199D">
        <w:rPr>
          <w:rFonts w:eastAsia="標楷體"/>
          <w:color w:val="000000" w:themeColor="text1"/>
          <w:kern w:val="2"/>
          <w:sz w:val="28"/>
          <w:szCs w:val="28"/>
        </w:rPr>
        <w:t>款情事，經認定屬情節重大。</w:t>
      </w:r>
    </w:p>
    <w:p w14:paraId="28D3770D"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關於補助款之運用，發現有查核結果不符合契約約定、未依補助用途支用或虛報、浮報情事。</w:t>
      </w:r>
    </w:p>
    <w:p w14:paraId="538B0743"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乙方發生遭銀行拒絕往來、破產停業、歇業、解散、撤銷登記及其他重大事項致有不能或難以執行本計畫之虞。</w:t>
      </w:r>
    </w:p>
    <w:p w14:paraId="17A27181"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本計畫進行期間因本計畫內容侵害他人智慧財產權。</w:t>
      </w:r>
    </w:p>
    <w:p w14:paraId="4DE92560"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違反申請公司基本資料表中所列之承諾書者。</w:t>
      </w:r>
    </w:p>
    <w:p w14:paraId="044BA09B"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本計畫申請至進行期間有嚴重違反環境保護、勞工或食品安全衛生相關法律情事，其情節重大，經各中央目的事業主管機關認定者。</w:t>
      </w:r>
    </w:p>
    <w:p w14:paraId="645D0DC8"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lastRenderedPageBreak/>
        <w:t>乙方辦理採購，補助款占採購金額半數以上，且達公告金額以上者，違反政府補助科學技術研究發展採購監督管理辦法之相關規定。</w:t>
      </w:r>
    </w:p>
    <w:p w14:paraId="60E6A9B1"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乙方有涉及第三人權利爭</w:t>
      </w:r>
      <w:proofErr w:type="gramStart"/>
      <w:r w:rsidRPr="005D199D">
        <w:rPr>
          <w:rFonts w:eastAsia="標楷體"/>
          <w:color w:val="000000" w:themeColor="text1"/>
          <w:kern w:val="2"/>
          <w:sz w:val="28"/>
          <w:szCs w:val="28"/>
        </w:rPr>
        <w:t>訟</w:t>
      </w:r>
      <w:proofErr w:type="gramEnd"/>
      <w:r w:rsidRPr="005D199D">
        <w:rPr>
          <w:rFonts w:eastAsia="標楷體"/>
          <w:color w:val="000000" w:themeColor="text1"/>
          <w:kern w:val="2"/>
          <w:sz w:val="28"/>
          <w:szCs w:val="28"/>
        </w:rPr>
        <w:t>之事件致本計畫無法繼續推動時。</w:t>
      </w:r>
    </w:p>
    <w:p w14:paraId="0C08C4B2"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有本契約第</w:t>
      </w:r>
      <w:r w:rsidRPr="005D199D">
        <w:rPr>
          <w:rFonts w:eastAsia="標楷體"/>
          <w:color w:val="000000" w:themeColor="text1"/>
          <w:kern w:val="2"/>
          <w:sz w:val="28"/>
          <w:szCs w:val="28"/>
        </w:rPr>
        <w:t>6</w:t>
      </w:r>
      <w:r w:rsidRPr="005D199D">
        <w:rPr>
          <w:rFonts w:eastAsia="標楷體"/>
          <w:color w:val="000000" w:themeColor="text1"/>
          <w:kern w:val="2"/>
          <w:sz w:val="28"/>
          <w:szCs w:val="28"/>
        </w:rPr>
        <w:t>條第</w:t>
      </w:r>
      <w:r w:rsidRPr="005D199D">
        <w:rPr>
          <w:rFonts w:eastAsia="標楷體"/>
          <w:color w:val="000000" w:themeColor="text1"/>
          <w:kern w:val="2"/>
          <w:sz w:val="28"/>
          <w:szCs w:val="28"/>
        </w:rPr>
        <w:t>3</w:t>
      </w:r>
      <w:r w:rsidRPr="005D199D">
        <w:rPr>
          <w:rFonts w:eastAsia="標楷體"/>
          <w:color w:val="000000" w:themeColor="text1"/>
          <w:kern w:val="2"/>
          <w:sz w:val="28"/>
          <w:szCs w:val="28"/>
        </w:rPr>
        <w:t>項、第</w:t>
      </w:r>
      <w:r w:rsidRPr="005D199D">
        <w:rPr>
          <w:rFonts w:eastAsia="標楷體"/>
          <w:color w:val="000000" w:themeColor="text1"/>
          <w:kern w:val="2"/>
          <w:sz w:val="28"/>
          <w:szCs w:val="28"/>
        </w:rPr>
        <w:t>7</w:t>
      </w:r>
      <w:r w:rsidRPr="005D199D">
        <w:rPr>
          <w:rFonts w:eastAsia="標楷體"/>
          <w:color w:val="000000" w:themeColor="text1"/>
          <w:kern w:val="2"/>
          <w:sz w:val="28"/>
          <w:szCs w:val="28"/>
        </w:rPr>
        <w:t>條第</w:t>
      </w:r>
      <w:r w:rsidRPr="005D199D">
        <w:rPr>
          <w:rFonts w:eastAsia="標楷體"/>
          <w:color w:val="000000" w:themeColor="text1"/>
          <w:kern w:val="2"/>
          <w:sz w:val="28"/>
          <w:szCs w:val="28"/>
        </w:rPr>
        <w:t>4</w:t>
      </w:r>
      <w:r w:rsidRPr="005D199D">
        <w:rPr>
          <w:rFonts w:eastAsia="標楷體"/>
          <w:color w:val="000000" w:themeColor="text1"/>
          <w:kern w:val="2"/>
          <w:sz w:val="28"/>
          <w:szCs w:val="28"/>
        </w:rPr>
        <w:t>項、第</w:t>
      </w:r>
      <w:r w:rsidRPr="005D199D">
        <w:rPr>
          <w:rFonts w:eastAsia="標楷體"/>
          <w:color w:val="000000" w:themeColor="text1"/>
          <w:kern w:val="2"/>
          <w:sz w:val="28"/>
          <w:szCs w:val="28"/>
        </w:rPr>
        <w:t>11</w:t>
      </w:r>
      <w:r w:rsidRPr="005D199D">
        <w:rPr>
          <w:rFonts w:eastAsia="標楷體"/>
          <w:color w:val="000000" w:themeColor="text1"/>
          <w:kern w:val="2"/>
          <w:sz w:val="28"/>
          <w:szCs w:val="28"/>
        </w:rPr>
        <w:t>條第</w:t>
      </w:r>
      <w:r w:rsidRPr="005D199D">
        <w:rPr>
          <w:rFonts w:eastAsia="標楷體"/>
          <w:color w:val="000000" w:themeColor="text1"/>
          <w:kern w:val="2"/>
          <w:sz w:val="28"/>
          <w:szCs w:val="28"/>
        </w:rPr>
        <w:t>2</w:t>
      </w:r>
      <w:r w:rsidRPr="005D199D">
        <w:rPr>
          <w:rFonts w:eastAsia="標楷體"/>
          <w:color w:val="000000" w:themeColor="text1"/>
          <w:kern w:val="2"/>
          <w:sz w:val="28"/>
          <w:szCs w:val="28"/>
        </w:rPr>
        <w:t>項之情事。</w:t>
      </w:r>
    </w:p>
    <w:p w14:paraId="476E8887" w14:textId="77777777" w:rsidR="001C6FC4" w:rsidRPr="005D199D" w:rsidRDefault="001C6FC4" w:rsidP="00A0143F">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其他違反相關法令（如經相關主管機關確認事實、處分或經檢察官起訴）、本契約，或其他重大情事，顯然影響本計畫執行。</w:t>
      </w:r>
    </w:p>
    <w:p w14:paraId="76786ECB"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18 </w:t>
      </w:r>
      <w:r w:rsidRPr="005D199D">
        <w:rPr>
          <w:rFonts w:eastAsia="標楷體"/>
          <w:color w:val="000000" w:themeColor="text1"/>
          <w:kern w:val="2"/>
          <w:sz w:val="28"/>
          <w:szCs w:val="28"/>
        </w:rPr>
        <w:t>條：返還結清款項</w:t>
      </w:r>
    </w:p>
    <w:p w14:paraId="053F5417" w14:textId="77777777" w:rsidR="001C6FC4" w:rsidRPr="005D199D" w:rsidRDefault="001C6FC4" w:rsidP="00A0143F">
      <w:pPr>
        <w:numPr>
          <w:ilvl w:val="0"/>
          <w:numId w:val="51"/>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乙方應依法律規定或於本契約終止、解除之書面通知送達後</w:t>
      </w:r>
      <w:r w:rsidRPr="005D199D">
        <w:rPr>
          <w:rFonts w:eastAsia="標楷體"/>
          <w:color w:val="000000" w:themeColor="text1"/>
          <w:kern w:val="2"/>
          <w:sz w:val="28"/>
          <w:szCs w:val="28"/>
        </w:rPr>
        <w:t>30</w:t>
      </w:r>
      <w:r w:rsidRPr="005D199D">
        <w:rPr>
          <w:rFonts w:eastAsia="標楷體"/>
          <w:color w:val="000000" w:themeColor="text1"/>
          <w:kern w:val="2"/>
          <w:sz w:val="28"/>
          <w:szCs w:val="28"/>
        </w:rPr>
        <w:t>日內返還結清款項；</w:t>
      </w:r>
      <w:proofErr w:type="gramStart"/>
      <w:r w:rsidRPr="005D199D">
        <w:rPr>
          <w:rFonts w:eastAsia="標楷體"/>
          <w:color w:val="000000" w:themeColor="text1"/>
          <w:kern w:val="2"/>
          <w:sz w:val="28"/>
          <w:szCs w:val="28"/>
        </w:rPr>
        <w:t>若乙方返</w:t>
      </w:r>
      <w:proofErr w:type="gramEnd"/>
      <w:r w:rsidRPr="005D199D">
        <w:rPr>
          <w:rFonts w:eastAsia="標楷體"/>
          <w:color w:val="000000" w:themeColor="text1"/>
          <w:kern w:val="2"/>
          <w:sz w:val="28"/>
          <w:szCs w:val="28"/>
        </w:rPr>
        <w:t>還「結清款項」，且清償「結清款項」之遲延利息後，甲方</w:t>
      </w:r>
      <w:proofErr w:type="gramStart"/>
      <w:r w:rsidRPr="005D199D">
        <w:rPr>
          <w:rFonts w:eastAsia="標楷體"/>
          <w:color w:val="000000" w:themeColor="text1"/>
          <w:kern w:val="2"/>
          <w:sz w:val="28"/>
          <w:szCs w:val="28"/>
        </w:rPr>
        <w:t>應將乙方</w:t>
      </w:r>
      <w:proofErr w:type="gramEnd"/>
      <w:r w:rsidRPr="005D199D">
        <w:rPr>
          <w:rFonts w:eastAsia="標楷體"/>
          <w:color w:val="000000" w:themeColor="text1"/>
          <w:kern w:val="2"/>
          <w:sz w:val="28"/>
          <w:szCs w:val="28"/>
        </w:rPr>
        <w:t>存放之甲存本票或銀行履約保證金保證書交還乙方；</w:t>
      </w:r>
      <w:proofErr w:type="gramStart"/>
      <w:r w:rsidRPr="005D199D">
        <w:rPr>
          <w:rFonts w:eastAsia="標楷體"/>
          <w:color w:val="000000" w:themeColor="text1"/>
          <w:kern w:val="2"/>
          <w:sz w:val="28"/>
          <w:szCs w:val="28"/>
        </w:rPr>
        <w:t>若乙方</w:t>
      </w:r>
      <w:proofErr w:type="gramEnd"/>
      <w:r w:rsidRPr="005D199D">
        <w:rPr>
          <w:rFonts w:eastAsia="標楷體"/>
          <w:color w:val="000000" w:themeColor="text1"/>
          <w:kern w:val="2"/>
          <w:sz w:val="28"/>
          <w:szCs w:val="28"/>
        </w:rPr>
        <w:t>逾期未還款，甲方</w:t>
      </w:r>
      <w:proofErr w:type="gramStart"/>
      <w:r w:rsidRPr="005D199D">
        <w:rPr>
          <w:rFonts w:eastAsia="標楷體"/>
          <w:color w:val="000000" w:themeColor="text1"/>
          <w:kern w:val="2"/>
          <w:sz w:val="28"/>
          <w:szCs w:val="28"/>
        </w:rPr>
        <w:t>得將乙方</w:t>
      </w:r>
      <w:proofErr w:type="gramEnd"/>
      <w:r w:rsidRPr="005D199D">
        <w:rPr>
          <w:rFonts w:eastAsia="標楷體"/>
          <w:color w:val="000000" w:themeColor="text1"/>
          <w:kern w:val="2"/>
          <w:sz w:val="28"/>
          <w:szCs w:val="28"/>
        </w:rPr>
        <w:t>提供之甲存本票及銀行履約保證金保證書向銀行提示兌現。</w:t>
      </w:r>
    </w:p>
    <w:p w14:paraId="6989B106" w14:textId="77777777" w:rsidR="001C6FC4" w:rsidRPr="005D199D" w:rsidRDefault="001C6FC4" w:rsidP="00A0143F">
      <w:pPr>
        <w:numPr>
          <w:ilvl w:val="0"/>
          <w:numId w:val="51"/>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前項所謂「結清款項」：</w:t>
      </w:r>
    </w:p>
    <w:p w14:paraId="625915A2" w14:textId="77777777" w:rsidR="001C6FC4" w:rsidRPr="005D199D" w:rsidRDefault="001C6FC4" w:rsidP="00A0143F">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在契約終止之情形，係指甲方所撥付而尚未執行及不符計畫內容之補助款，並包括各該筆款項</w:t>
      </w:r>
      <w:proofErr w:type="gramStart"/>
      <w:r w:rsidRPr="005D199D">
        <w:rPr>
          <w:rFonts w:eastAsia="標楷體"/>
          <w:color w:val="000000" w:themeColor="text1"/>
          <w:kern w:val="2"/>
          <w:sz w:val="28"/>
          <w:szCs w:val="28"/>
        </w:rPr>
        <w:t>自撥入乙方專戶後至</w:t>
      </w:r>
      <w:proofErr w:type="gramEnd"/>
      <w:r w:rsidRPr="005D199D">
        <w:rPr>
          <w:rFonts w:eastAsia="標楷體"/>
          <w:color w:val="000000" w:themeColor="text1"/>
          <w:kern w:val="2"/>
          <w:sz w:val="28"/>
          <w:szCs w:val="28"/>
        </w:rPr>
        <w:t>終止契約之日止之孳息。</w:t>
      </w:r>
    </w:p>
    <w:p w14:paraId="0E9FDB9E" w14:textId="77777777" w:rsidR="001C6FC4" w:rsidRPr="005D199D" w:rsidRDefault="001C6FC4" w:rsidP="00A0143F">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在契約解除之情形，係指甲方所撥付之全數補助款及該筆款項</w:t>
      </w:r>
      <w:proofErr w:type="gramStart"/>
      <w:r w:rsidRPr="005D199D">
        <w:rPr>
          <w:rFonts w:eastAsia="標楷體"/>
          <w:color w:val="000000" w:themeColor="text1"/>
          <w:kern w:val="2"/>
          <w:sz w:val="28"/>
          <w:szCs w:val="28"/>
        </w:rPr>
        <w:t>自撥入乙方專戶後至</w:t>
      </w:r>
      <w:proofErr w:type="gramEnd"/>
      <w:r w:rsidRPr="005D199D">
        <w:rPr>
          <w:rFonts w:eastAsia="標楷體"/>
          <w:color w:val="000000" w:themeColor="text1"/>
          <w:kern w:val="2"/>
          <w:sz w:val="28"/>
          <w:szCs w:val="28"/>
        </w:rPr>
        <w:t>解除契約之日止之利息。</w:t>
      </w:r>
    </w:p>
    <w:p w14:paraId="25B9083A" w14:textId="77777777" w:rsidR="001C6FC4" w:rsidRPr="005D199D" w:rsidRDefault="001C6FC4" w:rsidP="00A0143F">
      <w:pPr>
        <w:numPr>
          <w:ilvl w:val="0"/>
          <w:numId w:val="51"/>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第一項所稱遲延利息之計算，以原因事實發生日當年度臺灣銀行</w:t>
      </w:r>
      <w:r w:rsidRPr="005D199D">
        <w:rPr>
          <w:rFonts w:eastAsia="標楷體"/>
          <w:color w:val="000000" w:themeColor="text1"/>
          <w:kern w:val="2"/>
          <w:sz w:val="28"/>
          <w:szCs w:val="28"/>
        </w:rPr>
        <w:t>1</w:t>
      </w:r>
      <w:r w:rsidRPr="005D199D">
        <w:rPr>
          <w:rFonts w:eastAsia="標楷體"/>
          <w:color w:val="000000" w:themeColor="text1"/>
          <w:kern w:val="2"/>
          <w:sz w:val="28"/>
          <w:szCs w:val="28"/>
        </w:rPr>
        <w:t>月</w:t>
      </w:r>
      <w:r w:rsidRPr="005D199D">
        <w:rPr>
          <w:rFonts w:eastAsia="標楷體"/>
          <w:color w:val="000000" w:themeColor="text1"/>
          <w:kern w:val="2"/>
          <w:sz w:val="28"/>
          <w:szCs w:val="28"/>
        </w:rPr>
        <w:t>1</w:t>
      </w:r>
      <w:r w:rsidRPr="005D199D">
        <w:rPr>
          <w:rFonts w:eastAsia="標楷體"/>
          <w:color w:val="000000" w:themeColor="text1"/>
          <w:kern w:val="2"/>
          <w:sz w:val="28"/>
          <w:szCs w:val="28"/>
        </w:rPr>
        <w:t>日基本放款利率計。第</w:t>
      </w:r>
      <w:r w:rsidRPr="005D199D">
        <w:rPr>
          <w:rFonts w:eastAsia="標楷體"/>
          <w:color w:val="000000" w:themeColor="text1"/>
          <w:kern w:val="2"/>
          <w:sz w:val="28"/>
          <w:szCs w:val="28"/>
        </w:rPr>
        <w:t>2</w:t>
      </w:r>
      <w:r w:rsidRPr="005D199D">
        <w:rPr>
          <w:rFonts w:eastAsia="標楷體"/>
          <w:color w:val="000000" w:themeColor="text1"/>
          <w:kern w:val="2"/>
          <w:sz w:val="28"/>
          <w:szCs w:val="28"/>
        </w:rPr>
        <w:t>項第</w:t>
      </w:r>
      <w:r w:rsidRPr="005D199D">
        <w:rPr>
          <w:rFonts w:eastAsia="標楷體"/>
          <w:color w:val="000000" w:themeColor="text1"/>
          <w:kern w:val="2"/>
          <w:sz w:val="28"/>
          <w:szCs w:val="28"/>
        </w:rPr>
        <w:t>2</w:t>
      </w:r>
      <w:r w:rsidRPr="005D199D">
        <w:rPr>
          <w:rFonts w:eastAsia="標楷體"/>
          <w:color w:val="000000" w:themeColor="text1"/>
          <w:kern w:val="2"/>
          <w:sz w:val="28"/>
          <w:szCs w:val="28"/>
        </w:rPr>
        <w:t>款利息之計算，以甲方將補助款</w:t>
      </w:r>
      <w:proofErr w:type="gramStart"/>
      <w:r w:rsidRPr="005D199D">
        <w:rPr>
          <w:rFonts w:eastAsia="標楷體"/>
          <w:color w:val="000000" w:themeColor="text1"/>
          <w:kern w:val="2"/>
          <w:sz w:val="28"/>
          <w:szCs w:val="28"/>
        </w:rPr>
        <w:t>撥入乙方</w:t>
      </w:r>
      <w:proofErr w:type="gramEnd"/>
      <w:r w:rsidRPr="005D199D">
        <w:rPr>
          <w:rFonts w:eastAsia="標楷體"/>
          <w:color w:val="000000" w:themeColor="text1"/>
          <w:kern w:val="2"/>
          <w:sz w:val="28"/>
          <w:szCs w:val="28"/>
        </w:rPr>
        <w:t>專戶當年度臺灣銀行</w:t>
      </w:r>
      <w:r w:rsidRPr="005D199D">
        <w:rPr>
          <w:rFonts w:eastAsia="標楷體"/>
          <w:color w:val="000000" w:themeColor="text1"/>
          <w:kern w:val="2"/>
          <w:sz w:val="28"/>
          <w:szCs w:val="28"/>
        </w:rPr>
        <w:t>1</w:t>
      </w:r>
      <w:r w:rsidRPr="005D199D">
        <w:rPr>
          <w:rFonts w:eastAsia="標楷體"/>
          <w:color w:val="000000" w:themeColor="text1"/>
          <w:kern w:val="2"/>
          <w:sz w:val="28"/>
          <w:szCs w:val="28"/>
        </w:rPr>
        <w:t>月</w:t>
      </w:r>
      <w:r w:rsidRPr="005D199D">
        <w:rPr>
          <w:rFonts w:eastAsia="標楷體"/>
          <w:color w:val="000000" w:themeColor="text1"/>
          <w:kern w:val="2"/>
          <w:sz w:val="28"/>
          <w:szCs w:val="28"/>
        </w:rPr>
        <w:t>1</w:t>
      </w:r>
      <w:r w:rsidRPr="005D199D">
        <w:rPr>
          <w:rFonts w:eastAsia="標楷體"/>
          <w:color w:val="000000" w:themeColor="text1"/>
          <w:kern w:val="2"/>
          <w:sz w:val="28"/>
          <w:szCs w:val="28"/>
        </w:rPr>
        <w:t>日基本放款利率計。</w:t>
      </w:r>
    </w:p>
    <w:p w14:paraId="467D6C04" w14:textId="77777777" w:rsidR="001C6FC4" w:rsidRPr="005D199D" w:rsidRDefault="001C6FC4" w:rsidP="00A0143F">
      <w:pPr>
        <w:numPr>
          <w:ilvl w:val="0"/>
          <w:numId w:val="51"/>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本契約之終止或解除，不影響甲方損害賠償請求權之行使。</w:t>
      </w:r>
    </w:p>
    <w:p w14:paraId="54A5B237"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19 </w:t>
      </w:r>
      <w:r w:rsidRPr="005D199D">
        <w:rPr>
          <w:rFonts w:eastAsia="標楷體"/>
          <w:color w:val="000000" w:themeColor="text1"/>
          <w:kern w:val="2"/>
          <w:sz w:val="28"/>
          <w:szCs w:val="28"/>
        </w:rPr>
        <w:t>條：完全合意</w:t>
      </w:r>
    </w:p>
    <w:p w14:paraId="73B2BCDF" w14:textId="77777777" w:rsidR="001C6FC4" w:rsidRPr="005D199D" w:rsidRDefault="001C6FC4" w:rsidP="00A0143F">
      <w:pPr>
        <w:numPr>
          <w:ilvl w:val="0"/>
          <w:numId w:val="52"/>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本契約成立後，取代契約簽訂前雙方所有口頭或書面之建議、協議或會談。但經雙方同意列為本契約有效附件之書面資料，仍視為契約之一部分。</w:t>
      </w:r>
    </w:p>
    <w:p w14:paraId="2B04AF7F" w14:textId="77777777" w:rsidR="001C6FC4" w:rsidRPr="005D199D" w:rsidRDefault="001C6FC4" w:rsidP="00A0143F">
      <w:pPr>
        <w:numPr>
          <w:ilvl w:val="0"/>
          <w:numId w:val="52"/>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附件與契約本文有牴觸時，以契約本文為</w:t>
      </w:r>
      <w:proofErr w:type="gramStart"/>
      <w:r w:rsidRPr="005D199D">
        <w:rPr>
          <w:rFonts w:eastAsia="標楷體"/>
          <w:color w:val="000000" w:themeColor="text1"/>
          <w:kern w:val="2"/>
          <w:sz w:val="28"/>
          <w:szCs w:val="28"/>
        </w:rPr>
        <w:t>準</w:t>
      </w:r>
      <w:proofErr w:type="gramEnd"/>
      <w:r w:rsidRPr="005D199D">
        <w:rPr>
          <w:rFonts w:eastAsia="標楷體"/>
          <w:color w:val="000000" w:themeColor="text1"/>
          <w:kern w:val="2"/>
          <w:sz w:val="28"/>
          <w:szCs w:val="28"/>
        </w:rPr>
        <w:t>。</w:t>
      </w:r>
    </w:p>
    <w:p w14:paraId="6DCD77F8" w14:textId="77777777" w:rsidR="001C6FC4" w:rsidRPr="005D199D" w:rsidRDefault="001C6FC4" w:rsidP="00A0143F">
      <w:pPr>
        <w:numPr>
          <w:ilvl w:val="0"/>
          <w:numId w:val="52"/>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本辦法、其他相關法令及其他落實計畫管考有關之作業規範，如申請須知與計畫管理作業手冊等，所定之乙方應遵守</w:t>
      </w:r>
      <w:proofErr w:type="gramStart"/>
      <w:r w:rsidRPr="005D199D">
        <w:rPr>
          <w:rFonts w:eastAsia="標楷體"/>
          <w:color w:val="000000" w:themeColor="text1"/>
          <w:kern w:val="2"/>
          <w:sz w:val="28"/>
          <w:szCs w:val="28"/>
        </w:rPr>
        <w:t>事項均為本</w:t>
      </w:r>
      <w:proofErr w:type="gramEnd"/>
      <w:r w:rsidRPr="005D199D">
        <w:rPr>
          <w:rFonts w:eastAsia="標楷體"/>
          <w:color w:val="000000" w:themeColor="text1"/>
          <w:kern w:val="2"/>
          <w:sz w:val="28"/>
          <w:szCs w:val="28"/>
        </w:rPr>
        <w:t>契約之一部分，其規定或解釋與本契約或本契約附件有牴觸時，由甲方徵詢經濟部斟酌本契約之目的做成解釋為據。</w:t>
      </w:r>
    </w:p>
    <w:p w14:paraId="7E806751"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20 </w:t>
      </w:r>
      <w:r w:rsidRPr="005D199D">
        <w:rPr>
          <w:rFonts w:eastAsia="標楷體"/>
          <w:color w:val="000000" w:themeColor="text1"/>
          <w:kern w:val="2"/>
          <w:sz w:val="28"/>
          <w:szCs w:val="28"/>
        </w:rPr>
        <w:t>條：</w:t>
      </w:r>
      <w:proofErr w:type="gramStart"/>
      <w:r w:rsidRPr="005D199D">
        <w:rPr>
          <w:rFonts w:eastAsia="標楷體"/>
          <w:color w:val="000000" w:themeColor="text1"/>
          <w:kern w:val="2"/>
          <w:sz w:val="28"/>
          <w:szCs w:val="28"/>
        </w:rPr>
        <w:t>準</w:t>
      </w:r>
      <w:proofErr w:type="gramEnd"/>
      <w:r w:rsidRPr="005D199D">
        <w:rPr>
          <w:rFonts w:eastAsia="標楷體"/>
          <w:color w:val="000000" w:themeColor="text1"/>
          <w:kern w:val="2"/>
          <w:sz w:val="28"/>
          <w:szCs w:val="28"/>
        </w:rPr>
        <w:t>據法及管轄法院</w:t>
      </w:r>
    </w:p>
    <w:p w14:paraId="1F0882F1" w14:textId="77777777" w:rsidR="001C6FC4" w:rsidRPr="005D199D" w:rsidRDefault="001C6FC4" w:rsidP="001C6FC4">
      <w:pPr>
        <w:adjustRightInd/>
        <w:spacing w:beforeLines="25" w:before="3pt" w:afterLines="25" w:after="3pt" w:line="12pt" w:lineRule="auto"/>
        <w:ind w:startChars="585" w:start="70.2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本契約之解釋、效力及其他有關之未盡事宜，應依中華民國之法律；雙方同意因本計畫所生之爭議其</w:t>
      </w:r>
      <w:proofErr w:type="gramStart"/>
      <w:r w:rsidRPr="005D199D">
        <w:rPr>
          <w:rFonts w:eastAsia="標楷體"/>
          <w:color w:val="000000" w:themeColor="text1"/>
          <w:kern w:val="2"/>
          <w:sz w:val="28"/>
          <w:szCs w:val="28"/>
        </w:rPr>
        <w:t>準</w:t>
      </w:r>
      <w:proofErr w:type="gramEnd"/>
      <w:r w:rsidRPr="005D199D">
        <w:rPr>
          <w:rFonts w:eastAsia="標楷體"/>
          <w:color w:val="000000" w:themeColor="text1"/>
          <w:kern w:val="2"/>
          <w:sz w:val="28"/>
          <w:szCs w:val="28"/>
        </w:rPr>
        <w:t>據法為中華民國法，並以臺灣</w:t>
      </w:r>
      <w:proofErr w:type="gramStart"/>
      <w:r w:rsidRPr="005D199D">
        <w:rPr>
          <w:rFonts w:eastAsia="標楷體"/>
          <w:color w:val="000000" w:themeColor="text1"/>
          <w:kern w:val="2"/>
          <w:sz w:val="28"/>
          <w:szCs w:val="28"/>
        </w:rPr>
        <w:t>臺</w:t>
      </w:r>
      <w:proofErr w:type="gramEnd"/>
      <w:r w:rsidRPr="005D199D">
        <w:rPr>
          <w:rFonts w:eastAsia="標楷體"/>
          <w:color w:val="000000" w:themeColor="text1"/>
          <w:kern w:val="2"/>
          <w:sz w:val="28"/>
          <w:szCs w:val="28"/>
        </w:rPr>
        <w:t>北地方法院為第一審管轄法院。</w:t>
      </w:r>
    </w:p>
    <w:p w14:paraId="24941C69" w14:textId="77777777" w:rsidR="001C6FC4" w:rsidRPr="005D199D" w:rsidRDefault="001C6FC4" w:rsidP="001C6FC4">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lastRenderedPageBreak/>
        <w:t>第</w:t>
      </w:r>
      <w:r w:rsidRPr="005D199D">
        <w:rPr>
          <w:rFonts w:eastAsia="標楷體"/>
          <w:color w:val="000000" w:themeColor="text1"/>
          <w:kern w:val="2"/>
          <w:sz w:val="28"/>
          <w:szCs w:val="28"/>
        </w:rPr>
        <w:t xml:space="preserve"> 21 </w:t>
      </w:r>
      <w:r w:rsidRPr="005D199D">
        <w:rPr>
          <w:rFonts w:eastAsia="標楷體"/>
          <w:color w:val="000000" w:themeColor="text1"/>
          <w:kern w:val="2"/>
          <w:sz w:val="28"/>
          <w:szCs w:val="28"/>
        </w:rPr>
        <w:t>條：其他條款</w:t>
      </w:r>
    </w:p>
    <w:p w14:paraId="6112BF36" w14:textId="77777777" w:rsidR="001C6FC4" w:rsidRPr="005D199D" w:rsidRDefault="001C6FC4" w:rsidP="00A0143F">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本契約未約定事項，依</w:t>
      </w:r>
      <w:r w:rsidRPr="005D199D">
        <w:rPr>
          <w:rFonts w:eastAsia="標楷體" w:hint="eastAsia"/>
          <w:color w:val="000000" w:themeColor="text1"/>
          <w:kern w:val="2"/>
          <w:sz w:val="28"/>
          <w:szCs w:val="28"/>
        </w:rPr>
        <w:t>IC</w:t>
      </w:r>
      <w:r w:rsidRPr="005D199D">
        <w:rPr>
          <w:rFonts w:eastAsia="標楷體" w:hint="eastAsia"/>
          <w:color w:val="000000" w:themeColor="text1"/>
          <w:kern w:val="2"/>
          <w:sz w:val="28"/>
          <w:szCs w:val="28"/>
        </w:rPr>
        <w:t>設計攻頂補助</w:t>
      </w:r>
      <w:proofErr w:type="gramStart"/>
      <w:r w:rsidRPr="005D199D">
        <w:rPr>
          <w:rFonts w:eastAsia="標楷體" w:hint="eastAsia"/>
          <w:color w:val="000000" w:themeColor="text1"/>
          <w:kern w:val="2"/>
          <w:sz w:val="28"/>
          <w:szCs w:val="28"/>
        </w:rPr>
        <w:t>計畫</w:t>
      </w:r>
      <w:r w:rsidRPr="005D199D">
        <w:rPr>
          <w:rFonts w:eastAsia="標楷體"/>
          <w:color w:val="000000" w:themeColor="text1"/>
          <w:kern w:val="2"/>
          <w:sz w:val="28"/>
          <w:szCs w:val="28"/>
        </w:rPr>
        <w:t>計畫</w:t>
      </w:r>
      <w:proofErr w:type="gramEnd"/>
      <w:r w:rsidRPr="005D199D">
        <w:rPr>
          <w:rFonts w:eastAsia="標楷體"/>
          <w:color w:val="000000" w:themeColor="text1"/>
          <w:kern w:val="2"/>
          <w:sz w:val="28"/>
          <w:szCs w:val="28"/>
        </w:rPr>
        <w:t>管理作業手冊及其他有關法令辦理。</w:t>
      </w:r>
    </w:p>
    <w:p w14:paraId="273E5701" w14:textId="77777777" w:rsidR="001C6FC4" w:rsidRPr="005D199D" w:rsidRDefault="001C6FC4" w:rsidP="00A0143F">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若因經濟部所編列之年度補助預算被刪除等不可歸責之因素，致不足支應甲方該年度應付之全部補助款者，由經濟部或授權甲</w:t>
      </w:r>
      <w:proofErr w:type="gramStart"/>
      <w:r w:rsidRPr="005D199D">
        <w:rPr>
          <w:rFonts w:eastAsia="標楷體"/>
          <w:color w:val="000000" w:themeColor="text1"/>
          <w:kern w:val="2"/>
          <w:sz w:val="28"/>
          <w:szCs w:val="28"/>
        </w:rPr>
        <w:t>方裁量擇</w:t>
      </w:r>
      <w:proofErr w:type="gramEnd"/>
      <w:r w:rsidRPr="005D199D">
        <w:rPr>
          <w:rFonts w:eastAsia="標楷體"/>
          <w:color w:val="000000" w:themeColor="text1"/>
          <w:kern w:val="2"/>
          <w:sz w:val="28"/>
          <w:szCs w:val="28"/>
        </w:rPr>
        <w:t>定補助之對象、金額或為其他處置，乙方均不得異議，並不得對甲方或經濟部為損害賠償或其他任何請求，補助預算全數被刪除者亦同；</w:t>
      </w:r>
      <w:proofErr w:type="gramStart"/>
      <w:r w:rsidRPr="005D199D">
        <w:rPr>
          <w:rFonts w:eastAsia="標楷體"/>
          <w:color w:val="000000" w:themeColor="text1"/>
          <w:kern w:val="2"/>
          <w:sz w:val="28"/>
          <w:szCs w:val="28"/>
        </w:rPr>
        <w:t>惟乙方</w:t>
      </w:r>
      <w:proofErr w:type="gramEnd"/>
      <w:r w:rsidRPr="005D199D">
        <w:rPr>
          <w:rFonts w:eastAsia="標楷體"/>
          <w:color w:val="000000" w:themeColor="text1"/>
          <w:kern w:val="2"/>
          <w:sz w:val="28"/>
          <w:szCs w:val="28"/>
        </w:rPr>
        <w:t>仍應盡力完成本計畫之開發，且本契約</w:t>
      </w:r>
      <w:proofErr w:type="gramStart"/>
      <w:r w:rsidRPr="005D199D">
        <w:rPr>
          <w:rFonts w:eastAsia="標楷體"/>
          <w:color w:val="000000" w:themeColor="text1"/>
          <w:kern w:val="2"/>
          <w:sz w:val="28"/>
          <w:szCs w:val="28"/>
        </w:rPr>
        <w:t>不</w:t>
      </w:r>
      <w:proofErr w:type="gramEnd"/>
      <w:r w:rsidRPr="005D199D">
        <w:rPr>
          <w:rFonts w:eastAsia="標楷體"/>
          <w:color w:val="000000" w:themeColor="text1"/>
          <w:kern w:val="2"/>
          <w:sz w:val="28"/>
          <w:szCs w:val="28"/>
        </w:rPr>
        <w:t>因此失其效力。</w:t>
      </w:r>
    </w:p>
    <w:p w14:paraId="1D9C99C8" w14:textId="77777777" w:rsidR="001C6FC4" w:rsidRPr="005D199D" w:rsidRDefault="001C6FC4" w:rsidP="00A0143F">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乙方執行本計畫而有下列各款違約之情事時，甲方得報請經濟部依情節輕重限制乙方於</w:t>
      </w:r>
      <w:r w:rsidRPr="005D199D">
        <w:rPr>
          <w:rFonts w:eastAsia="標楷體"/>
          <w:color w:val="000000" w:themeColor="text1"/>
          <w:kern w:val="2"/>
          <w:sz w:val="28"/>
          <w:szCs w:val="28"/>
        </w:rPr>
        <w:t>1</w:t>
      </w:r>
      <w:r w:rsidRPr="005D199D">
        <w:rPr>
          <w:rFonts w:eastAsia="標楷體"/>
          <w:color w:val="000000" w:themeColor="text1"/>
          <w:kern w:val="2"/>
          <w:sz w:val="28"/>
          <w:szCs w:val="28"/>
        </w:rPr>
        <w:t>至</w:t>
      </w:r>
      <w:r w:rsidRPr="005D199D">
        <w:rPr>
          <w:rFonts w:eastAsia="標楷體"/>
          <w:color w:val="000000" w:themeColor="text1"/>
          <w:kern w:val="2"/>
          <w:sz w:val="28"/>
          <w:szCs w:val="28"/>
        </w:rPr>
        <w:t>5</w:t>
      </w:r>
      <w:r w:rsidRPr="005D199D">
        <w:rPr>
          <w:rFonts w:eastAsia="標楷體"/>
          <w:color w:val="000000" w:themeColor="text1"/>
          <w:kern w:val="2"/>
          <w:sz w:val="28"/>
          <w:szCs w:val="28"/>
        </w:rPr>
        <w:t>年內不得向經濟部為補助之申請。</w:t>
      </w:r>
    </w:p>
    <w:p w14:paraId="1BC44E06" w14:textId="77777777" w:rsidR="001C6FC4" w:rsidRPr="005D199D" w:rsidRDefault="001C6FC4" w:rsidP="00A0143F">
      <w:pPr>
        <w:numPr>
          <w:ilvl w:val="0"/>
          <w:numId w:val="60"/>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有本契約第</w:t>
      </w:r>
      <w:r w:rsidRPr="005D199D">
        <w:rPr>
          <w:rFonts w:eastAsia="標楷體"/>
          <w:color w:val="000000" w:themeColor="text1"/>
          <w:kern w:val="2"/>
          <w:sz w:val="28"/>
          <w:szCs w:val="28"/>
        </w:rPr>
        <w:t>16</w:t>
      </w:r>
      <w:r w:rsidRPr="005D199D">
        <w:rPr>
          <w:rFonts w:eastAsia="標楷體"/>
          <w:color w:val="000000" w:themeColor="text1"/>
          <w:kern w:val="2"/>
          <w:sz w:val="28"/>
          <w:szCs w:val="28"/>
        </w:rPr>
        <w:t>條第</w:t>
      </w:r>
      <w:r w:rsidRPr="005D199D">
        <w:rPr>
          <w:rFonts w:eastAsia="標楷體"/>
          <w:color w:val="000000" w:themeColor="text1"/>
          <w:kern w:val="2"/>
          <w:sz w:val="28"/>
          <w:szCs w:val="28"/>
        </w:rPr>
        <w:t>1</w:t>
      </w:r>
      <w:r w:rsidRPr="005D199D">
        <w:rPr>
          <w:rFonts w:eastAsia="標楷體"/>
          <w:color w:val="000000" w:themeColor="text1"/>
          <w:kern w:val="2"/>
          <w:sz w:val="28"/>
          <w:szCs w:val="28"/>
        </w:rPr>
        <w:t>項第</w:t>
      </w:r>
      <w:r w:rsidRPr="005D199D">
        <w:rPr>
          <w:rFonts w:eastAsia="標楷體"/>
          <w:color w:val="000000" w:themeColor="text1"/>
          <w:kern w:val="2"/>
          <w:sz w:val="28"/>
          <w:szCs w:val="28"/>
        </w:rPr>
        <w:t>2</w:t>
      </w:r>
      <w:r w:rsidRPr="005D199D">
        <w:rPr>
          <w:rFonts w:eastAsia="標楷體"/>
          <w:color w:val="000000" w:themeColor="text1"/>
          <w:kern w:val="2"/>
          <w:sz w:val="28"/>
          <w:szCs w:val="28"/>
        </w:rPr>
        <w:t>款至第</w:t>
      </w:r>
      <w:r w:rsidRPr="005D199D">
        <w:rPr>
          <w:rFonts w:eastAsia="標楷體"/>
          <w:color w:val="000000" w:themeColor="text1"/>
          <w:kern w:val="2"/>
          <w:sz w:val="28"/>
          <w:szCs w:val="28"/>
        </w:rPr>
        <w:t>5</w:t>
      </w:r>
      <w:r w:rsidRPr="005D199D">
        <w:rPr>
          <w:rFonts w:eastAsia="標楷體"/>
          <w:color w:val="000000" w:themeColor="text1"/>
          <w:kern w:val="2"/>
          <w:sz w:val="28"/>
          <w:szCs w:val="28"/>
        </w:rPr>
        <w:t>款情形之</w:t>
      </w:r>
      <w:proofErr w:type="gramStart"/>
      <w:r w:rsidRPr="005D199D">
        <w:rPr>
          <w:rFonts w:eastAsia="標楷體"/>
          <w:color w:val="000000" w:themeColor="text1"/>
          <w:kern w:val="2"/>
          <w:sz w:val="28"/>
          <w:szCs w:val="28"/>
        </w:rPr>
        <w:t>ㄧ</w:t>
      </w:r>
      <w:proofErr w:type="gramEnd"/>
      <w:r w:rsidRPr="005D199D">
        <w:rPr>
          <w:rFonts w:eastAsia="標楷體"/>
          <w:color w:val="000000" w:themeColor="text1"/>
          <w:kern w:val="2"/>
          <w:sz w:val="28"/>
          <w:szCs w:val="28"/>
        </w:rPr>
        <w:t>者。</w:t>
      </w:r>
    </w:p>
    <w:p w14:paraId="54F1F0C7" w14:textId="77777777" w:rsidR="001C6FC4" w:rsidRPr="005D199D" w:rsidRDefault="001C6FC4" w:rsidP="00A0143F">
      <w:pPr>
        <w:numPr>
          <w:ilvl w:val="0"/>
          <w:numId w:val="60"/>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有本契約第</w:t>
      </w:r>
      <w:r w:rsidRPr="005D199D">
        <w:rPr>
          <w:rFonts w:eastAsia="標楷體"/>
          <w:color w:val="000000" w:themeColor="text1"/>
          <w:kern w:val="2"/>
          <w:sz w:val="28"/>
          <w:szCs w:val="28"/>
        </w:rPr>
        <w:t>16</w:t>
      </w:r>
      <w:r w:rsidRPr="005D199D">
        <w:rPr>
          <w:rFonts w:eastAsia="標楷體"/>
          <w:color w:val="000000" w:themeColor="text1"/>
          <w:kern w:val="2"/>
          <w:sz w:val="28"/>
          <w:szCs w:val="28"/>
        </w:rPr>
        <w:t>條第</w:t>
      </w:r>
      <w:r w:rsidRPr="005D199D">
        <w:rPr>
          <w:rFonts w:eastAsia="標楷體"/>
          <w:color w:val="000000" w:themeColor="text1"/>
          <w:kern w:val="2"/>
          <w:sz w:val="28"/>
          <w:szCs w:val="28"/>
        </w:rPr>
        <w:t>1</w:t>
      </w:r>
      <w:r w:rsidRPr="005D199D">
        <w:rPr>
          <w:rFonts w:eastAsia="標楷體"/>
          <w:color w:val="000000" w:themeColor="text1"/>
          <w:kern w:val="2"/>
          <w:sz w:val="28"/>
          <w:szCs w:val="28"/>
        </w:rPr>
        <w:t>項第</w:t>
      </w:r>
      <w:r w:rsidRPr="005D199D">
        <w:rPr>
          <w:rFonts w:eastAsia="標楷體"/>
          <w:color w:val="000000" w:themeColor="text1"/>
          <w:kern w:val="2"/>
          <w:sz w:val="28"/>
          <w:szCs w:val="28"/>
        </w:rPr>
        <w:t>6</w:t>
      </w:r>
      <w:r w:rsidRPr="005D199D">
        <w:rPr>
          <w:rFonts w:eastAsia="標楷體"/>
          <w:color w:val="000000" w:themeColor="text1"/>
          <w:kern w:val="2"/>
          <w:sz w:val="28"/>
          <w:szCs w:val="28"/>
        </w:rPr>
        <w:t>款情事，非因技術、市場、情事變遷、財務狀況或不可抗力情形退出計畫，且經認定屬情節重大者。</w:t>
      </w:r>
    </w:p>
    <w:p w14:paraId="60AEEFC3" w14:textId="77777777" w:rsidR="001C6FC4" w:rsidRPr="005D199D" w:rsidRDefault="001C6FC4" w:rsidP="00A0143F">
      <w:pPr>
        <w:numPr>
          <w:ilvl w:val="0"/>
          <w:numId w:val="60"/>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違反法令與本契約約定：未妥善保存各項支用單據致毀損、滅失、經費挪移他用、違反轉讓限制規定、侵害他人智財權者、違反保證事項、違反計畫結束後義務，違反政府補助科學技術研究發展採購監督管理辦法之相關規定或其他違反法令等。</w:t>
      </w:r>
    </w:p>
    <w:p w14:paraId="3230F424" w14:textId="77777777" w:rsidR="001C6FC4" w:rsidRPr="005D199D" w:rsidRDefault="001C6FC4" w:rsidP="00A0143F">
      <w:pPr>
        <w:numPr>
          <w:ilvl w:val="0"/>
          <w:numId w:val="60"/>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其他經甲方認定足以影響計畫執行，卻未配合於通知期限內改善事項：破產或共同執行計畫者退出或其他未能配合於通知期限內改善之事項等。</w:t>
      </w:r>
    </w:p>
    <w:p w14:paraId="1B12DCED" w14:textId="77777777" w:rsidR="001C6FC4" w:rsidRPr="005D199D" w:rsidRDefault="001C6FC4" w:rsidP="00A0143F">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乙方有義</w:t>
      </w:r>
      <w:proofErr w:type="gramStart"/>
      <w:r w:rsidRPr="005D199D">
        <w:rPr>
          <w:rFonts w:eastAsia="標楷體"/>
          <w:color w:val="000000" w:themeColor="text1"/>
          <w:kern w:val="2"/>
          <w:sz w:val="28"/>
          <w:szCs w:val="28"/>
        </w:rPr>
        <w:t>務</w:t>
      </w:r>
      <w:proofErr w:type="gramEnd"/>
      <w:r w:rsidRPr="005D199D">
        <w:rPr>
          <w:rFonts w:eastAsia="標楷體"/>
          <w:color w:val="000000" w:themeColor="text1"/>
          <w:kern w:val="2"/>
          <w:sz w:val="28"/>
          <w:szCs w:val="28"/>
        </w:rPr>
        <w:t>於本計畫</w:t>
      </w:r>
      <w:r w:rsidRPr="005D199D">
        <w:rPr>
          <w:rFonts w:eastAsia="標楷體"/>
          <w:b/>
          <w:bCs/>
          <w:color w:val="000000" w:themeColor="text1"/>
          <w:kern w:val="2"/>
          <w:sz w:val="28"/>
          <w:szCs w:val="28"/>
        </w:rPr>
        <w:t>經甲方同意結案後</w:t>
      </w:r>
      <w:r w:rsidRPr="005D199D">
        <w:rPr>
          <w:rFonts w:eastAsia="標楷體"/>
          <w:color w:val="000000" w:themeColor="text1"/>
          <w:kern w:val="2"/>
          <w:sz w:val="28"/>
          <w:szCs w:val="28"/>
        </w:rPr>
        <w:t>，配合經濟部或甲方之要求提供計畫執行成效之相關資料，並應配合經濟部或甲方進行科技專案之推廣。</w:t>
      </w:r>
    </w:p>
    <w:p w14:paraId="3DB22D64" w14:textId="77777777" w:rsidR="001C6FC4" w:rsidRPr="005D199D" w:rsidRDefault="001C6FC4" w:rsidP="00A0143F">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本契約條款之增、</w:t>
      </w:r>
      <w:proofErr w:type="gramStart"/>
      <w:r w:rsidRPr="005D199D">
        <w:rPr>
          <w:rFonts w:eastAsia="標楷體"/>
          <w:color w:val="000000" w:themeColor="text1"/>
          <w:kern w:val="2"/>
          <w:sz w:val="28"/>
          <w:szCs w:val="28"/>
        </w:rPr>
        <w:t>刪</w:t>
      </w:r>
      <w:proofErr w:type="gramEnd"/>
      <w:r w:rsidRPr="005D199D">
        <w:rPr>
          <w:rFonts w:eastAsia="標楷體"/>
          <w:color w:val="000000" w:themeColor="text1"/>
          <w:kern w:val="2"/>
          <w:sz w:val="28"/>
          <w:szCs w:val="28"/>
        </w:rPr>
        <w:t>或變更，須由甲、乙雙方協議後另以書面為之，作為本契約之一部分。</w:t>
      </w:r>
    </w:p>
    <w:p w14:paraId="77841F21" w14:textId="77777777" w:rsidR="001C6FC4" w:rsidRPr="005D199D" w:rsidRDefault="001C6FC4" w:rsidP="00A0143F">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如甲方未嚴格要求乙方遵守本契約之任何條款，甲方之行為，不得被視為或推定為放棄以後主張或再為主張該項條款之權利。</w:t>
      </w:r>
    </w:p>
    <w:p w14:paraId="22AB31F9" w14:textId="77777777" w:rsidR="001C6FC4" w:rsidRPr="005D199D" w:rsidRDefault="001C6FC4" w:rsidP="00A0143F">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如本契約部分條款依法被認定無效時，其他條款仍繼續有效。但如因此顯然無法達成契約目的者，全部無效。</w:t>
      </w:r>
    </w:p>
    <w:p w14:paraId="1CA8D009" w14:textId="77777777" w:rsidR="001C6FC4" w:rsidRPr="005D199D" w:rsidRDefault="001C6FC4" w:rsidP="00A0143F">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本契約自雙方代表人</w:t>
      </w:r>
      <w:proofErr w:type="gramStart"/>
      <w:r w:rsidRPr="005D199D">
        <w:rPr>
          <w:rFonts w:eastAsia="標楷體"/>
          <w:color w:val="000000" w:themeColor="text1"/>
          <w:kern w:val="2"/>
          <w:sz w:val="28"/>
          <w:szCs w:val="28"/>
        </w:rPr>
        <w:t>簽署後溯自</w:t>
      </w:r>
      <w:proofErr w:type="gramEnd"/>
      <w:r w:rsidRPr="005D199D">
        <w:rPr>
          <w:rFonts w:eastAsia="標楷體"/>
          <w:color w:val="000000" w:themeColor="text1"/>
          <w:kern w:val="2"/>
          <w:sz w:val="28"/>
          <w:szCs w:val="28"/>
        </w:rPr>
        <w:t>本計畫執行時程之始日起生效，本契約正本一式</w:t>
      </w:r>
      <w:r w:rsidRPr="005D199D">
        <w:rPr>
          <w:rFonts w:eastAsia="標楷體"/>
          <w:color w:val="000000" w:themeColor="text1"/>
          <w:kern w:val="2"/>
          <w:sz w:val="28"/>
          <w:szCs w:val="28"/>
        </w:rPr>
        <w:t>2</w:t>
      </w:r>
      <w:r w:rsidRPr="005D199D">
        <w:rPr>
          <w:rFonts w:eastAsia="標楷體"/>
          <w:color w:val="000000" w:themeColor="text1"/>
          <w:kern w:val="2"/>
          <w:sz w:val="28"/>
          <w:szCs w:val="28"/>
        </w:rPr>
        <w:t>份，</w:t>
      </w:r>
      <w:proofErr w:type="gramStart"/>
      <w:r w:rsidRPr="005D199D">
        <w:rPr>
          <w:rFonts w:eastAsia="標楷體"/>
          <w:color w:val="000000" w:themeColor="text1"/>
          <w:kern w:val="2"/>
          <w:sz w:val="28"/>
          <w:szCs w:val="28"/>
        </w:rPr>
        <w:t>甲方執正本</w:t>
      </w:r>
      <w:proofErr w:type="gramEnd"/>
      <w:r w:rsidRPr="005D199D">
        <w:rPr>
          <w:rFonts w:eastAsia="標楷體"/>
          <w:color w:val="000000" w:themeColor="text1"/>
          <w:kern w:val="2"/>
          <w:sz w:val="28"/>
          <w:szCs w:val="28"/>
        </w:rPr>
        <w:t>1</w:t>
      </w:r>
      <w:r w:rsidRPr="005D199D">
        <w:rPr>
          <w:rFonts w:eastAsia="標楷體"/>
          <w:color w:val="000000" w:themeColor="text1"/>
          <w:kern w:val="2"/>
          <w:sz w:val="28"/>
          <w:szCs w:val="28"/>
        </w:rPr>
        <w:t>份，</w:t>
      </w:r>
      <w:proofErr w:type="gramStart"/>
      <w:r w:rsidRPr="005D199D">
        <w:rPr>
          <w:rFonts w:eastAsia="標楷體"/>
          <w:color w:val="000000" w:themeColor="text1"/>
          <w:kern w:val="2"/>
          <w:sz w:val="28"/>
          <w:szCs w:val="28"/>
        </w:rPr>
        <w:t>乙方執正本</w:t>
      </w:r>
      <w:proofErr w:type="gramEnd"/>
      <w:r w:rsidRPr="005D199D">
        <w:rPr>
          <w:rFonts w:eastAsia="標楷體"/>
          <w:color w:val="000000" w:themeColor="text1"/>
          <w:kern w:val="2"/>
          <w:sz w:val="28"/>
          <w:szCs w:val="28"/>
        </w:rPr>
        <w:t>1</w:t>
      </w:r>
      <w:r w:rsidRPr="005D199D">
        <w:rPr>
          <w:rFonts w:eastAsia="標楷體"/>
          <w:color w:val="000000" w:themeColor="text1"/>
          <w:kern w:val="2"/>
          <w:sz w:val="28"/>
          <w:szCs w:val="28"/>
        </w:rPr>
        <w:t>份，以為憑證。</w:t>
      </w:r>
    </w:p>
    <w:p w14:paraId="1341B40D" w14:textId="77777777" w:rsidR="001C6FC4" w:rsidRPr="005D199D" w:rsidRDefault="001C6FC4" w:rsidP="001C6FC4">
      <w:pPr>
        <w:autoSpaceDE w:val="0"/>
        <w:autoSpaceDN w:val="0"/>
        <w:adjustRightInd/>
        <w:spacing w:before="1.25pt" w:after="1.25pt" w:line="12pt" w:lineRule="auto"/>
        <w:ind w:start="28pt" w:hangingChars="200" w:hanging="28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第</w:t>
      </w:r>
      <w:r w:rsidRPr="005D199D">
        <w:rPr>
          <w:rFonts w:eastAsia="標楷體"/>
          <w:color w:val="000000" w:themeColor="text1"/>
          <w:kern w:val="2"/>
          <w:sz w:val="28"/>
          <w:szCs w:val="28"/>
        </w:rPr>
        <w:t xml:space="preserve"> 22 </w:t>
      </w:r>
      <w:r w:rsidRPr="005D199D">
        <w:rPr>
          <w:rFonts w:eastAsia="標楷體"/>
          <w:color w:val="000000" w:themeColor="text1"/>
          <w:kern w:val="2"/>
          <w:sz w:val="28"/>
          <w:szCs w:val="28"/>
        </w:rPr>
        <w:t>條：聯合申請條款</w:t>
      </w:r>
    </w:p>
    <w:p w14:paraId="5AA514D6" w14:textId="77777777" w:rsidR="001C6FC4" w:rsidRPr="005D199D" w:rsidRDefault="001C6FC4" w:rsidP="00A0143F">
      <w:pPr>
        <w:numPr>
          <w:ilvl w:val="0"/>
          <w:numId w:val="56"/>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乙方應選定其中一單位為計畫主導單位。主導單位與其他執行單位（合稱共同執行單位）間，應訂定至少包括甲方所定合作契約書</w:t>
      </w:r>
      <w:r w:rsidRPr="005D199D">
        <w:rPr>
          <w:rFonts w:eastAsia="標楷體"/>
          <w:color w:val="000000" w:themeColor="text1"/>
          <w:kern w:val="2"/>
          <w:sz w:val="28"/>
          <w:szCs w:val="28"/>
        </w:rPr>
        <w:lastRenderedPageBreak/>
        <w:t>範本之條件且聲明對甲方連帶負責之契約及相關權利義務，並</w:t>
      </w:r>
      <w:proofErr w:type="gramStart"/>
      <w:r w:rsidRPr="005D199D">
        <w:rPr>
          <w:rFonts w:eastAsia="標楷體"/>
          <w:color w:val="000000" w:themeColor="text1"/>
          <w:kern w:val="2"/>
          <w:sz w:val="28"/>
          <w:szCs w:val="28"/>
        </w:rPr>
        <w:t>提出予甲方</w:t>
      </w:r>
      <w:proofErr w:type="gramEnd"/>
      <w:r w:rsidRPr="005D199D">
        <w:rPr>
          <w:rFonts w:eastAsia="標楷體"/>
          <w:color w:val="000000" w:themeColor="text1"/>
          <w:kern w:val="2"/>
          <w:sz w:val="28"/>
          <w:szCs w:val="28"/>
        </w:rPr>
        <w:t>作為本契約之附件，本契約始生效力。</w:t>
      </w:r>
    </w:p>
    <w:p w14:paraId="0A1D45D7" w14:textId="77777777" w:rsidR="001C6FC4" w:rsidRPr="005D199D" w:rsidRDefault="001C6FC4" w:rsidP="00A0143F">
      <w:pPr>
        <w:numPr>
          <w:ilvl w:val="0"/>
          <w:numId w:val="56"/>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主導單位及其他執行單位對計畫補助款應設</w:t>
      </w:r>
      <w:proofErr w:type="gramStart"/>
      <w:r w:rsidRPr="005D199D">
        <w:rPr>
          <w:rFonts w:eastAsia="標楷體"/>
          <w:color w:val="000000" w:themeColor="text1"/>
          <w:kern w:val="2"/>
          <w:sz w:val="28"/>
          <w:szCs w:val="28"/>
        </w:rPr>
        <w:t>獨立專</w:t>
      </w:r>
      <w:proofErr w:type="gramEnd"/>
      <w:r w:rsidRPr="005D199D">
        <w:rPr>
          <w:rFonts w:eastAsia="標楷體"/>
          <w:color w:val="000000" w:themeColor="text1"/>
          <w:kern w:val="2"/>
          <w:sz w:val="28"/>
          <w:szCs w:val="28"/>
        </w:rPr>
        <w:t>戶存儲，並配合計畫單獨設帳管理，</w:t>
      </w:r>
      <w:proofErr w:type="gramStart"/>
      <w:r w:rsidRPr="005D199D">
        <w:rPr>
          <w:rFonts w:eastAsia="標楷體"/>
          <w:color w:val="000000" w:themeColor="text1"/>
          <w:kern w:val="2"/>
          <w:sz w:val="28"/>
          <w:szCs w:val="28"/>
        </w:rPr>
        <w:t>甲方撥入</w:t>
      </w:r>
      <w:proofErr w:type="gramEnd"/>
      <w:r w:rsidRPr="005D199D">
        <w:rPr>
          <w:rFonts w:eastAsia="標楷體"/>
          <w:color w:val="000000" w:themeColor="text1"/>
          <w:kern w:val="2"/>
          <w:sz w:val="28"/>
          <w:szCs w:val="28"/>
        </w:rPr>
        <w:t>主導單位計畫</w:t>
      </w:r>
      <w:proofErr w:type="gramStart"/>
      <w:r w:rsidRPr="005D199D">
        <w:rPr>
          <w:rFonts w:eastAsia="標楷體"/>
          <w:color w:val="000000" w:themeColor="text1"/>
          <w:kern w:val="2"/>
          <w:sz w:val="28"/>
          <w:szCs w:val="28"/>
        </w:rPr>
        <w:t>專戶後</w:t>
      </w:r>
      <w:proofErr w:type="gramEnd"/>
      <w:r w:rsidRPr="005D199D">
        <w:rPr>
          <w:rFonts w:eastAsia="標楷體"/>
          <w:color w:val="000000" w:themeColor="text1"/>
          <w:kern w:val="2"/>
          <w:sz w:val="28"/>
          <w:szCs w:val="28"/>
        </w:rPr>
        <w:t>，由主導單位撥至其他執行單位專為本計畫開立之專戶，非經甲方同意不得另存入其他帳戶使用。</w:t>
      </w:r>
    </w:p>
    <w:p w14:paraId="200CF265" w14:textId="77777777" w:rsidR="001C6FC4" w:rsidRPr="005D199D" w:rsidRDefault="001C6FC4" w:rsidP="00A0143F">
      <w:pPr>
        <w:numPr>
          <w:ilvl w:val="0"/>
          <w:numId w:val="56"/>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其他與本計畫相關之查證、評鑑等計畫品質控制機制，甲方</w:t>
      </w:r>
      <w:proofErr w:type="gramStart"/>
      <w:r w:rsidRPr="005D199D">
        <w:rPr>
          <w:rFonts w:eastAsia="標楷體"/>
          <w:color w:val="000000" w:themeColor="text1"/>
          <w:kern w:val="2"/>
          <w:sz w:val="28"/>
          <w:szCs w:val="28"/>
        </w:rPr>
        <w:t>及受甲方</w:t>
      </w:r>
      <w:proofErr w:type="gramEnd"/>
      <w:r w:rsidRPr="005D199D">
        <w:rPr>
          <w:rFonts w:eastAsia="標楷體"/>
          <w:color w:val="000000" w:themeColor="text1"/>
          <w:kern w:val="2"/>
          <w:sz w:val="28"/>
          <w:szCs w:val="28"/>
        </w:rPr>
        <w:t>委託之人員、經濟部及審計機關之相關人員得視情形對計畫各執行單位為之。</w:t>
      </w:r>
    </w:p>
    <w:p w14:paraId="2BBBC364" w14:textId="77777777" w:rsidR="001C6FC4" w:rsidRPr="005D199D" w:rsidRDefault="001C6FC4" w:rsidP="00A0143F">
      <w:pPr>
        <w:numPr>
          <w:ilvl w:val="0"/>
          <w:numId w:val="56"/>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主導單位及其他執行單位對於研發成果之歸屬及使用方式，仍應受本契約第</w:t>
      </w:r>
      <w:r w:rsidRPr="005D199D">
        <w:rPr>
          <w:rFonts w:eastAsia="標楷體"/>
          <w:color w:val="000000" w:themeColor="text1"/>
          <w:kern w:val="2"/>
          <w:sz w:val="28"/>
          <w:szCs w:val="28"/>
        </w:rPr>
        <w:t>13</w:t>
      </w:r>
      <w:r w:rsidRPr="005D199D">
        <w:rPr>
          <w:rFonts w:eastAsia="標楷體"/>
          <w:color w:val="000000" w:themeColor="text1"/>
          <w:kern w:val="2"/>
          <w:sz w:val="28"/>
          <w:szCs w:val="28"/>
        </w:rPr>
        <w:t>條限制。</w:t>
      </w:r>
    </w:p>
    <w:p w14:paraId="5D439DBB" w14:textId="77777777" w:rsidR="001C6FC4" w:rsidRPr="005D199D" w:rsidRDefault="001C6FC4" w:rsidP="00A0143F">
      <w:pPr>
        <w:numPr>
          <w:ilvl w:val="0"/>
          <w:numId w:val="56"/>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本契約解除或終止後</w:t>
      </w:r>
      <w:r w:rsidRPr="005D199D">
        <w:rPr>
          <w:rFonts w:eastAsia="標楷體"/>
          <w:color w:val="000000" w:themeColor="text1"/>
          <w:kern w:val="2"/>
          <w:sz w:val="28"/>
          <w:szCs w:val="28"/>
        </w:rPr>
        <w:t>30</w:t>
      </w:r>
      <w:r w:rsidRPr="005D199D">
        <w:rPr>
          <w:rFonts w:eastAsia="標楷體"/>
          <w:color w:val="000000" w:themeColor="text1"/>
          <w:kern w:val="2"/>
          <w:sz w:val="28"/>
          <w:szCs w:val="28"/>
        </w:rPr>
        <w:t>日內，主導單位應向甲方返還結清款項。若主導單位逾期未返還「結清款項」，甲方得</w:t>
      </w:r>
      <w:proofErr w:type="gramStart"/>
      <w:r w:rsidRPr="005D199D">
        <w:rPr>
          <w:rFonts w:eastAsia="標楷體"/>
          <w:color w:val="000000" w:themeColor="text1"/>
          <w:kern w:val="2"/>
          <w:sz w:val="28"/>
          <w:szCs w:val="28"/>
        </w:rPr>
        <w:t>逕</w:t>
      </w:r>
      <w:proofErr w:type="gramEnd"/>
      <w:r w:rsidRPr="005D199D">
        <w:rPr>
          <w:rFonts w:eastAsia="標楷體"/>
          <w:color w:val="000000" w:themeColor="text1"/>
          <w:kern w:val="2"/>
          <w:sz w:val="28"/>
          <w:szCs w:val="28"/>
        </w:rPr>
        <w:t>就主導單位或其他執行單位提供之擔保憑證行使。</w:t>
      </w:r>
    </w:p>
    <w:p w14:paraId="0606F6F0" w14:textId="77777777" w:rsidR="001C6FC4" w:rsidRPr="005D199D" w:rsidRDefault="001C6FC4" w:rsidP="00A0143F">
      <w:pPr>
        <w:numPr>
          <w:ilvl w:val="0"/>
          <w:numId w:val="56"/>
        </w:numPr>
        <w:adjustRightInd/>
        <w:spacing w:beforeLines="25" w:before="3pt" w:afterLines="25" w:after="3pt" w:line="12pt" w:lineRule="auto"/>
        <w:ind w:startChars="243" w:start="70.45pt" w:hangingChars="295" w:hanging="41.3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其他執行單位中，任一單位因故退出而無法續行本計畫時，應依本契約第</w:t>
      </w:r>
      <w:r w:rsidRPr="005D199D">
        <w:rPr>
          <w:rFonts w:eastAsia="標楷體"/>
          <w:color w:val="000000" w:themeColor="text1"/>
          <w:kern w:val="2"/>
          <w:sz w:val="28"/>
          <w:szCs w:val="28"/>
        </w:rPr>
        <w:t>11</w:t>
      </w:r>
      <w:r w:rsidRPr="005D199D">
        <w:rPr>
          <w:rFonts w:eastAsia="標楷體"/>
          <w:color w:val="000000" w:themeColor="text1"/>
          <w:kern w:val="2"/>
          <w:sz w:val="28"/>
          <w:szCs w:val="28"/>
        </w:rPr>
        <w:t>條辦理計畫變更，且應將基於執行本計畫過程中個別或共同取得之智慧財產權，於達成計畫必要之目的範圍內，</w:t>
      </w:r>
      <w:proofErr w:type="gramStart"/>
      <w:r w:rsidRPr="005D199D">
        <w:rPr>
          <w:rFonts w:eastAsia="標楷體"/>
          <w:color w:val="000000" w:themeColor="text1"/>
          <w:kern w:val="2"/>
          <w:sz w:val="28"/>
          <w:szCs w:val="28"/>
        </w:rPr>
        <w:t>授權於續行</w:t>
      </w:r>
      <w:proofErr w:type="gramEnd"/>
      <w:r w:rsidRPr="005D199D">
        <w:rPr>
          <w:rFonts w:eastAsia="標楷體"/>
          <w:color w:val="000000" w:themeColor="text1"/>
          <w:kern w:val="2"/>
          <w:sz w:val="28"/>
          <w:szCs w:val="28"/>
        </w:rPr>
        <w:t>本計畫之其他單位使用。</w:t>
      </w:r>
    </w:p>
    <w:p w14:paraId="543C0D28" w14:textId="77777777" w:rsidR="001C6FC4" w:rsidRPr="005D199D" w:rsidRDefault="001C6FC4" w:rsidP="00A0143F">
      <w:pPr>
        <w:numPr>
          <w:ilvl w:val="0"/>
          <w:numId w:val="56"/>
        </w:numPr>
        <w:adjustRightInd/>
        <w:spacing w:beforeLines="25" w:before="3pt" w:afterLines="25" w:after="3pt" w:line="12pt" w:lineRule="auto"/>
        <w:ind w:startChars="243" w:start="70.45pt" w:hangingChars="295" w:hanging="41.30pt"/>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主導單位及其他執行單位於計畫結束</w:t>
      </w:r>
      <w:proofErr w:type="gramStart"/>
      <w:r w:rsidRPr="005D199D">
        <w:rPr>
          <w:rFonts w:eastAsia="標楷體"/>
          <w:color w:val="000000" w:themeColor="text1"/>
          <w:kern w:val="2"/>
          <w:sz w:val="28"/>
          <w:szCs w:val="28"/>
        </w:rPr>
        <w:t>後均應配合</w:t>
      </w:r>
      <w:proofErr w:type="gramEnd"/>
      <w:r w:rsidRPr="005D199D">
        <w:rPr>
          <w:rFonts w:eastAsia="標楷體"/>
          <w:color w:val="000000" w:themeColor="text1"/>
          <w:kern w:val="2"/>
          <w:sz w:val="28"/>
          <w:szCs w:val="28"/>
        </w:rPr>
        <w:t>經濟部及甲方計畫成果展示宣導活動，並協助提供成果運用、投資金額、創造產值等計畫成效資料與說明計畫回饋情形。未配合者不得再申請補助。</w:t>
      </w:r>
    </w:p>
    <w:p w14:paraId="1ED1ABAC" w14:textId="77777777" w:rsidR="001C6FC4" w:rsidRPr="005D199D" w:rsidRDefault="001C6FC4" w:rsidP="001C6FC4">
      <w:pPr>
        <w:tabs>
          <w:tab w:val="start" w:pos="0.40pt"/>
        </w:tabs>
        <w:adjustRightInd/>
        <w:spacing w:beforeLines="100" w:before="12pt" w:afterLines="25" w:after="3pt" w:line="12pt" w:lineRule="auto"/>
        <w:textAlignment w:val="auto"/>
        <w:rPr>
          <w:rFonts w:eastAsia="標楷體"/>
          <w:color w:val="000000" w:themeColor="text1"/>
          <w:kern w:val="2"/>
          <w:sz w:val="28"/>
          <w:szCs w:val="28"/>
        </w:rPr>
      </w:pPr>
      <w:r w:rsidRPr="005D199D">
        <w:rPr>
          <w:rFonts w:eastAsia="標楷體"/>
          <w:color w:val="000000" w:themeColor="text1"/>
          <w:kern w:val="2"/>
          <w:sz w:val="28"/>
          <w:szCs w:val="28"/>
        </w:rPr>
        <w:br w:type="page"/>
      </w:r>
      <w:r w:rsidRPr="005D199D">
        <w:rPr>
          <w:rFonts w:eastAsia="標楷體"/>
          <w:color w:val="000000" w:themeColor="text1"/>
          <w:kern w:val="2"/>
          <w:sz w:val="28"/>
          <w:szCs w:val="28"/>
        </w:rPr>
        <w:lastRenderedPageBreak/>
        <w:t>立契約書人：</w:t>
      </w:r>
    </w:p>
    <w:p w14:paraId="6CB3ADCA" w14:textId="77777777" w:rsidR="001C6FC4" w:rsidRPr="005D199D" w:rsidRDefault="001C6FC4" w:rsidP="001C6FC4">
      <w:pPr>
        <w:tabs>
          <w:tab w:val="start" w:pos="0.40pt"/>
        </w:tabs>
        <w:adjustRightInd/>
        <w:spacing w:beforeLines="25" w:before="3pt" w:afterLines="25" w:after="3pt" w:line="12pt" w:lineRule="auto"/>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甲　　方：台北市電腦商業同業公會</w:t>
      </w:r>
    </w:p>
    <w:p w14:paraId="441F0316" w14:textId="77777777" w:rsidR="001C6FC4" w:rsidRPr="005D199D" w:rsidRDefault="001C6FC4" w:rsidP="001C6FC4">
      <w:pPr>
        <w:tabs>
          <w:tab w:val="start" w:pos="0.40pt"/>
        </w:tabs>
        <w:adjustRightInd/>
        <w:spacing w:beforeLines="25" w:before="3pt" w:afterLines="25" w:after="3pt" w:line="12pt" w:lineRule="auto"/>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簽約代表人：杜全昌</w:t>
      </w:r>
    </w:p>
    <w:p w14:paraId="74C641A0" w14:textId="77777777" w:rsidR="001C6FC4" w:rsidRPr="005D199D" w:rsidRDefault="001C6FC4" w:rsidP="001C6FC4">
      <w:pPr>
        <w:tabs>
          <w:tab w:val="start" w:pos="0.40pt"/>
        </w:tabs>
        <w:adjustRightInd/>
        <w:spacing w:beforeLines="50" w:before="6pt" w:afterLines="50" w:after="6pt" w:line="12pt" w:lineRule="auto"/>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統一編號：</w:t>
      </w:r>
      <w:r w:rsidRPr="005D199D">
        <w:rPr>
          <w:rFonts w:eastAsia="標楷體"/>
          <w:color w:val="000000" w:themeColor="text1"/>
          <w:kern w:val="2"/>
          <w:sz w:val="28"/>
          <w:szCs w:val="28"/>
        </w:rPr>
        <w:t>04170821</w:t>
      </w:r>
    </w:p>
    <w:p w14:paraId="74D080C5" w14:textId="77777777" w:rsidR="001C6FC4" w:rsidRPr="005D199D" w:rsidRDefault="001C6FC4" w:rsidP="001C6FC4">
      <w:pPr>
        <w:tabs>
          <w:tab w:val="start" w:pos="0.40pt"/>
        </w:tabs>
        <w:adjustRightInd/>
        <w:spacing w:beforeLines="25" w:before="3pt" w:afterLines="25" w:after="3pt" w:line="12pt" w:lineRule="auto"/>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地　　址：臺北市松山區八德路三段</w:t>
      </w:r>
      <w:r w:rsidRPr="005D199D">
        <w:rPr>
          <w:rFonts w:eastAsia="標楷體"/>
          <w:color w:val="000000" w:themeColor="text1"/>
          <w:kern w:val="2"/>
          <w:sz w:val="28"/>
          <w:szCs w:val="28"/>
        </w:rPr>
        <w:t>2</w:t>
      </w:r>
      <w:r w:rsidRPr="005D199D">
        <w:rPr>
          <w:rFonts w:eastAsia="標楷體"/>
          <w:color w:val="000000" w:themeColor="text1"/>
          <w:kern w:val="2"/>
          <w:sz w:val="28"/>
          <w:szCs w:val="28"/>
        </w:rPr>
        <w:t>號</w:t>
      </w:r>
      <w:r w:rsidRPr="005D199D">
        <w:rPr>
          <w:rFonts w:eastAsia="標楷體"/>
          <w:color w:val="000000" w:themeColor="text1"/>
          <w:kern w:val="2"/>
          <w:sz w:val="28"/>
          <w:szCs w:val="28"/>
        </w:rPr>
        <w:t>3</w:t>
      </w:r>
      <w:r w:rsidRPr="005D199D">
        <w:rPr>
          <w:rFonts w:eastAsia="標楷體"/>
          <w:color w:val="000000" w:themeColor="text1"/>
          <w:kern w:val="2"/>
          <w:sz w:val="28"/>
          <w:szCs w:val="28"/>
        </w:rPr>
        <w:t>樓</w:t>
      </w:r>
    </w:p>
    <w:p w14:paraId="7DE90A43" w14:textId="77777777" w:rsidR="001C6FC4" w:rsidRPr="005D199D" w:rsidRDefault="001C6FC4" w:rsidP="001C6FC4">
      <w:pPr>
        <w:tabs>
          <w:tab w:val="start" w:pos="0.40pt"/>
        </w:tabs>
        <w:adjustRightInd/>
        <w:spacing w:beforeLines="200" w:before="24pt" w:afterLines="25" w:after="3pt" w:line="12pt" w:lineRule="auto"/>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乙　　方：</w:t>
      </w:r>
      <w:r w:rsidRPr="005D199D">
        <w:rPr>
          <w:rFonts w:eastAsia="標楷體"/>
          <w:color w:val="000000" w:themeColor="text1"/>
          <w:kern w:val="2"/>
          <w:sz w:val="28"/>
          <w:szCs w:val="28"/>
        </w:rPr>
        <w:t>○○○○○○○○○○</w:t>
      </w:r>
    </w:p>
    <w:p w14:paraId="703BA08D" w14:textId="77777777" w:rsidR="001C6FC4" w:rsidRPr="005D199D" w:rsidRDefault="001C6FC4" w:rsidP="001C6FC4">
      <w:pPr>
        <w:tabs>
          <w:tab w:val="start" w:pos="0.40pt"/>
        </w:tabs>
        <w:adjustRightInd/>
        <w:spacing w:beforeLines="25" w:before="3pt" w:afterLines="25" w:after="3pt" w:line="12pt" w:lineRule="auto"/>
        <w:ind w:start="77pt" w:hangingChars="550" w:hanging="77pt"/>
        <w:textDirection w:val="tbV"/>
        <w:textAlignment w:val="auto"/>
        <w:rPr>
          <w:rFonts w:eastAsia="標楷體"/>
          <w:color w:val="000000" w:themeColor="text1"/>
          <w:kern w:val="2"/>
          <w:sz w:val="28"/>
          <w:szCs w:val="28"/>
          <w:u w:val="single"/>
        </w:rPr>
      </w:pPr>
      <w:r w:rsidRPr="005D199D">
        <w:rPr>
          <w:rFonts w:eastAsia="標楷體"/>
          <w:color w:val="000000" w:themeColor="text1"/>
          <w:kern w:val="2"/>
          <w:sz w:val="28"/>
          <w:szCs w:val="28"/>
        </w:rPr>
        <w:t>代</w:t>
      </w:r>
      <w:r w:rsidRPr="005D199D">
        <w:rPr>
          <w:rFonts w:eastAsia="標楷體"/>
          <w:color w:val="000000" w:themeColor="text1"/>
          <w:kern w:val="2"/>
          <w:sz w:val="28"/>
          <w:szCs w:val="28"/>
        </w:rPr>
        <w:t xml:space="preserve"> </w:t>
      </w:r>
      <w:r w:rsidRPr="005D199D">
        <w:rPr>
          <w:rFonts w:eastAsia="標楷體"/>
          <w:color w:val="000000" w:themeColor="text1"/>
          <w:kern w:val="2"/>
          <w:sz w:val="28"/>
          <w:szCs w:val="28"/>
        </w:rPr>
        <w:t>表</w:t>
      </w:r>
      <w:r w:rsidRPr="005D199D">
        <w:rPr>
          <w:rFonts w:eastAsia="標楷體"/>
          <w:color w:val="000000" w:themeColor="text1"/>
          <w:kern w:val="2"/>
          <w:sz w:val="28"/>
          <w:szCs w:val="28"/>
        </w:rPr>
        <w:t xml:space="preserve"> </w:t>
      </w:r>
      <w:r w:rsidRPr="005D199D">
        <w:rPr>
          <w:rFonts w:eastAsia="標楷體"/>
          <w:color w:val="000000" w:themeColor="text1"/>
          <w:kern w:val="2"/>
          <w:sz w:val="28"/>
          <w:szCs w:val="28"/>
        </w:rPr>
        <w:t>人：（若非公司負責人簽約，請確認其為負責人所授權之簽約者、提供授權書，並將「代表人」改為「簽約代表人」）</w:t>
      </w:r>
    </w:p>
    <w:p w14:paraId="3A8B36F0" w14:textId="77777777" w:rsidR="001C6FC4" w:rsidRPr="005D199D" w:rsidRDefault="001C6FC4" w:rsidP="001C6FC4">
      <w:pPr>
        <w:tabs>
          <w:tab w:val="start" w:pos="0.40pt"/>
        </w:tabs>
        <w:adjustRightInd/>
        <w:spacing w:beforeLines="25" w:before="3pt" w:afterLines="25" w:after="3pt" w:line="12pt" w:lineRule="auto"/>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統一編號：</w:t>
      </w:r>
      <w:r w:rsidRPr="005D199D">
        <w:rPr>
          <w:rFonts w:eastAsia="標楷體"/>
          <w:color w:val="000000" w:themeColor="text1"/>
          <w:kern w:val="2"/>
          <w:sz w:val="28"/>
          <w:szCs w:val="28"/>
        </w:rPr>
        <w:t>○○○○○○○○○○</w:t>
      </w:r>
    </w:p>
    <w:p w14:paraId="09C75674" w14:textId="77777777" w:rsidR="001C6FC4" w:rsidRPr="005D199D" w:rsidRDefault="001C6FC4" w:rsidP="001C6FC4">
      <w:pPr>
        <w:tabs>
          <w:tab w:val="start" w:pos="0.40pt"/>
        </w:tabs>
        <w:adjustRightInd/>
        <w:spacing w:beforeLines="25" w:before="3pt" w:afterLines="25" w:after="3pt" w:line="12pt" w:lineRule="auto"/>
        <w:textDirection w:val="tbV"/>
        <w:textAlignment w:val="auto"/>
        <w:rPr>
          <w:rFonts w:eastAsia="標楷體"/>
          <w:color w:val="000000" w:themeColor="text1"/>
          <w:kern w:val="2"/>
          <w:sz w:val="28"/>
          <w:szCs w:val="28"/>
        </w:rPr>
      </w:pPr>
      <w:r w:rsidRPr="005D199D">
        <w:rPr>
          <w:rFonts w:eastAsia="標楷體"/>
          <w:color w:val="000000" w:themeColor="text1"/>
          <w:kern w:val="2"/>
          <w:sz w:val="28"/>
          <w:szCs w:val="28"/>
        </w:rPr>
        <w:t>地　　址：</w:t>
      </w:r>
      <w:r w:rsidRPr="005D199D">
        <w:rPr>
          <w:rFonts w:eastAsia="標楷體"/>
          <w:color w:val="000000" w:themeColor="text1"/>
          <w:kern w:val="2"/>
          <w:sz w:val="28"/>
          <w:szCs w:val="28"/>
        </w:rPr>
        <w:t>○○○○○○○○○○</w:t>
      </w:r>
    </w:p>
    <w:p w14:paraId="3F4C5BA2" w14:textId="77777777" w:rsidR="001C6FC4" w:rsidRPr="005D199D" w:rsidRDefault="001C6FC4" w:rsidP="001C6FC4">
      <w:pPr>
        <w:tabs>
          <w:tab w:val="start" w:pos="0.40pt"/>
        </w:tabs>
        <w:adjustRightInd/>
        <w:spacing w:beforeLines="300" w:before="36pt" w:afterLines="25" w:after="3pt" w:line="12pt" w:lineRule="auto"/>
        <w:jc w:val="both"/>
        <w:textAlignment w:val="auto"/>
        <w:rPr>
          <w:rFonts w:eastAsia="標楷體"/>
          <w:color w:val="000000" w:themeColor="text1"/>
          <w:kern w:val="2"/>
          <w:sz w:val="28"/>
          <w:szCs w:val="28"/>
        </w:rPr>
      </w:pPr>
      <w:r w:rsidRPr="005D199D">
        <w:rPr>
          <w:rFonts w:eastAsia="標楷體"/>
          <w:color w:val="000000" w:themeColor="text1"/>
          <w:kern w:val="2"/>
          <w:sz w:val="28"/>
          <w:szCs w:val="28"/>
        </w:rPr>
        <w:t xml:space="preserve">中　　　華　　　民　　　國　　</w:t>
      </w:r>
      <w:r w:rsidRPr="005D199D">
        <w:rPr>
          <w:rFonts w:eastAsia="標楷體"/>
          <w:color w:val="000000" w:themeColor="text1"/>
          <w:kern w:val="2"/>
          <w:sz w:val="28"/>
          <w:szCs w:val="28"/>
        </w:rPr>
        <w:t xml:space="preserve">        </w:t>
      </w:r>
      <w:r w:rsidRPr="005D199D">
        <w:rPr>
          <w:rFonts w:eastAsia="標楷體"/>
          <w:color w:val="000000" w:themeColor="text1"/>
          <w:kern w:val="2"/>
          <w:sz w:val="28"/>
          <w:szCs w:val="28"/>
        </w:rPr>
        <w:t xml:space="preserve">年　</w:t>
      </w:r>
      <w:r w:rsidRPr="005D199D">
        <w:rPr>
          <w:rFonts w:eastAsia="標楷體"/>
          <w:color w:val="000000" w:themeColor="text1"/>
          <w:kern w:val="2"/>
          <w:sz w:val="28"/>
          <w:szCs w:val="28"/>
        </w:rPr>
        <w:t xml:space="preserve">        </w:t>
      </w:r>
      <w:r w:rsidRPr="005D199D">
        <w:rPr>
          <w:rFonts w:eastAsia="標楷體"/>
          <w:color w:val="000000" w:themeColor="text1"/>
          <w:kern w:val="2"/>
          <w:sz w:val="28"/>
          <w:szCs w:val="28"/>
        </w:rPr>
        <w:t>月</w:t>
      </w:r>
      <w:r w:rsidRPr="005D199D">
        <w:rPr>
          <w:rFonts w:eastAsia="標楷體"/>
          <w:color w:val="000000" w:themeColor="text1"/>
          <w:kern w:val="2"/>
          <w:sz w:val="28"/>
          <w:szCs w:val="28"/>
        </w:rPr>
        <w:t xml:space="preserve"> </w:t>
      </w:r>
      <w:r w:rsidRPr="005D199D">
        <w:rPr>
          <w:rFonts w:eastAsia="標楷體"/>
          <w:color w:val="000000" w:themeColor="text1"/>
          <w:kern w:val="2"/>
          <w:sz w:val="28"/>
          <w:szCs w:val="28"/>
        </w:rPr>
        <w:t xml:space="preserve">　</w:t>
      </w:r>
      <w:r w:rsidRPr="005D199D">
        <w:rPr>
          <w:rFonts w:eastAsia="標楷體"/>
          <w:color w:val="000000" w:themeColor="text1"/>
          <w:kern w:val="2"/>
          <w:sz w:val="28"/>
          <w:szCs w:val="28"/>
        </w:rPr>
        <w:t xml:space="preserve">       </w:t>
      </w:r>
      <w:r w:rsidRPr="005D199D">
        <w:rPr>
          <w:rFonts w:eastAsia="標楷體"/>
          <w:color w:val="000000" w:themeColor="text1"/>
          <w:kern w:val="2"/>
          <w:sz w:val="28"/>
          <w:szCs w:val="28"/>
        </w:rPr>
        <w:t>日</w:t>
      </w:r>
    </w:p>
    <w:p w14:paraId="47EADFB4" w14:textId="77777777" w:rsidR="00B0774E" w:rsidRPr="00787F42" w:rsidRDefault="000C43AA" w:rsidP="006C1C76">
      <w:pPr>
        <w:adjustRightInd/>
        <w:spacing w:beforeLines="25" w:before="3pt" w:afterLines="25" w:after="3pt" w:line="12pt" w:lineRule="auto"/>
        <w:outlineLvl w:val="0"/>
        <w:rPr>
          <w:rFonts w:eastAsia="標楷體"/>
        </w:rPr>
      </w:pPr>
      <w:r w:rsidRPr="005D199D">
        <w:rPr>
          <w:rFonts w:eastAsia="標楷體"/>
          <w:color w:val="000000" w:themeColor="text1"/>
        </w:rPr>
        <w:br w:type="page"/>
      </w:r>
      <w:bookmarkStart w:id="21" w:name="_Toc215237410"/>
      <w:r w:rsidR="007B12BE" w:rsidRPr="00787F42">
        <w:rPr>
          <w:rFonts w:eastAsia="標楷體"/>
        </w:rPr>
        <w:lastRenderedPageBreak/>
        <w:t>附件</w:t>
      </w:r>
      <w:r w:rsidR="004A7DFC" w:rsidRPr="00787F42">
        <w:rPr>
          <w:rFonts w:eastAsia="標楷體"/>
        </w:rPr>
        <w:t>参</w:t>
      </w:r>
      <w:r w:rsidR="007B12BE" w:rsidRPr="00787F42">
        <w:rPr>
          <w:rFonts w:eastAsia="標楷體"/>
        </w:rPr>
        <w:t>、計畫申請表</w:t>
      </w:r>
      <w:bookmarkEnd w:id="21"/>
    </w:p>
    <w:p w14:paraId="1894D4F5" w14:textId="77777777" w:rsidR="00EC31D7" w:rsidRPr="00787F42" w:rsidRDefault="00EC31D7" w:rsidP="00E82FBE">
      <w:pPr>
        <w:adjustRightInd/>
        <w:spacing w:line="12pt" w:lineRule="auto"/>
        <w:ind w:startChars="100" w:start="22.50pt" w:hangingChars="75" w:hanging="10.50pt"/>
        <w:jc w:val="center"/>
        <w:rPr>
          <w:rFonts w:eastAsia="標楷體"/>
          <w:b/>
          <w:sz w:val="28"/>
        </w:rPr>
      </w:pPr>
      <w:r w:rsidRPr="00787F42">
        <w:rPr>
          <w:rFonts w:eastAsia="標楷體"/>
          <w:b/>
          <w:sz w:val="28"/>
        </w:rPr>
        <w:t>計畫申請表</w:t>
      </w:r>
    </w:p>
    <w:tbl>
      <w:tblPr>
        <w:tblW w:w="496.40pt" w:type="dxa"/>
        <w:jc w:val="center"/>
        <w:tblBorders>
          <w:top w:val="single" w:sz="12" w:space="0" w:color="auto"/>
          <w:start w:val="single" w:sz="12" w:space="0" w:color="auto"/>
          <w:bottom w:val="single" w:sz="12" w:space="0" w:color="auto"/>
          <w:end w:val="single" w:sz="12"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596"/>
        <w:gridCol w:w="824"/>
        <w:gridCol w:w="928"/>
        <w:gridCol w:w="898"/>
        <w:gridCol w:w="912"/>
        <w:gridCol w:w="933"/>
        <w:gridCol w:w="199"/>
        <w:gridCol w:w="140"/>
        <w:gridCol w:w="876"/>
        <w:gridCol w:w="693"/>
        <w:gridCol w:w="607"/>
        <w:gridCol w:w="32"/>
        <w:gridCol w:w="380"/>
        <w:gridCol w:w="496"/>
        <w:gridCol w:w="1414"/>
      </w:tblGrid>
      <w:tr w:rsidR="00FC684A" w:rsidRPr="00787F42" w14:paraId="710B2EEA" w14:textId="77777777" w:rsidTr="007419D9">
        <w:trPr>
          <w:cantSplit/>
          <w:trHeight w:val="454"/>
          <w:jc w:val="center"/>
        </w:trPr>
        <w:tc>
          <w:tcPr>
            <w:tcW w:w="29.80pt" w:type="dxa"/>
            <w:vMerge w:val="restart"/>
            <w:vAlign w:val="center"/>
          </w:tcPr>
          <w:p w14:paraId="20BA894E" w14:textId="77777777" w:rsidR="00EC31D7" w:rsidRPr="00787F42" w:rsidRDefault="00EC31D7" w:rsidP="003F4E11">
            <w:pPr>
              <w:pStyle w:val="16"/>
              <w:adjustRightInd/>
              <w:spacing w:line="12pt" w:lineRule="auto"/>
              <w:jc w:val="center"/>
            </w:pPr>
            <w:r w:rsidRPr="00787F42">
              <w:t>一</w:t>
            </w:r>
          </w:p>
          <w:p w14:paraId="2F32480F" w14:textId="77777777" w:rsidR="00EC31D7" w:rsidRPr="00787F42" w:rsidRDefault="00EC31D7" w:rsidP="003F4E11">
            <w:pPr>
              <w:pStyle w:val="16"/>
              <w:adjustRightInd/>
              <w:spacing w:line="12pt" w:lineRule="auto"/>
              <w:jc w:val="center"/>
            </w:pPr>
            <w:r w:rsidRPr="00787F42">
              <w:t>、</w:t>
            </w:r>
          </w:p>
          <w:p w14:paraId="37032F4E" w14:textId="77777777" w:rsidR="00EC31D7" w:rsidRPr="00787F42" w:rsidRDefault="00EC31D7" w:rsidP="003F4E11">
            <w:pPr>
              <w:pStyle w:val="16"/>
              <w:adjustRightInd/>
              <w:spacing w:line="12pt" w:lineRule="auto"/>
              <w:ind w:hanging="1.40pt"/>
              <w:jc w:val="center"/>
              <w:rPr>
                <w:position w:val="-6"/>
              </w:rPr>
            </w:pPr>
            <w:r w:rsidRPr="00787F42">
              <w:rPr>
                <w:position w:val="-6"/>
              </w:rPr>
              <w:t>申</w:t>
            </w:r>
          </w:p>
          <w:p w14:paraId="103AA499" w14:textId="77777777" w:rsidR="00EC31D7" w:rsidRPr="00787F42" w:rsidRDefault="00EC31D7" w:rsidP="003F4E11">
            <w:pPr>
              <w:pStyle w:val="16"/>
              <w:adjustRightInd/>
              <w:spacing w:line="12pt" w:lineRule="auto"/>
              <w:ind w:hanging="1.40pt"/>
              <w:jc w:val="center"/>
              <w:rPr>
                <w:position w:val="-6"/>
              </w:rPr>
            </w:pPr>
            <w:r w:rsidRPr="00787F42">
              <w:rPr>
                <w:position w:val="-6"/>
              </w:rPr>
              <w:t>請</w:t>
            </w:r>
          </w:p>
          <w:p w14:paraId="34C92C38" w14:textId="77777777" w:rsidR="00EC31D7" w:rsidRPr="00787F42" w:rsidRDefault="00EC31D7" w:rsidP="003F4E11">
            <w:pPr>
              <w:pStyle w:val="16"/>
              <w:adjustRightInd/>
              <w:spacing w:line="12pt" w:lineRule="auto"/>
              <w:ind w:hanging="1.40pt"/>
              <w:jc w:val="center"/>
              <w:rPr>
                <w:position w:val="-6"/>
              </w:rPr>
            </w:pPr>
            <w:r w:rsidRPr="00787F42">
              <w:rPr>
                <w:position w:val="-6"/>
              </w:rPr>
              <w:t>計</w:t>
            </w:r>
          </w:p>
          <w:p w14:paraId="24B22162" w14:textId="77777777" w:rsidR="00EC31D7" w:rsidRPr="00787F42" w:rsidRDefault="00EC31D7" w:rsidP="003F4E11">
            <w:pPr>
              <w:pStyle w:val="16"/>
              <w:adjustRightInd/>
              <w:spacing w:line="12pt" w:lineRule="auto"/>
              <w:ind w:hanging="1.40pt"/>
              <w:jc w:val="center"/>
              <w:rPr>
                <w:position w:val="-6"/>
              </w:rPr>
            </w:pPr>
            <w:r w:rsidRPr="00787F42">
              <w:rPr>
                <w:position w:val="-6"/>
              </w:rPr>
              <w:t>畫</w:t>
            </w:r>
          </w:p>
          <w:p w14:paraId="60B7798D" w14:textId="77777777" w:rsidR="00EC31D7" w:rsidRPr="00787F42" w:rsidRDefault="00EC31D7" w:rsidP="003F4E11">
            <w:pPr>
              <w:pStyle w:val="16"/>
              <w:adjustRightInd/>
              <w:spacing w:line="12pt" w:lineRule="auto"/>
              <w:ind w:hanging="1.40pt"/>
              <w:jc w:val="center"/>
              <w:rPr>
                <w:position w:val="-6"/>
              </w:rPr>
            </w:pPr>
            <w:r w:rsidRPr="00787F42">
              <w:rPr>
                <w:position w:val="-6"/>
              </w:rPr>
              <w:t>基</w:t>
            </w:r>
          </w:p>
          <w:p w14:paraId="79BF04F7" w14:textId="77777777" w:rsidR="00EC31D7" w:rsidRPr="00787F42" w:rsidRDefault="00EC31D7" w:rsidP="003F4E11">
            <w:pPr>
              <w:pStyle w:val="16"/>
              <w:adjustRightInd/>
              <w:spacing w:line="12pt" w:lineRule="auto"/>
              <w:ind w:hanging="1.40pt"/>
              <w:jc w:val="center"/>
              <w:rPr>
                <w:position w:val="-6"/>
              </w:rPr>
            </w:pPr>
            <w:r w:rsidRPr="00787F42">
              <w:rPr>
                <w:position w:val="-6"/>
              </w:rPr>
              <w:t>本</w:t>
            </w:r>
          </w:p>
          <w:p w14:paraId="302E6367" w14:textId="77777777" w:rsidR="00EC31D7" w:rsidRPr="00787F42" w:rsidRDefault="00EC31D7" w:rsidP="003F4E11">
            <w:pPr>
              <w:pStyle w:val="16"/>
              <w:adjustRightInd/>
              <w:spacing w:line="12pt" w:lineRule="auto"/>
              <w:ind w:hanging="1.40pt"/>
              <w:jc w:val="center"/>
              <w:rPr>
                <w:position w:val="-6"/>
              </w:rPr>
            </w:pPr>
            <w:r w:rsidRPr="00787F42">
              <w:rPr>
                <w:position w:val="-6"/>
              </w:rPr>
              <w:t>資</w:t>
            </w:r>
          </w:p>
          <w:p w14:paraId="7EA84101" w14:textId="77777777" w:rsidR="00EC31D7" w:rsidRPr="00787F42" w:rsidRDefault="00EC31D7" w:rsidP="003F4E11">
            <w:pPr>
              <w:pStyle w:val="16"/>
              <w:adjustRightInd/>
              <w:spacing w:line="12pt" w:lineRule="auto"/>
              <w:ind w:hanging="1.40pt"/>
              <w:jc w:val="center"/>
            </w:pPr>
            <w:r w:rsidRPr="00787F42">
              <w:rPr>
                <w:position w:val="-6"/>
              </w:rPr>
              <w:t>料</w:t>
            </w:r>
          </w:p>
        </w:tc>
        <w:tc>
          <w:tcPr>
            <w:tcW w:w="87.60pt" w:type="dxa"/>
            <w:gridSpan w:val="2"/>
            <w:vAlign w:val="center"/>
          </w:tcPr>
          <w:p w14:paraId="17D2B45C" w14:textId="77777777" w:rsidR="00EC31D7" w:rsidRPr="00787F42" w:rsidRDefault="00EC31D7" w:rsidP="003F4E11">
            <w:pPr>
              <w:pStyle w:val="16"/>
              <w:adjustRightInd/>
              <w:spacing w:line="12pt" w:lineRule="auto"/>
              <w:jc w:val="center"/>
            </w:pPr>
            <w:r w:rsidRPr="00787F42">
              <w:t>計</w:t>
            </w:r>
            <w:r w:rsidRPr="00787F42">
              <w:t xml:space="preserve">  </w:t>
            </w:r>
            <w:r w:rsidRPr="00787F42">
              <w:t>畫</w:t>
            </w:r>
            <w:r w:rsidRPr="00787F42">
              <w:t xml:space="preserve">  </w:t>
            </w:r>
            <w:r w:rsidRPr="00787F42">
              <w:t>名</w:t>
            </w:r>
            <w:r w:rsidRPr="00787F42">
              <w:t xml:space="preserve">  </w:t>
            </w:r>
            <w:r w:rsidRPr="00787F42">
              <w:t>稱</w:t>
            </w:r>
          </w:p>
        </w:tc>
        <w:tc>
          <w:tcPr>
            <w:tcW w:w="379pt" w:type="dxa"/>
            <w:gridSpan w:val="12"/>
            <w:vAlign w:val="center"/>
          </w:tcPr>
          <w:p w14:paraId="095DDD9B" w14:textId="77777777" w:rsidR="00EC31D7" w:rsidRPr="00787F42" w:rsidRDefault="00EC31D7" w:rsidP="003F4E11">
            <w:pPr>
              <w:pStyle w:val="16"/>
              <w:adjustRightInd/>
              <w:spacing w:line="12pt" w:lineRule="auto"/>
            </w:pPr>
          </w:p>
        </w:tc>
      </w:tr>
      <w:tr w:rsidR="00FC684A" w:rsidRPr="00787F42" w14:paraId="3974FBF1" w14:textId="77777777" w:rsidTr="00A84940">
        <w:trPr>
          <w:cantSplit/>
          <w:trHeight w:val="466"/>
          <w:jc w:val="center"/>
        </w:trPr>
        <w:tc>
          <w:tcPr>
            <w:tcW w:w="29.80pt" w:type="dxa"/>
            <w:vMerge/>
          </w:tcPr>
          <w:p w14:paraId="5513BC45" w14:textId="77777777" w:rsidR="00EC31D7" w:rsidRPr="00787F42" w:rsidRDefault="00EC31D7" w:rsidP="003F4E11">
            <w:pPr>
              <w:pStyle w:val="16"/>
              <w:adjustRightInd/>
              <w:spacing w:line="12pt" w:lineRule="auto"/>
            </w:pPr>
          </w:p>
        </w:tc>
        <w:tc>
          <w:tcPr>
            <w:tcW w:w="87.60pt" w:type="dxa"/>
            <w:gridSpan w:val="2"/>
            <w:tcBorders>
              <w:bottom w:val="single" w:sz="4" w:space="0" w:color="auto"/>
            </w:tcBorders>
            <w:vAlign w:val="center"/>
          </w:tcPr>
          <w:p w14:paraId="712A873E" w14:textId="77777777" w:rsidR="00EC31D7" w:rsidRPr="00787F42" w:rsidRDefault="00EC31D7" w:rsidP="003F4E11">
            <w:pPr>
              <w:pStyle w:val="16"/>
              <w:adjustRightInd/>
              <w:spacing w:line="12pt" w:lineRule="auto"/>
              <w:jc w:val="center"/>
            </w:pPr>
            <w:r w:rsidRPr="00787F42">
              <w:t>計</w:t>
            </w:r>
            <w:r w:rsidRPr="00787F42">
              <w:t xml:space="preserve">    </w:t>
            </w:r>
            <w:r w:rsidRPr="00787F42">
              <w:t>畫</w:t>
            </w:r>
            <w:r w:rsidRPr="00787F42">
              <w:t xml:space="preserve">    </w:t>
            </w:r>
            <w:r w:rsidRPr="00787F42">
              <w:t>別</w:t>
            </w:r>
          </w:p>
        </w:tc>
        <w:tc>
          <w:tcPr>
            <w:tcW w:w="379pt" w:type="dxa"/>
            <w:gridSpan w:val="12"/>
            <w:tcBorders>
              <w:bottom w:val="single" w:sz="4" w:space="0" w:color="auto"/>
            </w:tcBorders>
            <w:vAlign w:val="center"/>
          </w:tcPr>
          <w:p w14:paraId="0793501C" w14:textId="4DC13830" w:rsidR="00EC31D7" w:rsidRPr="00787F42" w:rsidRDefault="00AD5D3C" w:rsidP="003F4E11">
            <w:pPr>
              <w:pStyle w:val="16"/>
              <w:adjustRightInd/>
              <w:spacing w:line="12pt" w:lineRule="auto"/>
              <w:jc w:val="both"/>
            </w:pPr>
            <w:r w:rsidRPr="00787F42">
              <w:rPr>
                <w:rFonts w:hint="eastAsia"/>
              </w:rPr>
              <w:t>IC</w:t>
            </w:r>
            <w:r w:rsidRPr="00787F42">
              <w:rPr>
                <w:rFonts w:hint="eastAsia"/>
              </w:rPr>
              <w:t>設計攻頂</w:t>
            </w:r>
            <w:r w:rsidR="00F42B33" w:rsidRPr="00787F42">
              <w:t>補助計畫</w:t>
            </w:r>
          </w:p>
        </w:tc>
      </w:tr>
      <w:tr w:rsidR="00FC684A" w:rsidRPr="00787F42" w14:paraId="516B3BD3" w14:textId="77777777">
        <w:trPr>
          <w:cantSplit/>
          <w:trHeight w:val="606"/>
          <w:jc w:val="center"/>
        </w:trPr>
        <w:tc>
          <w:tcPr>
            <w:tcW w:w="29.80pt" w:type="dxa"/>
            <w:vMerge/>
          </w:tcPr>
          <w:p w14:paraId="57F2281D" w14:textId="77777777" w:rsidR="00EC31D7" w:rsidRPr="00787F42" w:rsidRDefault="00EC31D7" w:rsidP="003F4E11">
            <w:pPr>
              <w:pStyle w:val="16"/>
              <w:adjustRightInd/>
              <w:spacing w:line="12pt" w:lineRule="auto"/>
            </w:pPr>
          </w:p>
        </w:tc>
        <w:tc>
          <w:tcPr>
            <w:tcW w:w="87.60pt" w:type="dxa"/>
            <w:gridSpan w:val="2"/>
            <w:tcBorders>
              <w:bottom w:val="single" w:sz="4" w:space="0" w:color="auto"/>
            </w:tcBorders>
            <w:vAlign w:val="center"/>
          </w:tcPr>
          <w:p w14:paraId="7FF9B906" w14:textId="77777777" w:rsidR="00DE1C4C" w:rsidRPr="00787F42" w:rsidRDefault="00EC31D7" w:rsidP="00EF6F5E">
            <w:pPr>
              <w:pStyle w:val="16"/>
              <w:adjustRightInd/>
              <w:spacing w:line="12pt" w:lineRule="auto"/>
              <w:jc w:val="center"/>
            </w:pPr>
            <w:r w:rsidRPr="00787F42">
              <w:t>計</w:t>
            </w:r>
            <w:r w:rsidRPr="00787F42">
              <w:t xml:space="preserve"> </w:t>
            </w:r>
            <w:r w:rsidRPr="00787F42">
              <w:t>畫</w:t>
            </w:r>
            <w:r w:rsidRPr="00787F42">
              <w:t xml:space="preserve"> </w:t>
            </w:r>
            <w:r w:rsidR="00EF6F5E" w:rsidRPr="00787F42">
              <w:t>項</w:t>
            </w:r>
            <w:r w:rsidR="00EF6F5E" w:rsidRPr="00787F42">
              <w:t xml:space="preserve"> </w:t>
            </w:r>
            <w:r w:rsidR="00EF6F5E" w:rsidRPr="00787F42">
              <w:t>目</w:t>
            </w:r>
          </w:p>
          <w:p w14:paraId="2A3C08E0" w14:textId="77777777" w:rsidR="00EC31D7" w:rsidRPr="00787F42" w:rsidRDefault="00055A19" w:rsidP="00EF6F5E">
            <w:pPr>
              <w:pStyle w:val="16"/>
              <w:adjustRightInd/>
              <w:spacing w:line="12pt" w:lineRule="auto"/>
              <w:jc w:val="center"/>
            </w:pPr>
            <w:r w:rsidRPr="00787F42">
              <w:t>(</w:t>
            </w:r>
            <w:r w:rsidRPr="00787F42">
              <w:t>可複選</w:t>
            </w:r>
            <w:r w:rsidRPr="00787F42">
              <w:t>)</w:t>
            </w:r>
          </w:p>
        </w:tc>
        <w:tc>
          <w:tcPr>
            <w:tcW w:w="379pt" w:type="dxa"/>
            <w:gridSpan w:val="12"/>
            <w:tcBorders>
              <w:bottom w:val="single" w:sz="4" w:space="0" w:color="auto"/>
            </w:tcBorders>
            <w:vAlign w:val="center"/>
          </w:tcPr>
          <w:p w14:paraId="40899FD0" w14:textId="20A33A9B" w:rsidR="008F6B15" w:rsidRPr="00787F42" w:rsidRDefault="00A74C2E" w:rsidP="00944949">
            <w:pPr>
              <w:adjustRightInd/>
              <w:spacing w:line="12pt" w:lineRule="auto"/>
              <w:textAlignment w:val="auto"/>
              <w:rPr>
                <w:rFonts w:eastAsia="標楷體"/>
                <w:sz w:val="20"/>
              </w:rPr>
            </w:pPr>
            <w:r w:rsidRPr="00787F42">
              <w:rPr>
                <w:rFonts w:eastAsia="標楷體"/>
                <w:sz w:val="20"/>
              </w:rPr>
              <w:sym w:font="Wingdings" w:char="F06F"/>
            </w:r>
            <w:r w:rsidR="001A7075" w:rsidRPr="00787F42">
              <w:rPr>
                <w:rFonts w:eastAsia="標楷體" w:hint="eastAsia"/>
                <w:sz w:val="20"/>
              </w:rPr>
              <w:t>創新技術之晶片開發</w:t>
            </w:r>
            <w:r w:rsidRPr="00787F42">
              <w:rPr>
                <w:rFonts w:eastAsia="標楷體"/>
                <w:sz w:val="20"/>
              </w:rPr>
              <w:t xml:space="preserve">  </w:t>
            </w:r>
          </w:p>
          <w:p w14:paraId="7D9CFEF9" w14:textId="3F7734BF" w:rsidR="00540153" w:rsidRPr="00324625" w:rsidRDefault="00540153" w:rsidP="00944949">
            <w:pPr>
              <w:adjustRightInd/>
              <w:spacing w:line="12pt" w:lineRule="auto"/>
              <w:textAlignment w:val="auto"/>
              <w:rPr>
                <w:rFonts w:eastAsia="標楷體"/>
                <w:sz w:val="20"/>
              </w:rPr>
            </w:pPr>
            <w:r w:rsidRPr="00787F42">
              <w:rPr>
                <w:rFonts w:eastAsia="標楷體"/>
                <w:sz w:val="20"/>
              </w:rPr>
              <w:sym w:font="Wingdings" w:char="F06F"/>
            </w:r>
            <w:r w:rsidRPr="00324625">
              <w:rPr>
                <w:rFonts w:eastAsia="標楷體" w:hint="eastAsia"/>
                <w:sz w:val="20"/>
              </w:rPr>
              <w:t>異質整合封裝技術之創新晶片</w:t>
            </w:r>
          </w:p>
          <w:p w14:paraId="6F8FF3E7" w14:textId="24CED5F9" w:rsidR="00944949" w:rsidRPr="00324625" w:rsidRDefault="00A74C2E" w:rsidP="00944949">
            <w:pPr>
              <w:adjustRightInd/>
              <w:spacing w:line="12pt" w:lineRule="auto"/>
              <w:textAlignment w:val="auto"/>
              <w:rPr>
                <w:rFonts w:eastAsia="標楷體"/>
                <w:sz w:val="20"/>
              </w:rPr>
            </w:pPr>
            <w:r w:rsidRPr="00324625">
              <w:rPr>
                <w:rFonts w:eastAsia="標楷體"/>
                <w:sz w:val="20"/>
              </w:rPr>
              <w:sym w:font="Wingdings" w:char="F06F"/>
            </w:r>
            <w:r w:rsidR="00F71B31" w:rsidRPr="00324625">
              <w:rPr>
                <w:rFonts w:eastAsia="標楷體" w:hint="eastAsia"/>
                <w:sz w:val="20"/>
              </w:rPr>
              <w:t>異質整合微機電感測技術之創新晶片開發</w:t>
            </w:r>
          </w:p>
          <w:p w14:paraId="42C7CF5D" w14:textId="4AA5A314" w:rsidR="00CF2D51" w:rsidRPr="00324625" w:rsidRDefault="00CF2D51">
            <w:pPr>
              <w:adjustRightInd/>
              <w:spacing w:line="12pt" w:lineRule="auto"/>
              <w:textAlignment w:val="auto"/>
              <w:rPr>
                <w:rFonts w:eastAsia="標楷體"/>
                <w:sz w:val="20"/>
              </w:rPr>
            </w:pPr>
            <w:r w:rsidRPr="005D199D">
              <w:rPr>
                <w:rFonts w:eastAsia="標楷體"/>
                <w:sz w:val="20"/>
              </w:rPr>
              <w:sym w:font="Wingdings" w:char="F06F"/>
            </w:r>
            <w:r w:rsidR="00F44E05" w:rsidRPr="005D199D">
              <w:rPr>
                <w:rFonts w:eastAsia="標楷體" w:hint="eastAsia"/>
                <w:sz w:val="20"/>
              </w:rPr>
              <w:t>衛星通訊、多功能機器人、無人機等晶片與系統開發領域</w:t>
            </w:r>
          </w:p>
          <w:p w14:paraId="5C2D5037" w14:textId="1B2A32B8" w:rsidR="00591122" w:rsidRPr="00787F42" w:rsidRDefault="00591122">
            <w:pPr>
              <w:adjustRightInd/>
              <w:spacing w:line="12pt" w:lineRule="auto"/>
              <w:textAlignment w:val="auto"/>
              <w:rPr>
                <w:rFonts w:eastAsia="標楷體"/>
                <w:sz w:val="20"/>
              </w:rPr>
            </w:pPr>
            <w:r w:rsidRPr="00787F42">
              <w:rPr>
                <w:rFonts w:eastAsia="標楷體"/>
                <w:sz w:val="20"/>
              </w:rPr>
              <w:sym w:font="Wingdings" w:char="F06F"/>
            </w:r>
            <w:r w:rsidRPr="00787F42">
              <w:rPr>
                <w:rFonts w:eastAsia="標楷體" w:hint="eastAsia"/>
                <w:sz w:val="20"/>
              </w:rPr>
              <w:t>鼓勵運用</w:t>
            </w:r>
            <w:r w:rsidRPr="00787F42">
              <w:rPr>
                <w:rFonts w:eastAsia="標楷體" w:hint="eastAsia"/>
                <w:sz w:val="20"/>
              </w:rPr>
              <w:t>AI</w:t>
            </w:r>
            <w:r w:rsidRPr="00787F42">
              <w:rPr>
                <w:rFonts w:eastAsia="標楷體" w:hint="eastAsia"/>
                <w:sz w:val="20"/>
              </w:rPr>
              <w:t>技術並整合軟硬體，開發</w:t>
            </w:r>
            <w:proofErr w:type="gramStart"/>
            <w:r w:rsidRPr="00787F42">
              <w:rPr>
                <w:rFonts w:eastAsia="標楷體" w:hint="eastAsia"/>
                <w:sz w:val="20"/>
              </w:rPr>
              <w:t>百工百業</w:t>
            </w:r>
            <w:proofErr w:type="gramEnd"/>
            <w:r w:rsidRPr="00787F42">
              <w:rPr>
                <w:rFonts w:eastAsia="標楷體" w:hint="eastAsia"/>
                <w:sz w:val="20"/>
              </w:rPr>
              <w:t>的應用系統</w:t>
            </w:r>
          </w:p>
        </w:tc>
      </w:tr>
      <w:tr w:rsidR="00FC684A" w:rsidRPr="00787F42" w14:paraId="32D5EEAB" w14:textId="77777777" w:rsidTr="00E431B8">
        <w:trPr>
          <w:cantSplit/>
          <w:trHeight w:val="367"/>
          <w:jc w:val="center"/>
        </w:trPr>
        <w:tc>
          <w:tcPr>
            <w:tcW w:w="29.80pt" w:type="dxa"/>
            <w:vMerge/>
          </w:tcPr>
          <w:p w14:paraId="19E2F26F" w14:textId="77777777" w:rsidR="00EC31D7" w:rsidRPr="00787F42" w:rsidRDefault="00EC31D7" w:rsidP="003F4E11">
            <w:pPr>
              <w:pStyle w:val="16"/>
              <w:adjustRightInd/>
              <w:spacing w:line="12pt" w:lineRule="auto"/>
            </w:pPr>
          </w:p>
        </w:tc>
        <w:tc>
          <w:tcPr>
            <w:tcW w:w="87.60pt" w:type="dxa"/>
            <w:gridSpan w:val="2"/>
            <w:vAlign w:val="center"/>
          </w:tcPr>
          <w:p w14:paraId="327B4B91" w14:textId="77777777" w:rsidR="00EC31D7" w:rsidRPr="00787F42" w:rsidRDefault="00EC31D7" w:rsidP="003F4E11">
            <w:pPr>
              <w:pStyle w:val="16"/>
              <w:adjustRightInd/>
              <w:spacing w:line="12pt" w:lineRule="auto"/>
              <w:jc w:val="center"/>
            </w:pPr>
            <w:r w:rsidRPr="00787F42">
              <w:t>計</w:t>
            </w:r>
            <w:r w:rsidRPr="00787F42">
              <w:t xml:space="preserve">  </w:t>
            </w:r>
            <w:r w:rsidRPr="00787F42">
              <w:t>畫</w:t>
            </w:r>
            <w:r w:rsidRPr="00787F42">
              <w:t xml:space="preserve">  </w:t>
            </w:r>
            <w:r w:rsidRPr="00787F42">
              <w:t>期</w:t>
            </w:r>
            <w:r w:rsidRPr="00787F42">
              <w:t xml:space="preserve">  </w:t>
            </w:r>
            <w:r w:rsidRPr="00787F42">
              <w:t>間</w:t>
            </w:r>
          </w:p>
        </w:tc>
        <w:tc>
          <w:tcPr>
            <w:tcW w:w="379pt" w:type="dxa"/>
            <w:gridSpan w:val="12"/>
            <w:vAlign w:val="center"/>
          </w:tcPr>
          <w:p w14:paraId="3F0EB8D7" w14:textId="77777777" w:rsidR="00EC31D7" w:rsidRPr="00787F42" w:rsidRDefault="00EC31D7" w:rsidP="003F4E11">
            <w:pPr>
              <w:pStyle w:val="16"/>
              <w:adjustRightInd/>
              <w:spacing w:line="12pt" w:lineRule="auto"/>
              <w:jc w:val="both"/>
            </w:pPr>
            <w:r w:rsidRPr="00787F42">
              <w:t xml:space="preserve">　　　年　　　月　　　日至　　　年　　　月　　　日</w:t>
            </w:r>
            <w:r w:rsidR="00C91D1A" w:rsidRPr="00787F42">
              <w:t>(</w:t>
            </w:r>
            <w:r w:rsidRPr="00787F42">
              <w:t xml:space="preserve">計　　　</w:t>
            </w:r>
            <w:proofErr w:type="gramStart"/>
            <w:r w:rsidRPr="00787F42">
              <w:t>個</w:t>
            </w:r>
            <w:proofErr w:type="gramEnd"/>
            <w:r w:rsidRPr="00787F42">
              <w:t>月</w:t>
            </w:r>
            <w:r w:rsidR="00C91D1A" w:rsidRPr="00787F42">
              <w:t>)</w:t>
            </w:r>
          </w:p>
        </w:tc>
      </w:tr>
      <w:tr w:rsidR="00FC684A" w:rsidRPr="00787F42" w14:paraId="3AEDAB84" w14:textId="77777777" w:rsidTr="00E431B8">
        <w:trPr>
          <w:cantSplit/>
          <w:trHeight w:val="443"/>
          <w:jc w:val="center"/>
        </w:trPr>
        <w:tc>
          <w:tcPr>
            <w:tcW w:w="29.80pt" w:type="dxa"/>
            <w:vMerge/>
          </w:tcPr>
          <w:p w14:paraId="5431D270" w14:textId="77777777" w:rsidR="004D3EF3" w:rsidRPr="00787F42" w:rsidRDefault="004D3EF3" w:rsidP="003F4E11">
            <w:pPr>
              <w:pStyle w:val="16"/>
              <w:adjustRightInd/>
              <w:spacing w:line="12pt" w:lineRule="auto"/>
            </w:pPr>
          </w:p>
        </w:tc>
        <w:tc>
          <w:tcPr>
            <w:tcW w:w="87.60pt" w:type="dxa"/>
            <w:gridSpan w:val="2"/>
            <w:vAlign w:val="center"/>
          </w:tcPr>
          <w:p w14:paraId="1662F4FF" w14:textId="77777777" w:rsidR="004D3EF3" w:rsidRPr="00787F42" w:rsidRDefault="004D3EF3" w:rsidP="003F4E11">
            <w:pPr>
              <w:pStyle w:val="16"/>
              <w:adjustRightInd/>
              <w:spacing w:line="12pt" w:lineRule="auto"/>
              <w:jc w:val="center"/>
              <w:rPr>
                <w:spacing w:val="20"/>
              </w:rPr>
            </w:pPr>
            <w:r w:rsidRPr="00787F42">
              <w:rPr>
                <w:spacing w:val="20"/>
              </w:rPr>
              <w:t>主導公司名稱</w:t>
            </w:r>
          </w:p>
        </w:tc>
        <w:tc>
          <w:tcPr>
            <w:tcW w:w="379pt" w:type="dxa"/>
            <w:gridSpan w:val="12"/>
            <w:vAlign w:val="center"/>
          </w:tcPr>
          <w:p w14:paraId="6D5D9A19" w14:textId="77777777" w:rsidR="004D3EF3" w:rsidRPr="00787F42" w:rsidRDefault="004D3EF3" w:rsidP="003F4E11">
            <w:pPr>
              <w:pStyle w:val="16"/>
              <w:adjustRightInd/>
              <w:spacing w:line="12pt" w:lineRule="auto"/>
              <w:jc w:val="center"/>
            </w:pPr>
          </w:p>
        </w:tc>
      </w:tr>
      <w:tr w:rsidR="00FC684A" w:rsidRPr="00787F42" w14:paraId="0C8E434B" w14:textId="77777777" w:rsidTr="00E431B8">
        <w:trPr>
          <w:cantSplit/>
          <w:trHeight w:val="449"/>
          <w:jc w:val="center"/>
        </w:trPr>
        <w:tc>
          <w:tcPr>
            <w:tcW w:w="29.80pt" w:type="dxa"/>
            <w:vMerge/>
          </w:tcPr>
          <w:p w14:paraId="4AD9B94D" w14:textId="77777777" w:rsidR="00EC31D7" w:rsidRPr="00787F42" w:rsidRDefault="00EC31D7" w:rsidP="003F4E11">
            <w:pPr>
              <w:pStyle w:val="16"/>
              <w:adjustRightInd/>
              <w:spacing w:line="12pt" w:lineRule="auto"/>
            </w:pPr>
          </w:p>
        </w:tc>
        <w:tc>
          <w:tcPr>
            <w:tcW w:w="87.60pt" w:type="dxa"/>
            <w:gridSpan w:val="2"/>
            <w:vAlign w:val="center"/>
          </w:tcPr>
          <w:p w14:paraId="1DA68A5A" w14:textId="77777777" w:rsidR="00EC31D7" w:rsidRPr="00787F42" w:rsidRDefault="00EC31D7" w:rsidP="003F4E11">
            <w:pPr>
              <w:pStyle w:val="16"/>
              <w:adjustRightInd/>
              <w:spacing w:line="12pt" w:lineRule="auto"/>
              <w:jc w:val="center"/>
              <w:rPr>
                <w:spacing w:val="20"/>
                <w:sz w:val="16"/>
                <w:szCs w:val="16"/>
              </w:rPr>
            </w:pPr>
            <w:r w:rsidRPr="00787F42">
              <w:rPr>
                <w:spacing w:val="20"/>
                <w:sz w:val="16"/>
                <w:szCs w:val="16"/>
              </w:rPr>
              <w:t>其他</w:t>
            </w:r>
            <w:r w:rsidR="007D60FD" w:rsidRPr="00787F42">
              <w:rPr>
                <w:spacing w:val="20"/>
                <w:sz w:val="16"/>
                <w:szCs w:val="16"/>
              </w:rPr>
              <w:t>申請單位</w:t>
            </w:r>
            <w:r w:rsidRPr="00787F42">
              <w:rPr>
                <w:spacing w:val="20"/>
                <w:sz w:val="16"/>
                <w:szCs w:val="16"/>
              </w:rPr>
              <w:t>名稱</w:t>
            </w:r>
          </w:p>
        </w:tc>
        <w:tc>
          <w:tcPr>
            <w:tcW w:w="379pt" w:type="dxa"/>
            <w:gridSpan w:val="12"/>
            <w:vAlign w:val="center"/>
          </w:tcPr>
          <w:p w14:paraId="19166E32" w14:textId="77777777" w:rsidR="00EC31D7" w:rsidRPr="00787F42" w:rsidRDefault="00EC31D7" w:rsidP="003F4E11">
            <w:pPr>
              <w:pStyle w:val="16"/>
              <w:adjustRightInd/>
              <w:spacing w:line="12pt" w:lineRule="auto"/>
              <w:jc w:val="center"/>
            </w:pPr>
          </w:p>
        </w:tc>
      </w:tr>
      <w:tr w:rsidR="00FC684A" w:rsidRPr="00787F42" w14:paraId="46AC16BF" w14:textId="77777777" w:rsidTr="00E431B8">
        <w:trPr>
          <w:cantSplit/>
          <w:trHeight w:val="497"/>
          <w:jc w:val="center"/>
        </w:trPr>
        <w:tc>
          <w:tcPr>
            <w:tcW w:w="29.80pt" w:type="dxa"/>
            <w:vMerge/>
          </w:tcPr>
          <w:p w14:paraId="48B84087" w14:textId="77777777" w:rsidR="00EC31D7" w:rsidRPr="00787F42" w:rsidRDefault="00EC31D7" w:rsidP="003F4E11">
            <w:pPr>
              <w:pStyle w:val="16"/>
              <w:adjustRightInd/>
              <w:spacing w:line="12pt" w:lineRule="auto"/>
            </w:pPr>
          </w:p>
        </w:tc>
        <w:tc>
          <w:tcPr>
            <w:tcW w:w="87.60pt" w:type="dxa"/>
            <w:gridSpan w:val="2"/>
            <w:vAlign w:val="center"/>
          </w:tcPr>
          <w:p w14:paraId="5F90624B" w14:textId="77777777" w:rsidR="00EC31D7" w:rsidRPr="00787F42" w:rsidRDefault="00EC31D7" w:rsidP="003F4E11">
            <w:pPr>
              <w:pStyle w:val="16"/>
              <w:adjustRightInd/>
              <w:spacing w:line="12pt" w:lineRule="auto"/>
              <w:jc w:val="center"/>
            </w:pPr>
            <w:r w:rsidRPr="00787F42">
              <w:t>主導公司通訊地址</w:t>
            </w:r>
          </w:p>
        </w:tc>
        <w:tc>
          <w:tcPr>
            <w:tcW w:w="379pt" w:type="dxa"/>
            <w:gridSpan w:val="12"/>
            <w:vAlign w:val="center"/>
          </w:tcPr>
          <w:p w14:paraId="4117BCA0" w14:textId="77777777" w:rsidR="00EC31D7" w:rsidRPr="00787F42" w:rsidRDefault="00EC31D7" w:rsidP="003F4E11">
            <w:pPr>
              <w:pStyle w:val="16"/>
              <w:adjustRightInd/>
              <w:spacing w:line="12pt" w:lineRule="auto"/>
              <w:jc w:val="center"/>
            </w:pPr>
          </w:p>
        </w:tc>
      </w:tr>
      <w:tr w:rsidR="00FC684A" w:rsidRPr="00787F42" w14:paraId="71901876" w14:textId="77777777" w:rsidTr="00E431B8">
        <w:trPr>
          <w:cantSplit/>
          <w:trHeight w:val="431"/>
          <w:jc w:val="center"/>
        </w:trPr>
        <w:tc>
          <w:tcPr>
            <w:tcW w:w="29.80pt" w:type="dxa"/>
            <w:vMerge/>
          </w:tcPr>
          <w:p w14:paraId="52F1884F" w14:textId="77777777" w:rsidR="00EC31D7" w:rsidRPr="00787F42" w:rsidRDefault="00EC31D7" w:rsidP="003F4E11">
            <w:pPr>
              <w:pStyle w:val="16"/>
              <w:adjustRightInd/>
              <w:spacing w:line="12pt" w:lineRule="auto"/>
            </w:pPr>
          </w:p>
        </w:tc>
        <w:tc>
          <w:tcPr>
            <w:tcW w:w="87.60pt" w:type="dxa"/>
            <w:gridSpan w:val="2"/>
            <w:vAlign w:val="center"/>
          </w:tcPr>
          <w:p w14:paraId="17072042" w14:textId="77777777" w:rsidR="00EC31D7" w:rsidRPr="00787F42" w:rsidRDefault="00EC31D7" w:rsidP="003F4E11">
            <w:pPr>
              <w:pStyle w:val="16"/>
              <w:adjustRightInd/>
              <w:spacing w:line="12pt" w:lineRule="auto"/>
              <w:jc w:val="center"/>
            </w:pPr>
            <w:r w:rsidRPr="00787F42">
              <w:t>計</w:t>
            </w:r>
            <w:r w:rsidRPr="00787F42">
              <w:t xml:space="preserve"> </w:t>
            </w:r>
            <w:r w:rsidRPr="00787F42">
              <w:t>畫</w:t>
            </w:r>
            <w:r w:rsidRPr="00787F42">
              <w:t xml:space="preserve"> </w:t>
            </w:r>
            <w:r w:rsidRPr="00787F42">
              <w:t>主</w:t>
            </w:r>
            <w:r w:rsidRPr="00787F42">
              <w:t xml:space="preserve"> </w:t>
            </w:r>
            <w:r w:rsidRPr="00787F42">
              <w:t>持</w:t>
            </w:r>
            <w:r w:rsidRPr="00787F42">
              <w:t xml:space="preserve"> </w:t>
            </w:r>
            <w:r w:rsidRPr="00787F42">
              <w:t>人</w:t>
            </w:r>
          </w:p>
        </w:tc>
        <w:tc>
          <w:tcPr>
            <w:tcW w:w="44.90pt" w:type="dxa"/>
            <w:vAlign w:val="center"/>
          </w:tcPr>
          <w:p w14:paraId="076D4A7D" w14:textId="77777777" w:rsidR="00EC31D7" w:rsidRPr="00787F42" w:rsidRDefault="00EC31D7" w:rsidP="003F4E11">
            <w:pPr>
              <w:pStyle w:val="16"/>
              <w:adjustRightInd/>
              <w:spacing w:line="12pt" w:lineRule="auto"/>
              <w:jc w:val="end"/>
            </w:pPr>
          </w:p>
        </w:tc>
        <w:tc>
          <w:tcPr>
            <w:tcW w:w="45.60pt" w:type="dxa"/>
            <w:vAlign w:val="center"/>
          </w:tcPr>
          <w:p w14:paraId="06CF4DF8" w14:textId="77777777" w:rsidR="00EC31D7" w:rsidRPr="00787F42" w:rsidRDefault="00EC31D7" w:rsidP="003F4E11">
            <w:pPr>
              <w:pStyle w:val="16"/>
              <w:adjustRightInd/>
              <w:spacing w:line="12pt" w:lineRule="auto"/>
              <w:jc w:val="center"/>
            </w:pPr>
            <w:r w:rsidRPr="00787F42">
              <w:t>聯絡電話</w:t>
            </w:r>
          </w:p>
        </w:tc>
        <w:tc>
          <w:tcPr>
            <w:tcW w:w="63.60pt" w:type="dxa"/>
            <w:gridSpan w:val="3"/>
            <w:vAlign w:val="center"/>
          </w:tcPr>
          <w:p w14:paraId="59EECB2E" w14:textId="77777777" w:rsidR="00EC31D7" w:rsidRPr="00787F42" w:rsidRDefault="00EC31D7" w:rsidP="003F4E11">
            <w:pPr>
              <w:pStyle w:val="16"/>
              <w:adjustRightInd/>
              <w:spacing w:line="12pt" w:lineRule="auto"/>
              <w:jc w:val="center"/>
            </w:pPr>
          </w:p>
        </w:tc>
        <w:tc>
          <w:tcPr>
            <w:tcW w:w="43.80pt" w:type="dxa"/>
            <w:vAlign w:val="center"/>
          </w:tcPr>
          <w:p w14:paraId="38F5845F" w14:textId="77777777" w:rsidR="00EC31D7" w:rsidRPr="00787F42" w:rsidRDefault="00EC31D7" w:rsidP="003F4E11">
            <w:pPr>
              <w:pStyle w:val="16"/>
              <w:adjustRightInd/>
              <w:spacing w:line="12pt" w:lineRule="auto"/>
              <w:jc w:val="center"/>
            </w:pPr>
            <w:r w:rsidRPr="00787F42">
              <w:t>傳真號碼</w:t>
            </w:r>
          </w:p>
        </w:tc>
        <w:tc>
          <w:tcPr>
            <w:tcW w:w="66.60pt" w:type="dxa"/>
            <w:gridSpan w:val="3"/>
            <w:vAlign w:val="center"/>
          </w:tcPr>
          <w:p w14:paraId="3DE3F020" w14:textId="77777777" w:rsidR="00EC31D7" w:rsidRPr="00787F42" w:rsidRDefault="00EC31D7" w:rsidP="003F4E11">
            <w:pPr>
              <w:pStyle w:val="16"/>
              <w:adjustRightInd/>
              <w:spacing w:line="12pt" w:lineRule="auto"/>
              <w:jc w:val="center"/>
            </w:pPr>
          </w:p>
        </w:tc>
        <w:tc>
          <w:tcPr>
            <w:tcW w:w="43.80pt" w:type="dxa"/>
            <w:gridSpan w:val="2"/>
            <w:vAlign w:val="center"/>
          </w:tcPr>
          <w:p w14:paraId="6C7FDDA1" w14:textId="77777777" w:rsidR="00EC31D7" w:rsidRPr="00787F42" w:rsidRDefault="00EC31D7" w:rsidP="003F4E11">
            <w:pPr>
              <w:pStyle w:val="16"/>
              <w:adjustRightInd/>
              <w:spacing w:line="12pt" w:lineRule="auto"/>
              <w:jc w:val="center"/>
            </w:pPr>
            <w:r w:rsidRPr="00787F42">
              <w:t>電子信箱</w:t>
            </w:r>
          </w:p>
        </w:tc>
        <w:tc>
          <w:tcPr>
            <w:tcW w:w="70.70pt" w:type="dxa"/>
            <w:vAlign w:val="center"/>
          </w:tcPr>
          <w:p w14:paraId="006659CF" w14:textId="77777777" w:rsidR="00EC31D7" w:rsidRPr="00787F42" w:rsidRDefault="00EC31D7" w:rsidP="003F4E11">
            <w:pPr>
              <w:pStyle w:val="16"/>
              <w:adjustRightInd/>
              <w:spacing w:line="12pt" w:lineRule="auto"/>
              <w:jc w:val="center"/>
            </w:pPr>
          </w:p>
        </w:tc>
      </w:tr>
      <w:tr w:rsidR="00FC684A" w:rsidRPr="00787F42" w14:paraId="33C90A88" w14:textId="77777777" w:rsidTr="00E431B8">
        <w:trPr>
          <w:cantSplit/>
          <w:trHeight w:val="396"/>
          <w:jc w:val="center"/>
        </w:trPr>
        <w:tc>
          <w:tcPr>
            <w:tcW w:w="29.80pt" w:type="dxa"/>
            <w:vMerge/>
          </w:tcPr>
          <w:p w14:paraId="400764E6" w14:textId="77777777" w:rsidR="00EC31D7" w:rsidRPr="00787F42" w:rsidRDefault="00EC31D7" w:rsidP="003F4E11">
            <w:pPr>
              <w:pStyle w:val="16"/>
              <w:adjustRightInd/>
              <w:spacing w:line="12pt" w:lineRule="auto"/>
            </w:pPr>
          </w:p>
        </w:tc>
        <w:tc>
          <w:tcPr>
            <w:tcW w:w="87.60pt" w:type="dxa"/>
            <w:gridSpan w:val="2"/>
            <w:vAlign w:val="center"/>
          </w:tcPr>
          <w:p w14:paraId="76B6A158" w14:textId="77777777" w:rsidR="00EC31D7" w:rsidRPr="00787F42" w:rsidRDefault="00EC31D7" w:rsidP="003F4E11">
            <w:pPr>
              <w:pStyle w:val="16"/>
              <w:adjustRightInd/>
              <w:spacing w:line="12pt" w:lineRule="auto"/>
              <w:jc w:val="center"/>
            </w:pPr>
            <w:r w:rsidRPr="00787F42">
              <w:t>計</w:t>
            </w:r>
            <w:r w:rsidRPr="00787F42">
              <w:t xml:space="preserve"> </w:t>
            </w:r>
            <w:r w:rsidRPr="00787F42">
              <w:t>畫</w:t>
            </w:r>
            <w:r w:rsidRPr="00787F42">
              <w:t xml:space="preserve"> </w:t>
            </w:r>
            <w:r w:rsidRPr="00787F42">
              <w:t>聯</w:t>
            </w:r>
            <w:r w:rsidRPr="00787F42">
              <w:t xml:space="preserve"> </w:t>
            </w:r>
            <w:r w:rsidRPr="00787F42">
              <w:t>絡</w:t>
            </w:r>
            <w:r w:rsidRPr="00787F42">
              <w:t xml:space="preserve"> </w:t>
            </w:r>
            <w:r w:rsidRPr="00787F42">
              <w:t>人</w:t>
            </w:r>
          </w:p>
        </w:tc>
        <w:tc>
          <w:tcPr>
            <w:tcW w:w="44.90pt" w:type="dxa"/>
            <w:vAlign w:val="center"/>
          </w:tcPr>
          <w:p w14:paraId="5758AC59" w14:textId="77777777" w:rsidR="00EC31D7" w:rsidRPr="00787F42" w:rsidRDefault="00EC31D7" w:rsidP="003F4E11">
            <w:pPr>
              <w:pStyle w:val="16"/>
              <w:adjustRightInd/>
              <w:spacing w:line="12pt" w:lineRule="auto"/>
              <w:jc w:val="end"/>
            </w:pPr>
          </w:p>
        </w:tc>
        <w:tc>
          <w:tcPr>
            <w:tcW w:w="45.60pt" w:type="dxa"/>
            <w:vAlign w:val="center"/>
          </w:tcPr>
          <w:p w14:paraId="7FD8A413" w14:textId="77777777" w:rsidR="00EC31D7" w:rsidRPr="00787F42" w:rsidRDefault="00EC31D7" w:rsidP="003F4E11">
            <w:pPr>
              <w:pStyle w:val="16"/>
              <w:adjustRightInd/>
              <w:spacing w:line="12pt" w:lineRule="auto"/>
              <w:jc w:val="center"/>
            </w:pPr>
            <w:r w:rsidRPr="00787F42">
              <w:t>聯絡電話</w:t>
            </w:r>
          </w:p>
        </w:tc>
        <w:tc>
          <w:tcPr>
            <w:tcW w:w="63.60pt" w:type="dxa"/>
            <w:gridSpan w:val="3"/>
            <w:vAlign w:val="center"/>
          </w:tcPr>
          <w:p w14:paraId="351B73A0" w14:textId="77777777" w:rsidR="00EC31D7" w:rsidRPr="00787F42" w:rsidRDefault="00EC31D7" w:rsidP="003F4E11">
            <w:pPr>
              <w:pStyle w:val="16"/>
              <w:adjustRightInd/>
              <w:spacing w:line="12pt" w:lineRule="auto"/>
              <w:jc w:val="center"/>
            </w:pPr>
          </w:p>
        </w:tc>
        <w:tc>
          <w:tcPr>
            <w:tcW w:w="43.80pt" w:type="dxa"/>
            <w:vAlign w:val="center"/>
          </w:tcPr>
          <w:p w14:paraId="792F8B60" w14:textId="77777777" w:rsidR="00EC31D7" w:rsidRPr="00787F42" w:rsidRDefault="00EC31D7" w:rsidP="003F4E11">
            <w:pPr>
              <w:pStyle w:val="16"/>
              <w:adjustRightInd/>
              <w:spacing w:line="12pt" w:lineRule="auto"/>
              <w:jc w:val="center"/>
            </w:pPr>
            <w:r w:rsidRPr="00787F42">
              <w:t>傳真號碼</w:t>
            </w:r>
          </w:p>
        </w:tc>
        <w:tc>
          <w:tcPr>
            <w:tcW w:w="66.60pt" w:type="dxa"/>
            <w:gridSpan w:val="3"/>
            <w:vAlign w:val="center"/>
          </w:tcPr>
          <w:p w14:paraId="3002E24E" w14:textId="77777777" w:rsidR="00EC31D7" w:rsidRPr="00787F42" w:rsidRDefault="00EC31D7" w:rsidP="003F4E11">
            <w:pPr>
              <w:pStyle w:val="16"/>
              <w:adjustRightInd/>
              <w:spacing w:line="12pt" w:lineRule="auto"/>
              <w:jc w:val="center"/>
            </w:pPr>
          </w:p>
        </w:tc>
        <w:tc>
          <w:tcPr>
            <w:tcW w:w="43.80pt" w:type="dxa"/>
            <w:gridSpan w:val="2"/>
            <w:vAlign w:val="center"/>
          </w:tcPr>
          <w:p w14:paraId="79B08AB2" w14:textId="77777777" w:rsidR="00EC31D7" w:rsidRPr="00787F42" w:rsidRDefault="00EC31D7" w:rsidP="003F4E11">
            <w:pPr>
              <w:pStyle w:val="16"/>
              <w:adjustRightInd/>
              <w:spacing w:line="12pt" w:lineRule="auto"/>
              <w:jc w:val="center"/>
            </w:pPr>
            <w:r w:rsidRPr="00787F42">
              <w:t>電子信箱</w:t>
            </w:r>
          </w:p>
        </w:tc>
        <w:tc>
          <w:tcPr>
            <w:tcW w:w="70.70pt" w:type="dxa"/>
            <w:vAlign w:val="center"/>
          </w:tcPr>
          <w:p w14:paraId="04C5CFFF" w14:textId="77777777" w:rsidR="00EC31D7" w:rsidRPr="00787F42" w:rsidRDefault="00EC31D7" w:rsidP="003F4E11">
            <w:pPr>
              <w:pStyle w:val="16"/>
              <w:adjustRightInd/>
              <w:spacing w:line="12pt" w:lineRule="auto"/>
              <w:jc w:val="center"/>
            </w:pPr>
          </w:p>
        </w:tc>
      </w:tr>
      <w:tr w:rsidR="00FC684A" w:rsidRPr="00787F42" w14:paraId="382CEDCD" w14:textId="77777777" w:rsidTr="00E431B8">
        <w:trPr>
          <w:cantSplit/>
          <w:trHeight w:val="429"/>
          <w:jc w:val="center"/>
        </w:trPr>
        <w:tc>
          <w:tcPr>
            <w:tcW w:w="29.80pt" w:type="dxa"/>
            <w:vMerge/>
          </w:tcPr>
          <w:p w14:paraId="42A5D348" w14:textId="77777777" w:rsidR="00EC31D7" w:rsidRPr="00787F42" w:rsidRDefault="00EC31D7" w:rsidP="003F4E11">
            <w:pPr>
              <w:pStyle w:val="16"/>
              <w:adjustRightInd/>
              <w:spacing w:line="12pt" w:lineRule="auto"/>
            </w:pPr>
          </w:p>
        </w:tc>
        <w:tc>
          <w:tcPr>
            <w:tcW w:w="87.60pt" w:type="dxa"/>
            <w:gridSpan w:val="2"/>
            <w:vAlign w:val="center"/>
          </w:tcPr>
          <w:p w14:paraId="6EA73CC2" w14:textId="77777777" w:rsidR="00EC31D7" w:rsidRPr="00787F42" w:rsidRDefault="00EC31D7" w:rsidP="003F4E11">
            <w:pPr>
              <w:pStyle w:val="16"/>
              <w:adjustRightInd/>
              <w:spacing w:line="12pt" w:lineRule="auto"/>
              <w:jc w:val="center"/>
            </w:pPr>
            <w:r w:rsidRPr="00787F42">
              <w:t>計</w:t>
            </w:r>
            <w:r w:rsidRPr="00787F42">
              <w:t xml:space="preserve"> </w:t>
            </w:r>
            <w:r w:rsidRPr="00787F42">
              <w:t>畫</w:t>
            </w:r>
            <w:r w:rsidRPr="00787F42">
              <w:t xml:space="preserve"> </w:t>
            </w:r>
            <w:r w:rsidRPr="00787F42">
              <w:t>總</w:t>
            </w:r>
            <w:r w:rsidRPr="00787F42">
              <w:t xml:space="preserve"> </w:t>
            </w:r>
            <w:r w:rsidRPr="00787F42">
              <w:t>經</w:t>
            </w:r>
            <w:r w:rsidRPr="00787F42">
              <w:t xml:space="preserve"> </w:t>
            </w:r>
            <w:r w:rsidRPr="00787F42">
              <w:t>費</w:t>
            </w:r>
          </w:p>
        </w:tc>
        <w:tc>
          <w:tcPr>
            <w:tcW w:w="90.50pt" w:type="dxa"/>
            <w:gridSpan w:val="2"/>
            <w:vAlign w:val="center"/>
          </w:tcPr>
          <w:p w14:paraId="20D2C2E2" w14:textId="77777777" w:rsidR="00EC31D7" w:rsidRPr="00787F42" w:rsidRDefault="00D21EE5" w:rsidP="003F4E11">
            <w:pPr>
              <w:pStyle w:val="16"/>
              <w:adjustRightInd/>
              <w:spacing w:line="12pt" w:lineRule="auto"/>
              <w:jc w:val="end"/>
            </w:pPr>
            <w:r w:rsidRPr="00787F42">
              <w:t>千</w:t>
            </w:r>
            <w:r w:rsidR="00EC31D7" w:rsidRPr="00787F42">
              <w:t>元</w:t>
            </w:r>
          </w:p>
        </w:tc>
        <w:tc>
          <w:tcPr>
            <w:tcW w:w="46.65pt" w:type="dxa"/>
            <w:vAlign w:val="center"/>
          </w:tcPr>
          <w:p w14:paraId="508B1ADD" w14:textId="77777777" w:rsidR="00EC31D7" w:rsidRPr="00787F42" w:rsidRDefault="00EC31D7" w:rsidP="003F4E11">
            <w:pPr>
              <w:pStyle w:val="16"/>
              <w:adjustRightInd/>
              <w:spacing w:line="12pt" w:lineRule="auto"/>
              <w:jc w:val="center"/>
            </w:pPr>
            <w:r w:rsidRPr="00787F42">
              <w:t>補助款</w:t>
            </w:r>
          </w:p>
        </w:tc>
        <w:tc>
          <w:tcPr>
            <w:tcW w:w="95.40pt" w:type="dxa"/>
            <w:gridSpan w:val="4"/>
            <w:vAlign w:val="center"/>
          </w:tcPr>
          <w:p w14:paraId="0392640F" w14:textId="77777777" w:rsidR="00EC31D7" w:rsidRPr="00787F42" w:rsidRDefault="00D21EE5" w:rsidP="003F4E11">
            <w:pPr>
              <w:pStyle w:val="16"/>
              <w:adjustRightInd/>
              <w:spacing w:line="12pt" w:lineRule="auto"/>
              <w:jc w:val="end"/>
            </w:pPr>
            <w:r w:rsidRPr="00787F42">
              <w:t>千</w:t>
            </w:r>
            <w:r w:rsidR="00EC31D7" w:rsidRPr="00787F42">
              <w:t>元</w:t>
            </w:r>
            <w:r w:rsidR="00C91D1A" w:rsidRPr="00787F42">
              <w:t>(</w:t>
            </w:r>
            <w:r w:rsidR="00EC31D7" w:rsidRPr="00787F42">
              <w:t xml:space="preserve">  %</w:t>
            </w:r>
            <w:r w:rsidR="00C91D1A" w:rsidRPr="00787F42">
              <w:t>)</w:t>
            </w:r>
          </w:p>
        </w:tc>
        <w:tc>
          <w:tcPr>
            <w:tcW w:w="50.95pt" w:type="dxa"/>
            <w:gridSpan w:val="3"/>
            <w:vAlign w:val="center"/>
          </w:tcPr>
          <w:p w14:paraId="221549C6" w14:textId="77777777" w:rsidR="00EC31D7" w:rsidRPr="00787F42" w:rsidRDefault="00EC31D7" w:rsidP="003F4E11">
            <w:pPr>
              <w:pStyle w:val="16"/>
              <w:adjustRightInd/>
              <w:spacing w:line="12pt" w:lineRule="auto"/>
              <w:jc w:val="center"/>
            </w:pPr>
            <w:r w:rsidRPr="00787F42">
              <w:t>自籌款</w:t>
            </w:r>
          </w:p>
        </w:tc>
        <w:tc>
          <w:tcPr>
            <w:tcW w:w="95.50pt" w:type="dxa"/>
            <w:gridSpan w:val="2"/>
            <w:vAlign w:val="center"/>
          </w:tcPr>
          <w:p w14:paraId="25BBFEDB" w14:textId="77777777" w:rsidR="00EC31D7" w:rsidRPr="00787F42" w:rsidRDefault="00D21EE5" w:rsidP="003F4E11">
            <w:pPr>
              <w:pStyle w:val="16"/>
              <w:adjustRightInd/>
              <w:spacing w:line="12pt" w:lineRule="auto"/>
              <w:jc w:val="end"/>
            </w:pPr>
            <w:r w:rsidRPr="00787F42">
              <w:t>千</w:t>
            </w:r>
            <w:r w:rsidR="00EC31D7" w:rsidRPr="00787F42">
              <w:t>元</w:t>
            </w:r>
            <w:r w:rsidR="00C91D1A" w:rsidRPr="00787F42">
              <w:t>(</w:t>
            </w:r>
            <w:r w:rsidR="00EC31D7" w:rsidRPr="00787F42">
              <w:t xml:space="preserve">  %</w:t>
            </w:r>
            <w:r w:rsidR="00C91D1A" w:rsidRPr="00787F42">
              <w:t>)</w:t>
            </w:r>
          </w:p>
        </w:tc>
      </w:tr>
      <w:tr w:rsidR="00FC684A" w:rsidRPr="00787F42" w14:paraId="4A7373CB" w14:textId="77777777">
        <w:trPr>
          <w:cantSplit/>
          <w:trHeight w:val="2284"/>
          <w:jc w:val="center"/>
        </w:trPr>
        <w:tc>
          <w:tcPr>
            <w:tcW w:w="496.40pt" w:type="dxa"/>
            <w:gridSpan w:val="15"/>
            <w:tcBorders>
              <w:top w:val="single" w:sz="4" w:space="0" w:color="auto"/>
              <w:start w:val="single" w:sz="12" w:space="0" w:color="auto"/>
              <w:bottom w:val="single" w:sz="4" w:space="0" w:color="auto"/>
              <w:end w:val="single" w:sz="12" w:space="0" w:color="auto"/>
            </w:tcBorders>
            <w:vAlign w:val="center"/>
          </w:tcPr>
          <w:p w14:paraId="2EABADF0" w14:textId="77777777" w:rsidR="00EC31D7" w:rsidRPr="00787F42" w:rsidRDefault="00FC211C" w:rsidP="00F033EA">
            <w:pPr>
              <w:widowControl/>
              <w:tabs>
                <w:tab w:val="start" w:pos="0.55pt"/>
              </w:tabs>
              <w:autoSpaceDE w:val="0"/>
              <w:autoSpaceDN w:val="0"/>
              <w:adjustRightInd/>
              <w:spacing w:beforeLines="25" w:before="3pt" w:afterLines="25" w:after="3pt" w:line="12pt" w:lineRule="auto"/>
              <w:jc w:val="both"/>
              <w:textAlignment w:val="center"/>
              <w:rPr>
                <w:rFonts w:eastAsia="標楷體"/>
                <w:bCs/>
                <w:szCs w:val="24"/>
              </w:rPr>
            </w:pPr>
            <w:r w:rsidRPr="00787F42">
              <w:rPr>
                <w:rFonts w:eastAsia="標楷體"/>
                <w:bCs/>
                <w:szCs w:val="24"/>
              </w:rPr>
              <w:t>二、</w:t>
            </w:r>
            <w:r w:rsidR="00EC31D7" w:rsidRPr="00787F42">
              <w:rPr>
                <w:rFonts w:eastAsia="標楷體"/>
                <w:bCs/>
                <w:szCs w:val="24"/>
              </w:rPr>
              <w:t>附件名稱及份數</w:t>
            </w:r>
            <w:r w:rsidR="00C91D1A" w:rsidRPr="00787F42">
              <w:rPr>
                <w:rFonts w:eastAsia="標楷體"/>
                <w:bCs/>
                <w:szCs w:val="24"/>
              </w:rPr>
              <w:t>(</w:t>
            </w:r>
            <w:r w:rsidR="00EC31D7" w:rsidRPr="00787F42">
              <w:rPr>
                <w:rFonts w:eastAsia="標楷體"/>
                <w:bCs/>
                <w:szCs w:val="24"/>
              </w:rPr>
              <w:t>所附文件如為影本，請加蓋公司及負責人印章</w:t>
            </w:r>
            <w:r w:rsidR="00C91D1A" w:rsidRPr="00787F42">
              <w:rPr>
                <w:rFonts w:eastAsia="標楷體"/>
                <w:bCs/>
                <w:szCs w:val="24"/>
              </w:rPr>
              <w:t>)</w:t>
            </w:r>
          </w:p>
          <w:p w14:paraId="0B3C8936" w14:textId="31C0141C" w:rsidR="008A4C99" w:rsidRPr="00787F42" w:rsidRDefault="008A4C99" w:rsidP="003D3B65">
            <w:pPr>
              <w:widowControl/>
              <w:numPr>
                <w:ilvl w:val="0"/>
                <w:numId w:val="3"/>
              </w:numPr>
              <w:tabs>
                <w:tab w:val="clear" w:pos="53.65pt"/>
              </w:tabs>
              <w:autoSpaceDE w:val="0"/>
              <w:autoSpaceDN w:val="0"/>
              <w:adjustRightInd/>
              <w:spacing w:line="12pt" w:lineRule="auto"/>
              <w:ind w:start="15.95pt" w:endChars="-5" w:end="0.60pt" w:hanging="13.70pt"/>
              <w:textAlignment w:val="center"/>
              <w:rPr>
                <w:rFonts w:eastAsia="標楷體"/>
                <w:bCs/>
                <w:szCs w:val="24"/>
              </w:rPr>
            </w:pPr>
            <w:r w:rsidRPr="00787F42">
              <w:rPr>
                <w:rFonts w:eastAsia="標楷體"/>
                <w:bCs/>
                <w:szCs w:val="24"/>
              </w:rPr>
              <w:t>計畫申請表及申請公司基本資料表</w:t>
            </w:r>
            <w:r w:rsidRPr="00787F42">
              <w:rPr>
                <w:rFonts w:eastAsia="標楷體"/>
                <w:bCs/>
                <w:szCs w:val="24"/>
              </w:rPr>
              <w:t xml:space="preserve">              </w:t>
            </w:r>
            <w:r w:rsidR="003D3B65" w:rsidRPr="00787F42">
              <w:rPr>
                <w:rFonts w:eastAsia="標楷體"/>
                <w:bCs/>
                <w:szCs w:val="24"/>
              </w:rPr>
              <w:t xml:space="preserve"> </w:t>
            </w:r>
            <w:r w:rsidRPr="00787F42">
              <w:rPr>
                <w:rFonts w:eastAsia="標楷體"/>
                <w:bCs/>
                <w:szCs w:val="24"/>
              </w:rPr>
              <w:t xml:space="preserve">            </w:t>
            </w:r>
            <w:r w:rsidRPr="00787F42">
              <w:rPr>
                <w:rFonts w:eastAsia="標楷體"/>
                <w:bCs/>
                <w:sz w:val="22"/>
                <w:szCs w:val="22"/>
              </w:rPr>
              <w:t xml:space="preserve">    </w:t>
            </w:r>
            <w:r w:rsidRPr="00787F42">
              <w:rPr>
                <w:rFonts w:eastAsia="標楷體"/>
                <w:bCs/>
                <w:szCs w:val="24"/>
              </w:rPr>
              <w:t xml:space="preserve"> </w:t>
            </w:r>
            <w:r w:rsidR="00443887" w:rsidRPr="00787F42">
              <w:rPr>
                <w:rFonts w:eastAsia="標楷體"/>
                <w:bCs/>
                <w:szCs w:val="24"/>
              </w:rPr>
              <w:t xml:space="preserve"> </w:t>
            </w:r>
            <w:r w:rsidR="003D3B65" w:rsidRPr="00787F42">
              <w:rPr>
                <w:rFonts w:eastAsia="標楷體"/>
                <w:bCs/>
                <w:szCs w:val="24"/>
              </w:rPr>
              <w:t xml:space="preserve">  </w:t>
            </w:r>
            <w:r w:rsidR="00C83F60" w:rsidRPr="00787F42">
              <w:rPr>
                <w:rFonts w:eastAsia="標楷體"/>
                <w:bCs/>
                <w:szCs w:val="24"/>
              </w:rPr>
              <w:t xml:space="preserve">  </w:t>
            </w:r>
            <w:r w:rsidRPr="00787F42">
              <w:rPr>
                <w:rFonts w:eastAsia="標楷體"/>
                <w:bCs/>
                <w:szCs w:val="24"/>
              </w:rPr>
              <w:t xml:space="preserve"> </w:t>
            </w:r>
            <w:r w:rsidR="00C83F60" w:rsidRPr="00787F42">
              <w:rPr>
                <w:rFonts w:eastAsia="標楷體"/>
                <w:bCs/>
                <w:sz w:val="18"/>
                <w:szCs w:val="18"/>
              </w:rPr>
              <w:t xml:space="preserve"> </w:t>
            </w:r>
            <w:r w:rsidRPr="00787F42">
              <w:rPr>
                <w:rFonts w:eastAsia="標楷體"/>
                <w:bCs/>
                <w:szCs w:val="24"/>
              </w:rPr>
              <w:t>【</w:t>
            </w:r>
            <w:r w:rsidRPr="00787F42">
              <w:rPr>
                <w:rFonts w:eastAsia="標楷體"/>
                <w:bCs/>
                <w:szCs w:val="24"/>
              </w:rPr>
              <w:t>1</w:t>
            </w:r>
            <w:r w:rsidRPr="00787F42">
              <w:rPr>
                <w:rFonts w:eastAsia="標楷體"/>
                <w:bCs/>
                <w:szCs w:val="24"/>
              </w:rPr>
              <w:t>式</w:t>
            </w:r>
            <w:r w:rsidR="00BF364C" w:rsidRPr="00787F42">
              <w:rPr>
                <w:rFonts w:eastAsia="標楷體"/>
                <w:bCs/>
                <w:szCs w:val="24"/>
              </w:rPr>
              <w:t xml:space="preserve"> </w:t>
            </w:r>
            <w:r w:rsidRPr="00787F42">
              <w:rPr>
                <w:rFonts w:eastAsia="標楷體"/>
                <w:bCs/>
                <w:szCs w:val="24"/>
              </w:rPr>
              <w:t>2</w:t>
            </w:r>
            <w:r w:rsidRPr="00787F42">
              <w:rPr>
                <w:rFonts w:eastAsia="標楷體"/>
                <w:bCs/>
                <w:szCs w:val="24"/>
              </w:rPr>
              <w:t>份】</w:t>
            </w:r>
          </w:p>
          <w:p w14:paraId="2C6898DC" w14:textId="2B616907" w:rsidR="008A4C99" w:rsidRPr="00787F42" w:rsidRDefault="00A74C2E">
            <w:pPr>
              <w:widowControl/>
              <w:numPr>
                <w:ilvl w:val="0"/>
                <w:numId w:val="3"/>
              </w:numPr>
              <w:tabs>
                <w:tab w:val="clear" w:pos="53.65pt"/>
              </w:tabs>
              <w:autoSpaceDE w:val="0"/>
              <w:autoSpaceDN w:val="0"/>
              <w:adjustRightInd/>
              <w:spacing w:line="12pt" w:lineRule="auto"/>
              <w:ind w:start="15.95pt" w:hanging="13.70pt"/>
              <w:textAlignment w:val="center"/>
              <w:rPr>
                <w:rFonts w:eastAsia="標楷體"/>
                <w:bCs/>
                <w:szCs w:val="24"/>
              </w:rPr>
            </w:pPr>
            <w:r w:rsidRPr="00787F42">
              <w:rPr>
                <w:rFonts w:eastAsia="標楷體"/>
                <w:bCs/>
                <w:szCs w:val="24"/>
              </w:rPr>
              <w:t>計畫</w:t>
            </w:r>
            <w:r w:rsidR="008A4C99" w:rsidRPr="00787F42">
              <w:rPr>
                <w:rFonts w:eastAsia="標楷體"/>
                <w:bCs/>
                <w:szCs w:val="24"/>
              </w:rPr>
              <w:t>簡報</w:t>
            </w:r>
            <w:r w:rsidRPr="00787F42">
              <w:rPr>
                <w:rFonts w:eastAsia="標楷體"/>
                <w:bCs/>
                <w:szCs w:val="24"/>
              </w:rPr>
              <w:t>及計畫書</w:t>
            </w:r>
            <w:r w:rsidR="008A4C99" w:rsidRPr="00787F42">
              <w:rPr>
                <w:rFonts w:eastAsia="標楷體"/>
                <w:bCs/>
                <w:szCs w:val="24"/>
              </w:rPr>
              <w:t xml:space="preserve">                                                  </w:t>
            </w:r>
            <w:r w:rsidR="008A4C99" w:rsidRPr="00787F42">
              <w:rPr>
                <w:rFonts w:eastAsia="標楷體"/>
                <w:bCs/>
                <w:sz w:val="22"/>
                <w:szCs w:val="22"/>
              </w:rPr>
              <w:t xml:space="preserve"> </w:t>
            </w:r>
            <w:r w:rsidR="00C83F60" w:rsidRPr="00787F42">
              <w:rPr>
                <w:rFonts w:eastAsia="標楷體"/>
                <w:bCs/>
                <w:sz w:val="18"/>
                <w:szCs w:val="18"/>
              </w:rPr>
              <w:t xml:space="preserve">  </w:t>
            </w:r>
            <w:r w:rsidR="008A4C99" w:rsidRPr="00787F42">
              <w:rPr>
                <w:rFonts w:eastAsia="標楷體"/>
                <w:bCs/>
                <w:szCs w:val="24"/>
              </w:rPr>
              <w:t>【</w:t>
            </w:r>
            <w:r w:rsidR="008A4C99" w:rsidRPr="00787F42">
              <w:rPr>
                <w:rFonts w:eastAsia="標楷體"/>
                <w:bCs/>
                <w:szCs w:val="24"/>
              </w:rPr>
              <w:t>1</w:t>
            </w:r>
            <w:r w:rsidR="008A4C99" w:rsidRPr="00787F42">
              <w:rPr>
                <w:rFonts w:eastAsia="標楷體"/>
                <w:bCs/>
                <w:szCs w:val="24"/>
              </w:rPr>
              <w:t>式</w:t>
            </w:r>
            <w:r w:rsidR="008A4C99" w:rsidRPr="00787F42">
              <w:rPr>
                <w:rFonts w:eastAsia="標楷體"/>
                <w:bCs/>
                <w:szCs w:val="24"/>
              </w:rPr>
              <w:t>10</w:t>
            </w:r>
            <w:r w:rsidR="008A4C99" w:rsidRPr="00787F42">
              <w:rPr>
                <w:rFonts w:eastAsia="標楷體"/>
                <w:bCs/>
                <w:szCs w:val="24"/>
              </w:rPr>
              <w:t>份】</w:t>
            </w:r>
          </w:p>
          <w:p w14:paraId="43BD0B42" w14:textId="1A653444" w:rsidR="008A4C99" w:rsidRPr="00787F42" w:rsidRDefault="008A4C99">
            <w:pPr>
              <w:widowControl/>
              <w:numPr>
                <w:ilvl w:val="0"/>
                <w:numId w:val="3"/>
              </w:numPr>
              <w:tabs>
                <w:tab w:val="clear" w:pos="53.65pt"/>
              </w:tabs>
              <w:autoSpaceDE w:val="0"/>
              <w:autoSpaceDN w:val="0"/>
              <w:adjustRightInd/>
              <w:spacing w:line="12pt" w:lineRule="auto"/>
              <w:ind w:start="15.95pt" w:hanging="13.70pt"/>
              <w:textAlignment w:val="center"/>
              <w:rPr>
                <w:rFonts w:eastAsia="標楷體"/>
                <w:bCs/>
                <w:szCs w:val="24"/>
              </w:rPr>
            </w:pPr>
            <w:r w:rsidRPr="00787F42">
              <w:rPr>
                <w:rFonts w:eastAsia="標楷體"/>
                <w:bCs/>
                <w:szCs w:val="24"/>
              </w:rPr>
              <w:t>主導公司最近</w:t>
            </w:r>
            <w:r w:rsidRPr="00787F42">
              <w:rPr>
                <w:rFonts w:eastAsia="標楷體"/>
                <w:bCs/>
                <w:szCs w:val="24"/>
              </w:rPr>
              <w:t>3</w:t>
            </w:r>
            <w:r w:rsidRPr="00787F42">
              <w:rPr>
                <w:rFonts w:eastAsia="標楷體"/>
                <w:bCs/>
                <w:szCs w:val="24"/>
              </w:rPr>
              <w:t>年之會計師簽證之查核報告書</w:t>
            </w:r>
            <w:r w:rsidRPr="00787F42">
              <w:rPr>
                <w:rFonts w:eastAsia="標楷體"/>
                <w:bCs/>
                <w:szCs w:val="24"/>
              </w:rPr>
              <w:t>(</w:t>
            </w:r>
            <w:r w:rsidRPr="00787F42">
              <w:rPr>
                <w:rFonts w:eastAsia="標楷體"/>
                <w:bCs/>
                <w:szCs w:val="24"/>
              </w:rPr>
              <w:t>影本請加蓋公司及負責人章</w:t>
            </w:r>
            <w:r w:rsidRPr="00787F42">
              <w:rPr>
                <w:rFonts w:eastAsia="標楷體"/>
                <w:bCs/>
                <w:szCs w:val="24"/>
              </w:rPr>
              <w:t xml:space="preserve">) </w:t>
            </w:r>
            <w:r w:rsidR="00443887" w:rsidRPr="00787F42">
              <w:rPr>
                <w:rFonts w:eastAsia="標楷體"/>
                <w:bCs/>
                <w:szCs w:val="24"/>
              </w:rPr>
              <w:t xml:space="preserve"> </w:t>
            </w:r>
            <w:r w:rsidR="00C83F60" w:rsidRPr="00787F42">
              <w:rPr>
                <w:rFonts w:eastAsia="標楷體"/>
                <w:bCs/>
                <w:szCs w:val="24"/>
              </w:rPr>
              <w:t xml:space="preserve"> </w:t>
            </w:r>
            <w:r w:rsidRPr="00787F42">
              <w:rPr>
                <w:rFonts w:eastAsia="標楷體"/>
                <w:bCs/>
                <w:szCs w:val="24"/>
              </w:rPr>
              <w:t xml:space="preserve"> </w:t>
            </w:r>
            <w:r w:rsidRPr="00787F42">
              <w:rPr>
                <w:rFonts w:eastAsia="標楷體"/>
                <w:bCs/>
                <w:szCs w:val="24"/>
              </w:rPr>
              <w:t>【</w:t>
            </w:r>
            <w:r w:rsidRPr="00787F42">
              <w:rPr>
                <w:rFonts w:eastAsia="標楷體"/>
                <w:bCs/>
                <w:szCs w:val="24"/>
              </w:rPr>
              <w:t>1</w:t>
            </w:r>
            <w:r w:rsidRPr="00787F42">
              <w:rPr>
                <w:rFonts w:eastAsia="標楷體"/>
                <w:bCs/>
                <w:szCs w:val="24"/>
              </w:rPr>
              <w:t>式</w:t>
            </w:r>
            <w:r w:rsidR="00BF364C" w:rsidRPr="00787F42">
              <w:rPr>
                <w:rFonts w:eastAsia="標楷體"/>
                <w:bCs/>
                <w:szCs w:val="24"/>
              </w:rPr>
              <w:t xml:space="preserve"> </w:t>
            </w:r>
            <w:r w:rsidRPr="00787F42">
              <w:rPr>
                <w:rFonts w:eastAsia="標楷體"/>
                <w:bCs/>
                <w:szCs w:val="24"/>
              </w:rPr>
              <w:t>1</w:t>
            </w:r>
            <w:r w:rsidRPr="00787F42">
              <w:rPr>
                <w:rFonts w:eastAsia="標楷體"/>
                <w:bCs/>
                <w:szCs w:val="24"/>
              </w:rPr>
              <w:t>份】</w:t>
            </w:r>
          </w:p>
          <w:p w14:paraId="4665CCED" w14:textId="23BBC5A3" w:rsidR="00EC31D7" w:rsidRPr="00787F42" w:rsidRDefault="008A4C99">
            <w:pPr>
              <w:widowControl/>
              <w:numPr>
                <w:ilvl w:val="0"/>
                <w:numId w:val="3"/>
              </w:numPr>
              <w:tabs>
                <w:tab w:val="clear" w:pos="53.65pt"/>
              </w:tabs>
              <w:autoSpaceDE w:val="0"/>
              <w:autoSpaceDN w:val="0"/>
              <w:adjustRightInd/>
              <w:spacing w:line="12pt" w:lineRule="auto"/>
              <w:ind w:start="15.95pt" w:hanging="13.70pt"/>
              <w:textAlignment w:val="center"/>
              <w:rPr>
                <w:rFonts w:eastAsia="標楷體"/>
                <w:bCs/>
                <w:szCs w:val="24"/>
              </w:rPr>
            </w:pPr>
            <w:r w:rsidRPr="00787F42">
              <w:rPr>
                <w:rFonts w:eastAsia="標楷體"/>
                <w:bCs/>
                <w:szCs w:val="24"/>
              </w:rPr>
              <w:t>聯合申請公司最近</w:t>
            </w:r>
            <w:r w:rsidRPr="00787F42">
              <w:rPr>
                <w:rFonts w:eastAsia="標楷體"/>
                <w:bCs/>
                <w:szCs w:val="24"/>
              </w:rPr>
              <w:t>1</w:t>
            </w:r>
            <w:r w:rsidRPr="00787F42">
              <w:rPr>
                <w:rFonts w:eastAsia="標楷體"/>
                <w:bCs/>
                <w:szCs w:val="24"/>
              </w:rPr>
              <w:t>年之會計師簽證之查核報告書</w:t>
            </w:r>
            <w:r w:rsidRPr="00787F42">
              <w:rPr>
                <w:rFonts w:eastAsia="標楷體"/>
                <w:bCs/>
                <w:szCs w:val="24"/>
              </w:rPr>
              <w:t>(</w:t>
            </w:r>
            <w:r w:rsidRPr="00787F42">
              <w:rPr>
                <w:rFonts w:eastAsia="標楷體"/>
                <w:bCs/>
                <w:szCs w:val="24"/>
              </w:rPr>
              <w:t>影本請加蓋公司及負責人章</w:t>
            </w:r>
            <w:r w:rsidRPr="00787F42">
              <w:rPr>
                <w:rFonts w:eastAsia="標楷體"/>
                <w:bCs/>
                <w:szCs w:val="24"/>
              </w:rPr>
              <w:t>)</w:t>
            </w:r>
            <w:r w:rsidRPr="00787F42">
              <w:rPr>
                <w:rFonts w:eastAsia="標楷體"/>
                <w:bCs/>
                <w:szCs w:val="24"/>
              </w:rPr>
              <w:t>【</w:t>
            </w:r>
            <w:r w:rsidRPr="00787F42">
              <w:rPr>
                <w:rFonts w:eastAsia="標楷體"/>
                <w:bCs/>
                <w:szCs w:val="24"/>
              </w:rPr>
              <w:t>1</w:t>
            </w:r>
            <w:r w:rsidRPr="00787F42">
              <w:rPr>
                <w:rFonts w:eastAsia="標楷體"/>
                <w:bCs/>
                <w:szCs w:val="24"/>
              </w:rPr>
              <w:t>式</w:t>
            </w:r>
            <w:r w:rsidR="00BF364C" w:rsidRPr="00787F42">
              <w:rPr>
                <w:rFonts w:eastAsia="標楷體"/>
                <w:bCs/>
                <w:szCs w:val="24"/>
              </w:rPr>
              <w:t xml:space="preserve"> </w:t>
            </w:r>
            <w:r w:rsidRPr="00787F42">
              <w:rPr>
                <w:rFonts w:eastAsia="標楷體"/>
                <w:bCs/>
                <w:szCs w:val="24"/>
              </w:rPr>
              <w:t>1</w:t>
            </w:r>
            <w:r w:rsidRPr="00787F42">
              <w:rPr>
                <w:rFonts w:eastAsia="標楷體"/>
                <w:bCs/>
                <w:szCs w:val="24"/>
              </w:rPr>
              <w:t>份】</w:t>
            </w:r>
          </w:p>
        </w:tc>
      </w:tr>
      <w:tr w:rsidR="00FC684A" w:rsidRPr="00787F42" w14:paraId="63078F46" w14:textId="77777777" w:rsidTr="00B65DF0">
        <w:trPr>
          <w:cantSplit/>
          <w:trHeight w:val="58"/>
          <w:jc w:val="center"/>
        </w:trPr>
        <w:tc>
          <w:tcPr>
            <w:tcW w:w="496.40pt" w:type="dxa"/>
            <w:gridSpan w:val="15"/>
            <w:tcBorders>
              <w:top w:val="single" w:sz="4" w:space="0" w:color="auto"/>
              <w:start w:val="single" w:sz="12" w:space="0" w:color="auto"/>
              <w:bottom w:val="single" w:sz="4" w:space="0" w:color="auto"/>
              <w:end w:val="single" w:sz="12" w:space="0" w:color="auto"/>
            </w:tcBorders>
            <w:vAlign w:val="center"/>
          </w:tcPr>
          <w:p w14:paraId="4A2E0877" w14:textId="77777777" w:rsidR="00E00F46" w:rsidRPr="00787F42" w:rsidRDefault="00E00F46" w:rsidP="00B65DF0">
            <w:pPr>
              <w:widowControl/>
              <w:tabs>
                <w:tab w:val="start" w:pos="0.55pt"/>
              </w:tabs>
              <w:autoSpaceDE w:val="0"/>
              <w:autoSpaceDN w:val="0"/>
              <w:adjustRightInd/>
              <w:spacing w:beforeLines="25" w:before="3pt" w:afterLines="25" w:after="3pt" w:line="12pt" w:lineRule="auto"/>
              <w:jc w:val="both"/>
              <w:textAlignment w:val="center"/>
              <w:rPr>
                <w:rFonts w:eastAsia="標楷體"/>
                <w:bCs/>
                <w:szCs w:val="24"/>
              </w:rPr>
            </w:pPr>
            <w:r w:rsidRPr="00787F42">
              <w:rPr>
                <w:rFonts w:eastAsia="標楷體"/>
                <w:bCs/>
                <w:szCs w:val="24"/>
              </w:rPr>
              <w:t>是否需要個案審查委員名單</w:t>
            </w:r>
            <w:r w:rsidRPr="00787F42">
              <w:rPr>
                <w:rFonts w:eastAsia="標楷體"/>
                <w:bCs/>
                <w:szCs w:val="24"/>
              </w:rPr>
              <w:t xml:space="preserve">      □</w:t>
            </w:r>
            <w:r w:rsidRPr="00787F42">
              <w:rPr>
                <w:rFonts w:eastAsia="標楷體"/>
                <w:bCs/>
                <w:szCs w:val="24"/>
              </w:rPr>
              <w:t>是</w:t>
            </w:r>
            <w:r w:rsidRPr="00787F42">
              <w:rPr>
                <w:rFonts w:eastAsia="標楷體"/>
                <w:bCs/>
                <w:szCs w:val="24"/>
              </w:rPr>
              <w:t xml:space="preserve">     </w:t>
            </w:r>
            <w:proofErr w:type="gramStart"/>
            <w:r w:rsidRPr="00787F42">
              <w:rPr>
                <w:rFonts w:eastAsia="標楷體"/>
                <w:bCs/>
                <w:szCs w:val="24"/>
              </w:rPr>
              <w:t>□</w:t>
            </w:r>
            <w:r w:rsidRPr="00787F42">
              <w:rPr>
                <w:rFonts w:eastAsia="標楷體"/>
                <w:bCs/>
                <w:szCs w:val="24"/>
              </w:rPr>
              <w:t>否</w:t>
            </w:r>
            <w:proofErr w:type="gramEnd"/>
          </w:p>
        </w:tc>
      </w:tr>
      <w:tr w:rsidR="00FC684A" w:rsidRPr="00787F42" w14:paraId="63882D85" w14:textId="77777777">
        <w:trPr>
          <w:cantSplit/>
          <w:trHeight w:val="371"/>
          <w:jc w:val="center"/>
        </w:trPr>
        <w:tc>
          <w:tcPr>
            <w:tcW w:w="496.40pt" w:type="dxa"/>
            <w:gridSpan w:val="15"/>
            <w:tcBorders>
              <w:top w:val="single" w:sz="6" w:space="0" w:color="auto"/>
              <w:bottom w:val="single" w:sz="4" w:space="0" w:color="auto"/>
            </w:tcBorders>
            <w:tcMar>
              <w:start w:w="0pt" w:type="dxa"/>
              <w:end w:w="0pt" w:type="dxa"/>
            </w:tcMar>
            <w:vAlign w:val="center"/>
          </w:tcPr>
          <w:p w14:paraId="34106CA9" w14:textId="77777777" w:rsidR="00EC31D7" w:rsidRPr="00787F42" w:rsidRDefault="00EC31D7" w:rsidP="003F4E11">
            <w:pPr>
              <w:adjustRightInd/>
              <w:spacing w:line="12pt" w:lineRule="auto"/>
              <w:rPr>
                <w:rFonts w:eastAsia="標楷體"/>
                <w:szCs w:val="24"/>
              </w:rPr>
            </w:pPr>
            <w:r w:rsidRPr="00787F42">
              <w:rPr>
                <w:rFonts w:eastAsia="標楷體"/>
                <w:szCs w:val="24"/>
              </w:rPr>
              <w:t>以上所提供之各項資料，</w:t>
            </w:r>
            <w:proofErr w:type="gramStart"/>
            <w:r w:rsidRPr="00787F42">
              <w:rPr>
                <w:rFonts w:eastAsia="標楷體"/>
                <w:szCs w:val="24"/>
              </w:rPr>
              <w:t>均與本公司</w:t>
            </w:r>
            <w:proofErr w:type="gramEnd"/>
            <w:r w:rsidRPr="00787F42">
              <w:rPr>
                <w:rFonts w:eastAsia="標楷體"/>
                <w:szCs w:val="24"/>
              </w:rPr>
              <w:t>事實相符，並保證填報資料正確無誤，否則願負一切責任。</w:t>
            </w:r>
            <w:r w:rsidR="00C91D1A" w:rsidRPr="00787F42">
              <w:rPr>
                <w:rFonts w:eastAsia="標楷體"/>
                <w:szCs w:val="24"/>
              </w:rPr>
              <w:t>(</w:t>
            </w:r>
            <w:proofErr w:type="gramStart"/>
            <w:r w:rsidRPr="00787F42">
              <w:rPr>
                <w:rFonts w:eastAsia="標楷體"/>
                <w:szCs w:val="24"/>
              </w:rPr>
              <w:t>請蓋公司</w:t>
            </w:r>
            <w:proofErr w:type="gramEnd"/>
            <w:r w:rsidRPr="00787F42">
              <w:rPr>
                <w:rFonts w:eastAsia="標楷體"/>
                <w:szCs w:val="24"/>
              </w:rPr>
              <w:t>及負責人印章</w:t>
            </w:r>
            <w:r w:rsidR="00C91D1A" w:rsidRPr="00787F42">
              <w:rPr>
                <w:rFonts w:eastAsia="標楷體"/>
                <w:szCs w:val="24"/>
              </w:rPr>
              <w:t>)</w:t>
            </w:r>
          </w:p>
          <w:p w14:paraId="75256F60" w14:textId="693972CA" w:rsidR="00EC31D7" w:rsidRPr="00787F42" w:rsidRDefault="003A503F" w:rsidP="003F4E11">
            <w:pPr>
              <w:adjustRightInd/>
              <w:spacing w:line="12pt" w:lineRule="auto"/>
              <w:rPr>
                <w:rFonts w:eastAsia="標楷體"/>
                <w:szCs w:val="24"/>
              </w:rPr>
            </w:pPr>
            <w:r w:rsidRPr="00787F42">
              <w:rPr>
                <w:rFonts w:eastAsia="標楷體"/>
                <w:noProof/>
              </w:rPr>
              <w:drawing>
                <wp:anchor distT="0" distB="0" distL="114300" distR="114300" simplePos="0" relativeHeight="251639808" behindDoc="0" locked="0" layoutInCell="1" allowOverlap="1" wp14:anchorId="69C2B77D" wp14:editId="706B8E27">
                  <wp:simplePos x="0" y="0"/>
                  <wp:positionH relativeFrom="column">
                    <wp:posOffset>2435860</wp:posOffset>
                  </wp:positionH>
                  <wp:positionV relativeFrom="paragraph">
                    <wp:posOffset>45720</wp:posOffset>
                  </wp:positionV>
                  <wp:extent cx="1353820" cy="1234440"/>
                  <wp:effectExtent l="6985" t="7620" r="10795" b="15240"/>
                  <wp:wrapNone/>
                  <wp:docPr id="8" name="Rectangle 1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353820" cy="1234440"/>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p w14:paraId="382EA9DD" w14:textId="77777777" w:rsidR="00EC31D7" w:rsidRPr="00787F42" w:rsidRDefault="00EC31D7" w:rsidP="003F4E11">
            <w:pPr>
              <w:adjustRightInd/>
              <w:spacing w:line="12pt" w:lineRule="auto"/>
              <w:rPr>
                <w:rFonts w:eastAsia="標楷體"/>
                <w:szCs w:val="24"/>
              </w:rPr>
            </w:pPr>
          </w:p>
          <w:p w14:paraId="71376404" w14:textId="51857D51" w:rsidR="00EC31D7" w:rsidRPr="00787F42" w:rsidRDefault="003A503F" w:rsidP="003F4E11">
            <w:pPr>
              <w:adjustRightInd/>
              <w:spacing w:line="12pt" w:lineRule="auto"/>
              <w:rPr>
                <w:rFonts w:eastAsia="標楷體"/>
                <w:szCs w:val="24"/>
              </w:rPr>
            </w:pPr>
            <w:r w:rsidRPr="00787F42">
              <w:rPr>
                <w:rFonts w:eastAsia="標楷體"/>
                <w:noProof/>
              </w:rPr>
              <w:drawing>
                <wp:anchor distT="0" distB="0" distL="114300" distR="114300" simplePos="0" relativeHeight="251638784" behindDoc="0" locked="0" layoutInCell="1" allowOverlap="1" wp14:anchorId="6E062F0B" wp14:editId="3F022D02">
                  <wp:simplePos x="0" y="0"/>
                  <wp:positionH relativeFrom="column">
                    <wp:posOffset>3961765</wp:posOffset>
                  </wp:positionH>
                  <wp:positionV relativeFrom="paragraph">
                    <wp:posOffset>92710</wp:posOffset>
                  </wp:positionV>
                  <wp:extent cx="731520" cy="836295"/>
                  <wp:effectExtent l="0" t="0" r="0" b="1905"/>
                  <wp:wrapNone/>
                  <wp:docPr id="7" name="Rectangle 13"/>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731520" cy="836295"/>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p w14:paraId="7504DA65" w14:textId="77777777" w:rsidR="00EC31D7" w:rsidRPr="00787F42" w:rsidRDefault="00EC31D7" w:rsidP="003F4E11">
            <w:pPr>
              <w:adjustRightInd/>
              <w:spacing w:line="12pt" w:lineRule="auto"/>
              <w:rPr>
                <w:rFonts w:eastAsia="標楷體"/>
                <w:szCs w:val="24"/>
              </w:rPr>
            </w:pPr>
          </w:p>
          <w:p w14:paraId="563B5917" w14:textId="77777777" w:rsidR="00EC31D7" w:rsidRPr="00787F42" w:rsidRDefault="00EC31D7" w:rsidP="003F4E11">
            <w:pPr>
              <w:adjustRightInd/>
              <w:spacing w:line="12pt" w:lineRule="auto"/>
              <w:rPr>
                <w:rFonts w:eastAsia="標楷體"/>
                <w:szCs w:val="24"/>
              </w:rPr>
            </w:pPr>
          </w:p>
          <w:p w14:paraId="3DD59FB2" w14:textId="77777777" w:rsidR="00EC31D7" w:rsidRPr="00787F42" w:rsidRDefault="00EC31D7" w:rsidP="003F4E11">
            <w:pPr>
              <w:adjustRightInd/>
              <w:spacing w:line="12pt" w:lineRule="auto"/>
              <w:rPr>
                <w:rFonts w:eastAsia="標楷體"/>
                <w:szCs w:val="24"/>
              </w:rPr>
            </w:pPr>
          </w:p>
          <w:p w14:paraId="475C4F6C" w14:textId="77777777" w:rsidR="00E018CC" w:rsidRPr="00787F42" w:rsidRDefault="0088322F" w:rsidP="00E018CC">
            <w:pPr>
              <w:pStyle w:val="16"/>
              <w:adjustRightInd/>
              <w:spacing w:line="12pt" w:lineRule="auto"/>
              <w:rPr>
                <w:sz w:val="24"/>
                <w:szCs w:val="24"/>
              </w:rPr>
            </w:pPr>
            <w:r w:rsidRPr="00787F42">
              <w:rPr>
                <w:sz w:val="24"/>
                <w:szCs w:val="24"/>
              </w:rPr>
              <w:t xml:space="preserve">                  </w:t>
            </w:r>
          </w:p>
          <w:p w14:paraId="3B5FC152" w14:textId="77777777" w:rsidR="0088322F" w:rsidRPr="00787F42" w:rsidRDefault="0088322F" w:rsidP="00E018CC">
            <w:pPr>
              <w:pStyle w:val="16"/>
              <w:adjustRightInd/>
              <w:spacing w:line="12pt" w:lineRule="auto"/>
              <w:rPr>
                <w:sz w:val="24"/>
                <w:szCs w:val="24"/>
              </w:rPr>
            </w:pPr>
            <w:r w:rsidRPr="00787F42">
              <w:rPr>
                <w:sz w:val="24"/>
                <w:szCs w:val="24"/>
              </w:rPr>
              <w:t xml:space="preserve">            </w:t>
            </w:r>
          </w:p>
        </w:tc>
      </w:tr>
      <w:tr w:rsidR="00FC684A" w:rsidRPr="00787F42" w14:paraId="723398F5" w14:textId="77777777">
        <w:trPr>
          <w:cantSplit/>
          <w:trHeight w:val="380"/>
          <w:jc w:val="center"/>
        </w:trPr>
        <w:tc>
          <w:tcPr>
            <w:tcW w:w="71pt" w:type="dxa"/>
            <w:gridSpan w:val="2"/>
            <w:vMerge w:val="restart"/>
            <w:tcBorders>
              <w:top w:val="single" w:sz="4" w:space="0" w:color="auto"/>
              <w:start w:val="single" w:sz="12" w:space="0" w:color="auto"/>
              <w:bottom w:val="single" w:sz="4" w:space="0" w:color="auto"/>
              <w:end w:val="single" w:sz="6" w:space="0" w:color="auto"/>
            </w:tcBorders>
            <w:tcMar>
              <w:start w:w="0pt" w:type="dxa"/>
              <w:end w:w="0pt" w:type="dxa"/>
            </w:tcMar>
            <w:vAlign w:val="center"/>
          </w:tcPr>
          <w:p w14:paraId="7A473323" w14:textId="77777777" w:rsidR="00EC31D7" w:rsidRPr="00787F42" w:rsidRDefault="00EC31D7" w:rsidP="003F4E11">
            <w:pPr>
              <w:pStyle w:val="16"/>
              <w:adjustRightInd/>
              <w:spacing w:line="12pt" w:lineRule="auto"/>
              <w:jc w:val="center"/>
            </w:pPr>
            <w:r w:rsidRPr="00787F42">
              <w:t>申請公司</w:t>
            </w:r>
          </w:p>
        </w:tc>
        <w:tc>
          <w:tcPr>
            <w:tcW w:w="46.40pt" w:type="dxa"/>
            <w:tcBorders>
              <w:top w:val="single" w:sz="4" w:space="0" w:color="auto"/>
              <w:start w:val="single" w:sz="6" w:space="0" w:color="auto"/>
              <w:bottom w:val="single" w:sz="4" w:space="0" w:color="auto"/>
              <w:end w:val="single" w:sz="6" w:space="0" w:color="auto"/>
            </w:tcBorders>
            <w:tcMar>
              <w:start w:w="0pt" w:type="dxa"/>
              <w:end w:w="0pt" w:type="dxa"/>
            </w:tcMar>
            <w:vAlign w:val="center"/>
          </w:tcPr>
          <w:p w14:paraId="1881AE2B" w14:textId="77777777" w:rsidR="00EC31D7" w:rsidRPr="00787F42" w:rsidRDefault="00EC31D7" w:rsidP="003F4E11">
            <w:pPr>
              <w:pStyle w:val="16"/>
              <w:adjustRightInd/>
              <w:spacing w:line="12pt" w:lineRule="auto"/>
              <w:jc w:val="distribute"/>
            </w:pPr>
            <w:r w:rsidRPr="00787F42">
              <w:t>日期</w:t>
            </w:r>
          </w:p>
        </w:tc>
        <w:tc>
          <w:tcPr>
            <w:tcW w:w="147.10pt" w:type="dxa"/>
            <w:gridSpan w:val="4"/>
            <w:tcBorders>
              <w:top w:val="single" w:sz="4" w:space="0" w:color="auto"/>
              <w:start w:val="single" w:sz="6" w:space="0" w:color="auto"/>
              <w:bottom w:val="single" w:sz="4" w:space="0" w:color="auto"/>
              <w:end w:val="single" w:sz="6" w:space="0" w:color="auto"/>
            </w:tcBorders>
            <w:tcMar>
              <w:start w:w="0pt" w:type="dxa"/>
              <w:end w:w="0pt" w:type="dxa"/>
            </w:tcMar>
            <w:vAlign w:val="center"/>
          </w:tcPr>
          <w:p w14:paraId="42036330" w14:textId="77777777" w:rsidR="00EC31D7" w:rsidRPr="00787F42" w:rsidRDefault="00EC31D7" w:rsidP="003F4E11">
            <w:pPr>
              <w:pStyle w:val="16"/>
              <w:adjustRightInd/>
              <w:spacing w:line="12pt" w:lineRule="auto"/>
              <w:jc w:val="distribute"/>
            </w:pPr>
            <w:r w:rsidRPr="00787F42">
              <w:t xml:space="preserve">　　年　　月　　日</w:t>
            </w:r>
          </w:p>
        </w:tc>
        <w:tc>
          <w:tcPr>
            <w:tcW w:w="115.80pt" w:type="dxa"/>
            <w:gridSpan w:val="4"/>
            <w:vMerge w:val="restart"/>
            <w:tcBorders>
              <w:top w:val="single" w:sz="4" w:space="0" w:color="auto"/>
              <w:start w:val="single" w:sz="6" w:space="0" w:color="auto"/>
              <w:end w:val="single" w:sz="6" w:space="0" w:color="auto"/>
            </w:tcBorders>
            <w:tcMar>
              <w:start w:w="0pt" w:type="dxa"/>
              <w:end w:w="0pt" w:type="dxa"/>
            </w:tcMar>
            <w:vAlign w:val="center"/>
          </w:tcPr>
          <w:p w14:paraId="170111CA" w14:textId="77777777" w:rsidR="00EC31D7" w:rsidRPr="00787F42" w:rsidRDefault="00EC31D7" w:rsidP="003F4E11">
            <w:pPr>
              <w:pStyle w:val="16"/>
              <w:adjustRightInd/>
              <w:spacing w:line="12pt" w:lineRule="auto"/>
              <w:ind w:start="0.80pt"/>
              <w:jc w:val="center"/>
            </w:pPr>
            <w:r w:rsidRPr="00787F42">
              <w:t>專案辦公室</w:t>
            </w:r>
          </w:p>
          <w:p w14:paraId="1F1434B2" w14:textId="77777777" w:rsidR="00EC31D7" w:rsidRPr="00787F42" w:rsidRDefault="00EC31D7" w:rsidP="003F4E11">
            <w:pPr>
              <w:pStyle w:val="16"/>
              <w:adjustRightInd/>
              <w:spacing w:line="12pt" w:lineRule="auto"/>
              <w:ind w:start="0.80pt"/>
              <w:jc w:val="center"/>
            </w:pPr>
            <w:r w:rsidRPr="00787F42">
              <w:t>收件日期</w:t>
            </w:r>
          </w:p>
        </w:tc>
        <w:tc>
          <w:tcPr>
            <w:tcW w:w="116.10pt" w:type="dxa"/>
            <w:gridSpan w:val="4"/>
            <w:vMerge w:val="restart"/>
            <w:tcBorders>
              <w:top w:val="single" w:sz="4" w:space="0" w:color="auto"/>
              <w:start w:val="single" w:sz="6" w:space="0" w:color="auto"/>
              <w:end w:val="single" w:sz="12" w:space="0" w:color="auto"/>
            </w:tcBorders>
            <w:tcMar>
              <w:start w:w="0pt" w:type="dxa"/>
              <w:end w:w="0pt" w:type="dxa"/>
            </w:tcMar>
            <w:vAlign w:val="center"/>
          </w:tcPr>
          <w:p w14:paraId="653660FC" w14:textId="77777777" w:rsidR="00EC31D7" w:rsidRPr="00787F42" w:rsidRDefault="00EC31D7" w:rsidP="003F4E11">
            <w:pPr>
              <w:pStyle w:val="16"/>
              <w:adjustRightInd/>
              <w:spacing w:line="12pt" w:lineRule="auto"/>
              <w:jc w:val="center"/>
            </w:pPr>
          </w:p>
        </w:tc>
      </w:tr>
      <w:tr w:rsidR="00FC684A" w:rsidRPr="00787F42" w14:paraId="2C3F9E7E" w14:textId="77777777">
        <w:trPr>
          <w:cantSplit/>
          <w:trHeight w:val="380"/>
          <w:jc w:val="center"/>
        </w:trPr>
        <w:tc>
          <w:tcPr>
            <w:tcW w:w="71pt" w:type="dxa"/>
            <w:gridSpan w:val="2"/>
            <w:vMerge/>
            <w:tcBorders>
              <w:top w:val="single" w:sz="4" w:space="0" w:color="auto"/>
              <w:start w:val="single" w:sz="12" w:space="0" w:color="auto"/>
              <w:bottom w:val="single" w:sz="12" w:space="0" w:color="auto"/>
              <w:end w:val="single" w:sz="6" w:space="0" w:color="auto"/>
            </w:tcBorders>
            <w:tcMar>
              <w:start w:w="0pt" w:type="dxa"/>
              <w:end w:w="0pt" w:type="dxa"/>
            </w:tcMar>
            <w:vAlign w:val="center"/>
          </w:tcPr>
          <w:p w14:paraId="407FE10C" w14:textId="77777777" w:rsidR="00EC31D7" w:rsidRPr="00787F42" w:rsidRDefault="00EC31D7" w:rsidP="003F4E11">
            <w:pPr>
              <w:pStyle w:val="16"/>
              <w:adjustRightInd/>
              <w:spacing w:line="12pt" w:lineRule="auto"/>
              <w:jc w:val="center"/>
              <w:rPr>
                <w:sz w:val="18"/>
                <w:szCs w:val="18"/>
              </w:rPr>
            </w:pPr>
          </w:p>
        </w:tc>
        <w:tc>
          <w:tcPr>
            <w:tcW w:w="46.40pt" w:type="dxa"/>
            <w:tcBorders>
              <w:top w:val="single" w:sz="4" w:space="0" w:color="auto"/>
              <w:start w:val="single" w:sz="6" w:space="0" w:color="auto"/>
              <w:bottom w:val="single" w:sz="12" w:space="0" w:color="auto"/>
              <w:end w:val="single" w:sz="6" w:space="0" w:color="auto"/>
            </w:tcBorders>
            <w:tcMar>
              <w:start w:w="0pt" w:type="dxa"/>
              <w:end w:w="0pt" w:type="dxa"/>
            </w:tcMar>
            <w:vAlign w:val="center"/>
          </w:tcPr>
          <w:p w14:paraId="04E94E86" w14:textId="77777777" w:rsidR="00EC31D7" w:rsidRPr="00787F42" w:rsidRDefault="00EC31D7" w:rsidP="003F4E11">
            <w:pPr>
              <w:pStyle w:val="16"/>
              <w:adjustRightInd/>
              <w:spacing w:line="12pt" w:lineRule="auto"/>
              <w:jc w:val="distribute"/>
            </w:pPr>
            <w:r w:rsidRPr="00787F42">
              <w:t>文號</w:t>
            </w:r>
          </w:p>
        </w:tc>
        <w:tc>
          <w:tcPr>
            <w:tcW w:w="147.10pt" w:type="dxa"/>
            <w:gridSpan w:val="4"/>
            <w:tcBorders>
              <w:top w:val="single" w:sz="4" w:space="0" w:color="auto"/>
              <w:start w:val="single" w:sz="6" w:space="0" w:color="auto"/>
              <w:bottom w:val="single" w:sz="12" w:space="0" w:color="auto"/>
              <w:end w:val="single" w:sz="6" w:space="0" w:color="auto"/>
            </w:tcBorders>
            <w:tcMar>
              <w:start w:w="0pt" w:type="dxa"/>
              <w:end w:w="0pt" w:type="dxa"/>
            </w:tcMar>
            <w:vAlign w:val="center"/>
          </w:tcPr>
          <w:p w14:paraId="057610E6" w14:textId="77777777" w:rsidR="00EC31D7" w:rsidRPr="00787F42" w:rsidRDefault="00EC31D7" w:rsidP="003F4E11">
            <w:pPr>
              <w:pStyle w:val="16"/>
              <w:adjustRightInd/>
              <w:spacing w:line="12pt" w:lineRule="auto"/>
              <w:jc w:val="distribute"/>
            </w:pPr>
          </w:p>
        </w:tc>
        <w:tc>
          <w:tcPr>
            <w:tcW w:w="115.80pt" w:type="dxa"/>
            <w:gridSpan w:val="4"/>
            <w:vMerge/>
            <w:tcBorders>
              <w:start w:val="single" w:sz="6" w:space="0" w:color="auto"/>
              <w:bottom w:val="single" w:sz="12" w:space="0" w:color="auto"/>
              <w:end w:val="single" w:sz="6" w:space="0" w:color="auto"/>
            </w:tcBorders>
            <w:tcMar>
              <w:start w:w="0pt" w:type="dxa"/>
              <w:end w:w="0pt" w:type="dxa"/>
            </w:tcMar>
            <w:vAlign w:val="center"/>
          </w:tcPr>
          <w:p w14:paraId="1D72ED19" w14:textId="77777777" w:rsidR="00EC31D7" w:rsidRPr="00787F42" w:rsidRDefault="00EC31D7" w:rsidP="003F4E11">
            <w:pPr>
              <w:pStyle w:val="16"/>
              <w:adjustRightInd/>
              <w:spacing w:line="12pt" w:lineRule="auto"/>
              <w:ind w:start="0.80pt"/>
              <w:jc w:val="center"/>
            </w:pPr>
          </w:p>
        </w:tc>
        <w:tc>
          <w:tcPr>
            <w:tcW w:w="116.10pt" w:type="dxa"/>
            <w:gridSpan w:val="4"/>
            <w:vMerge/>
            <w:tcBorders>
              <w:start w:val="single" w:sz="6" w:space="0" w:color="auto"/>
              <w:bottom w:val="single" w:sz="12" w:space="0" w:color="auto"/>
              <w:end w:val="single" w:sz="12" w:space="0" w:color="auto"/>
            </w:tcBorders>
            <w:tcMar>
              <w:start w:w="0pt" w:type="dxa"/>
              <w:end w:w="0pt" w:type="dxa"/>
            </w:tcMar>
            <w:vAlign w:val="center"/>
          </w:tcPr>
          <w:p w14:paraId="5CFE8BA2" w14:textId="77777777" w:rsidR="00EC31D7" w:rsidRPr="00787F42" w:rsidRDefault="00EC31D7" w:rsidP="003F4E11">
            <w:pPr>
              <w:pStyle w:val="16"/>
              <w:adjustRightInd/>
              <w:spacing w:line="12pt" w:lineRule="auto"/>
              <w:ind w:start="30.60pt" w:hanging="30.60pt"/>
              <w:jc w:val="center"/>
              <w:rPr>
                <w:sz w:val="18"/>
                <w:szCs w:val="18"/>
              </w:rPr>
            </w:pPr>
          </w:p>
        </w:tc>
      </w:tr>
    </w:tbl>
    <w:p w14:paraId="1FB01D0B" w14:textId="77777777" w:rsidR="00286E1D" w:rsidRPr="00787F42" w:rsidRDefault="00EC31D7" w:rsidP="00EA6B8C">
      <w:pPr>
        <w:adjustRightInd/>
        <w:spacing w:line="12pt" w:lineRule="auto"/>
        <w:rPr>
          <w:rFonts w:eastAsia="標楷體"/>
          <w:sz w:val="18"/>
          <w:szCs w:val="18"/>
        </w:rPr>
      </w:pPr>
      <w:proofErr w:type="gramStart"/>
      <w:r w:rsidRPr="00787F42">
        <w:rPr>
          <w:rFonts w:eastAsia="標楷體"/>
          <w:sz w:val="18"/>
          <w:szCs w:val="18"/>
        </w:rPr>
        <w:t>註</w:t>
      </w:r>
      <w:proofErr w:type="gramEnd"/>
      <w:r w:rsidRPr="00787F42">
        <w:rPr>
          <w:rFonts w:eastAsia="標楷體"/>
          <w:sz w:val="18"/>
          <w:szCs w:val="18"/>
        </w:rPr>
        <w:t>：</w:t>
      </w:r>
    </w:p>
    <w:p w14:paraId="4256FD99" w14:textId="6B7BFD1E" w:rsidR="00E47227" w:rsidRPr="00787F42" w:rsidRDefault="00E82FBE" w:rsidP="00B43FC3">
      <w:pPr>
        <w:adjustRightInd/>
        <w:spacing w:line="12pt" w:lineRule="auto"/>
        <w:ind w:startChars="100" w:start="18.75pt" w:hangingChars="75" w:hanging="6.75pt"/>
        <w:jc w:val="both"/>
        <w:rPr>
          <w:rFonts w:eastAsia="標楷體"/>
          <w:sz w:val="18"/>
          <w:szCs w:val="18"/>
        </w:rPr>
      </w:pPr>
      <w:r w:rsidRPr="00787F42">
        <w:rPr>
          <w:rFonts w:eastAsia="標楷體"/>
          <w:sz w:val="18"/>
          <w:szCs w:val="18"/>
        </w:rPr>
        <w:t>1.</w:t>
      </w:r>
      <w:r w:rsidR="00E47227" w:rsidRPr="00787F42">
        <w:rPr>
          <w:rFonts w:eastAsia="標楷體"/>
          <w:sz w:val="18"/>
          <w:szCs w:val="18"/>
        </w:rPr>
        <w:t>送件地點：台北市中正區</w:t>
      </w:r>
      <w:r w:rsidR="004F4482" w:rsidRPr="00787F42">
        <w:rPr>
          <w:rFonts w:eastAsia="標楷體"/>
          <w:sz w:val="18"/>
          <w:szCs w:val="18"/>
        </w:rPr>
        <w:t>100409</w:t>
      </w:r>
      <w:r w:rsidR="00E47227" w:rsidRPr="00787F42">
        <w:rPr>
          <w:rFonts w:eastAsia="標楷體"/>
          <w:sz w:val="18"/>
          <w:szCs w:val="18"/>
        </w:rPr>
        <w:t>重慶南路</w:t>
      </w:r>
      <w:r w:rsidR="00E47227" w:rsidRPr="00787F42">
        <w:rPr>
          <w:rFonts w:eastAsia="標楷體"/>
          <w:sz w:val="18"/>
          <w:szCs w:val="18"/>
        </w:rPr>
        <w:t>2</w:t>
      </w:r>
      <w:r w:rsidR="00E47227" w:rsidRPr="00787F42">
        <w:rPr>
          <w:rFonts w:eastAsia="標楷體"/>
          <w:sz w:val="18"/>
          <w:szCs w:val="18"/>
        </w:rPr>
        <w:t>段</w:t>
      </w:r>
      <w:r w:rsidR="00E47227" w:rsidRPr="00787F42">
        <w:rPr>
          <w:rFonts w:eastAsia="標楷體"/>
          <w:sz w:val="18"/>
          <w:szCs w:val="18"/>
        </w:rPr>
        <w:t>51</w:t>
      </w:r>
      <w:r w:rsidR="00E47227" w:rsidRPr="00787F42">
        <w:rPr>
          <w:rFonts w:eastAsia="標楷體"/>
          <w:sz w:val="18"/>
          <w:szCs w:val="18"/>
        </w:rPr>
        <w:t>號永豐餘大樓</w:t>
      </w:r>
      <w:r w:rsidR="00E47227" w:rsidRPr="00787F42">
        <w:rPr>
          <w:rFonts w:eastAsia="標楷體"/>
          <w:sz w:val="18"/>
          <w:szCs w:val="18"/>
        </w:rPr>
        <w:t>7</w:t>
      </w:r>
      <w:r w:rsidR="00E47227" w:rsidRPr="00787F42">
        <w:rPr>
          <w:rFonts w:eastAsia="標楷體"/>
          <w:sz w:val="18"/>
          <w:szCs w:val="18"/>
        </w:rPr>
        <w:t>樓</w:t>
      </w:r>
      <w:r w:rsidR="00E47227" w:rsidRPr="00787F42">
        <w:rPr>
          <w:rFonts w:eastAsia="標楷體"/>
          <w:sz w:val="18"/>
          <w:szCs w:val="18"/>
        </w:rPr>
        <w:t xml:space="preserve"> </w:t>
      </w:r>
      <w:r w:rsidR="00393B8D" w:rsidRPr="00787F42">
        <w:rPr>
          <w:rFonts w:eastAsia="標楷體"/>
          <w:sz w:val="18"/>
          <w:szCs w:val="18"/>
        </w:rPr>
        <w:t>經濟部產業技術司</w:t>
      </w:r>
      <w:r w:rsidR="004A1238" w:rsidRPr="00787F42">
        <w:rPr>
          <w:rFonts w:eastAsia="標楷體"/>
          <w:sz w:val="18"/>
          <w:szCs w:val="18"/>
        </w:rPr>
        <w:t>A</w:t>
      </w:r>
      <w:r w:rsidR="004A1238" w:rsidRPr="00787F42">
        <w:rPr>
          <w:rFonts w:eastAsia="標楷體"/>
          <w:sz w:val="18"/>
          <w:szCs w:val="18"/>
          <w:vertAlign w:val="superscript"/>
        </w:rPr>
        <w:t>+</w:t>
      </w:r>
      <w:r w:rsidR="00E431B8" w:rsidRPr="00787F42">
        <w:rPr>
          <w:rFonts w:eastAsia="標楷體"/>
          <w:sz w:val="18"/>
          <w:szCs w:val="18"/>
        </w:rPr>
        <w:t>企業創新</w:t>
      </w:r>
      <w:r w:rsidR="00E47227" w:rsidRPr="00787F42">
        <w:rPr>
          <w:rFonts w:eastAsia="標楷體"/>
          <w:sz w:val="18"/>
          <w:szCs w:val="18"/>
        </w:rPr>
        <w:t>專案辦公室。</w:t>
      </w:r>
    </w:p>
    <w:p w14:paraId="1E4B9ED1" w14:textId="77777777" w:rsidR="00E47227" w:rsidRPr="00787F42" w:rsidRDefault="00E82FBE" w:rsidP="00B43FC3">
      <w:pPr>
        <w:adjustRightInd/>
        <w:spacing w:line="12pt" w:lineRule="auto"/>
        <w:ind w:startChars="100" w:start="18.75pt" w:hangingChars="75" w:hanging="6.75pt"/>
        <w:jc w:val="both"/>
        <w:rPr>
          <w:rFonts w:eastAsia="標楷體"/>
          <w:sz w:val="18"/>
          <w:szCs w:val="18"/>
        </w:rPr>
      </w:pPr>
      <w:r w:rsidRPr="00787F42">
        <w:rPr>
          <w:rFonts w:eastAsia="標楷體"/>
          <w:sz w:val="18"/>
          <w:szCs w:val="18"/>
        </w:rPr>
        <w:t>2.</w:t>
      </w:r>
      <w:r w:rsidR="00E47227" w:rsidRPr="00787F42">
        <w:rPr>
          <w:rFonts w:eastAsia="標楷體"/>
          <w:sz w:val="18"/>
          <w:szCs w:val="18"/>
        </w:rPr>
        <w:t>連絡電話：</w:t>
      </w:r>
      <w:r w:rsidR="00C91D1A" w:rsidRPr="00787F42">
        <w:rPr>
          <w:rFonts w:eastAsia="標楷體"/>
          <w:sz w:val="18"/>
          <w:szCs w:val="18"/>
        </w:rPr>
        <w:t>(</w:t>
      </w:r>
      <w:r w:rsidR="00E47227" w:rsidRPr="00787F42">
        <w:rPr>
          <w:rFonts w:eastAsia="標楷體"/>
          <w:sz w:val="18"/>
          <w:szCs w:val="18"/>
        </w:rPr>
        <w:t>02</w:t>
      </w:r>
      <w:r w:rsidR="00C91D1A" w:rsidRPr="00787F42">
        <w:rPr>
          <w:rFonts w:eastAsia="標楷體"/>
          <w:sz w:val="18"/>
          <w:szCs w:val="18"/>
        </w:rPr>
        <w:t>)</w:t>
      </w:r>
      <w:r w:rsidR="00E47227" w:rsidRPr="00787F42">
        <w:rPr>
          <w:rFonts w:eastAsia="標楷體"/>
          <w:sz w:val="18"/>
          <w:szCs w:val="18"/>
        </w:rPr>
        <w:t>2341</w:t>
      </w:r>
      <w:r w:rsidR="00C94EFD" w:rsidRPr="00787F42">
        <w:rPr>
          <w:rFonts w:eastAsia="標楷體"/>
          <w:sz w:val="18"/>
          <w:szCs w:val="18"/>
        </w:rPr>
        <w:t>-</w:t>
      </w:r>
      <w:r w:rsidR="00E47227" w:rsidRPr="00787F42">
        <w:rPr>
          <w:rFonts w:eastAsia="標楷體"/>
          <w:sz w:val="18"/>
          <w:szCs w:val="18"/>
        </w:rPr>
        <w:t>2314</w:t>
      </w:r>
      <w:r w:rsidR="00E47227" w:rsidRPr="00787F42">
        <w:rPr>
          <w:rFonts w:eastAsia="標楷體"/>
          <w:sz w:val="18"/>
          <w:szCs w:val="18"/>
        </w:rPr>
        <w:t>；傳真：</w:t>
      </w:r>
      <w:r w:rsidR="00C91D1A" w:rsidRPr="00787F42">
        <w:rPr>
          <w:rFonts w:eastAsia="標楷體"/>
          <w:sz w:val="18"/>
          <w:szCs w:val="18"/>
        </w:rPr>
        <w:t>(</w:t>
      </w:r>
      <w:r w:rsidR="00E47227" w:rsidRPr="00787F42">
        <w:rPr>
          <w:rFonts w:eastAsia="標楷體"/>
          <w:sz w:val="18"/>
          <w:szCs w:val="18"/>
        </w:rPr>
        <w:t>02</w:t>
      </w:r>
      <w:r w:rsidR="00C91D1A" w:rsidRPr="00787F42">
        <w:rPr>
          <w:rFonts w:eastAsia="標楷體"/>
          <w:sz w:val="18"/>
          <w:szCs w:val="18"/>
        </w:rPr>
        <w:t>)</w:t>
      </w:r>
      <w:r w:rsidR="00E47227" w:rsidRPr="00787F42">
        <w:rPr>
          <w:rFonts w:eastAsia="標楷體"/>
          <w:sz w:val="18"/>
          <w:szCs w:val="18"/>
        </w:rPr>
        <w:t>2341</w:t>
      </w:r>
      <w:r w:rsidR="00C94EFD" w:rsidRPr="00787F42">
        <w:rPr>
          <w:rFonts w:eastAsia="標楷體"/>
          <w:sz w:val="18"/>
          <w:szCs w:val="18"/>
        </w:rPr>
        <w:t>-</w:t>
      </w:r>
      <w:r w:rsidR="00E47227" w:rsidRPr="00787F42">
        <w:rPr>
          <w:rFonts w:eastAsia="標楷體"/>
          <w:sz w:val="18"/>
          <w:szCs w:val="18"/>
        </w:rPr>
        <w:t>2094</w:t>
      </w:r>
      <w:r w:rsidR="001859CD" w:rsidRPr="00787F42">
        <w:rPr>
          <w:rFonts w:eastAsia="標楷體"/>
          <w:sz w:val="18"/>
          <w:szCs w:val="18"/>
        </w:rPr>
        <w:t>、</w:t>
      </w:r>
      <w:r w:rsidR="00C91D1A" w:rsidRPr="00787F42">
        <w:rPr>
          <w:rFonts w:eastAsia="標楷體"/>
          <w:sz w:val="18"/>
          <w:szCs w:val="18"/>
        </w:rPr>
        <w:t>(</w:t>
      </w:r>
      <w:r w:rsidR="001859CD" w:rsidRPr="00787F42">
        <w:rPr>
          <w:rFonts w:eastAsia="標楷體"/>
          <w:sz w:val="18"/>
          <w:szCs w:val="18"/>
        </w:rPr>
        <w:t>02</w:t>
      </w:r>
      <w:r w:rsidR="00C91D1A" w:rsidRPr="00787F42">
        <w:rPr>
          <w:rFonts w:eastAsia="標楷體"/>
          <w:sz w:val="18"/>
          <w:szCs w:val="18"/>
        </w:rPr>
        <w:t>)</w:t>
      </w:r>
      <w:r w:rsidR="001859CD" w:rsidRPr="00787F42">
        <w:rPr>
          <w:rFonts w:eastAsia="標楷體"/>
          <w:sz w:val="18"/>
          <w:szCs w:val="18"/>
        </w:rPr>
        <w:t>2392-9477</w:t>
      </w:r>
      <w:r w:rsidR="00E47227" w:rsidRPr="00787F42">
        <w:rPr>
          <w:rFonts w:eastAsia="標楷體"/>
          <w:sz w:val="18"/>
          <w:szCs w:val="18"/>
        </w:rPr>
        <w:t>。</w:t>
      </w:r>
    </w:p>
    <w:p w14:paraId="56186F4C" w14:textId="77777777" w:rsidR="00E47227" w:rsidRPr="00787F42" w:rsidRDefault="00E82FBE" w:rsidP="00B43FC3">
      <w:pPr>
        <w:adjustRightInd/>
        <w:spacing w:line="12pt" w:lineRule="auto"/>
        <w:ind w:startChars="100" w:start="18.75pt" w:hangingChars="75" w:hanging="6.75pt"/>
        <w:jc w:val="both"/>
        <w:rPr>
          <w:rFonts w:eastAsia="標楷體"/>
          <w:sz w:val="18"/>
          <w:szCs w:val="18"/>
        </w:rPr>
      </w:pPr>
      <w:r w:rsidRPr="00787F42">
        <w:rPr>
          <w:rFonts w:eastAsia="標楷體"/>
          <w:sz w:val="18"/>
          <w:szCs w:val="18"/>
        </w:rPr>
        <w:t>3.</w:t>
      </w:r>
      <w:r w:rsidR="00E47227" w:rsidRPr="00787F42">
        <w:rPr>
          <w:rFonts w:eastAsia="標楷體"/>
          <w:sz w:val="18"/>
          <w:szCs w:val="18"/>
        </w:rPr>
        <w:t>送件時以本表申請</w:t>
      </w:r>
      <w:proofErr w:type="gramStart"/>
      <w:r w:rsidR="00E47227" w:rsidRPr="00787F42">
        <w:rPr>
          <w:rFonts w:eastAsia="標楷體"/>
          <w:sz w:val="18"/>
          <w:szCs w:val="18"/>
        </w:rPr>
        <w:t>免備文</w:t>
      </w:r>
      <w:proofErr w:type="gramEnd"/>
      <w:r w:rsidR="00E47227" w:rsidRPr="00787F42">
        <w:rPr>
          <w:rFonts w:eastAsia="標楷體"/>
          <w:sz w:val="18"/>
          <w:szCs w:val="18"/>
        </w:rPr>
        <w:t>，但</w:t>
      </w:r>
      <w:proofErr w:type="gramStart"/>
      <w:r w:rsidR="00E47227" w:rsidRPr="00787F42">
        <w:rPr>
          <w:rFonts w:eastAsia="標楷體"/>
          <w:sz w:val="18"/>
          <w:szCs w:val="18"/>
        </w:rPr>
        <w:t>務</w:t>
      </w:r>
      <w:proofErr w:type="gramEnd"/>
      <w:r w:rsidR="00E47227" w:rsidRPr="00787F42">
        <w:rPr>
          <w:rFonts w:eastAsia="標楷體"/>
          <w:sz w:val="18"/>
          <w:szCs w:val="18"/>
        </w:rPr>
        <w:t>請於本表公司及負責人印章處蓋印並填</w:t>
      </w:r>
      <w:proofErr w:type="gramStart"/>
      <w:r w:rsidR="00E47227" w:rsidRPr="00787F42">
        <w:rPr>
          <w:rFonts w:eastAsia="標楷體"/>
          <w:sz w:val="18"/>
          <w:szCs w:val="18"/>
        </w:rPr>
        <w:t>註</w:t>
      </w:r>
      <w:proofErr w:type="gramEnd"/>
      <w:r w:rsidR="00E47227" w:rsidRPr="00787F42">
        <w:rPr>
          <w:rFonts w:eastAsia="標楷體"/>
          <w:sz w:val="18"/>
          <w:szCs w:val="18"/>
        </w:rPr>
        <w:t>公司送件日期及文號，若無將不予受理。</w:t>
      </w:r>
    </w:p>
    <w:p w14:paraId="0272995E" w14:textId="108B645A" w:rsidR="00A50E49" w:rsidRPr="00787F42" w:rsidRDefault="00EC31D7" w:rsidP="00A50E49">
      <w:pPr>
        <w:adjustRightInd/>
        <w:spacing w:beforeLines="25" w:before="3pt" w:afterLines="25" w:after="3pt" w:line="12pt" w:lineRule="auto"/>
        <w:jc w:val="center"/>
        <w:rPr>
          <w:rFonts w:eastAsia="標楷體"/>
          <w:b/>
          <w:bCs/>
          <w:sz w:val="28"/>
          <w:szCs w:val="28"/>
        </w:rPr>
      </w:pPr>
      <w:r w:rsidRPr="00787F42">
        <w:rPr>
          <w:rFonts w:eastAsia="標楷體"/>
          <w:sz w:val="20"/>
        </w:rPr>
        <w:br w:type="page"/>
      </w:r>
      <w:r w:rsidR="00A50E49" w:rsidRPr="00787F42">
        <w:rPr>
          <w:rFonts w:eastAsia="標楷體"/>
          <w:b/>
          <w:bCs/>
          <w:sz w:val="28"/>
          <w:szCs w:val="28"/>
        </w:rPr>
        <w:lastRenderedPageBreak/>
        <w:t>OO</w:t>
      </w:r>
      <w:r w:rsidR="00A50E49" w:rsidRPr="00787F42">
        <w:rPr>
          <w:rFonts w:eastAsia="標楷體"/>
          <w:b/>
          <w:bCs/>
          <w:sz w:val="28"/>
          <w:szCs w:val="28"/>
        </w:rPr>
        <w:t>公司基本資料</w:t>
      </w:r>
      <w:r w:rsidR="00A50E49" w:rsidRPr="00787F42">
        <w:rPr>
          <w:rFonts w:eastAsia="標楷體"/>
          <w:b/>
          <w:bCs/>
          <w:sz w:val="28"/>
          <w:szCs w:val="28"/>
        </w:rPr>
        <w:t>(</w:t>
      </w:r>
      <w:r w:rsidR="00A50E49" w:rsidRPr="00787F42">
        <w:rPr>
          <w:rFonts w:eastAsia="標楷體"/>
          <w:b/>
          <w:bCs/>
          <w:sz w:val="28"/>
          <w:szCs w:val="28"/>
        </w:rPr>
        <w:t>申請</w:t>
      </w:r>
      <w:proofErr w:type="gramStart"/>
      <w:r w:rsidR="00A50E49" w:rsidRPr="00787F42">
        <w:rPr>
          <w:rFonts w:eastAsia="標楷體"/>
          <w:b/>
          <w:bCs/>
          <w:sz w:val="28"/>
          <w:szCs w:val="28"/>
        </w:rPr>
        <w:t>單位均須檢</w:t>
      </w:r>
      <w:proofErr w:type="gramEnd"/>
      <w:r w:rsidR="00A50E49" w:rsidRPr="00787F42">
        <w:rPr>
          <w:rFonts w:eastAsia="標楷體"/>
          <w:b/>
          <w:bCs/>
          <w:sz w:val="28"/>
          <w:szCs w:val="28"/>
        </w:rPr>
        <w:t>附</w:t>
      </w:r>
      <w:r w:rsidR="00A50E49" w:rsidRPr="00787F42">
        <w:rPr>
          <w:rFonts w:eastAsia="標楷體"/>
          <w:b/>
          <w:bCs/>
          <w:sz w:val="28"/>
          <w:szCs w:val="28"/>
        </w:rPr>
        <w:t>)</w:t>
      </w:r>
    </w:p>
    <w:tbl>
      <w:tblPr>
        <w:tblW w:w="482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1276"/>
        <w:gridCol w:w="3546"/>
        <w:gridCol w:w="1559"/>
        <w:gridCol w:w="3259"/>
      </w:tblGrid>
      <w:tr w:rsidR="00FC684A" w:rsidRPr="00787F42" w14:paraId="02060CFE" w14:textId="77777777">
        <w:trPr>
          <w:cantSplit/>
          <w:trHeight w:val="237"/>
          <w:jc w:val="center"/>
        </w:trPr>
        <w:tc>
          <w:tcPr>
            <w:tcW w:w="63.80pt" w:type="dxa"/>
            <w:vAlign w:val="center"/>
          </w:tcPr>
          <w:p w14:paraId="01726E10" w14:textId="77777777" w:rsidR="00A50E49" w:rsidRPr="00787F42" w:rsidRDefault="00A50E49">
            <w:pPr>
              <w:adjustRightInd/>
              <w:snapToGrid w:val="0"/>
              <w:spacing w:line="12pt" w:lineRule="auto"/>
              <w:jc w:val="center"/>
              <w:rPr>
                <w:rFonts w:eastAsia="標楷體"/>
                <w:szCs w:val="24"/>
              </w:rPr>
            </w:pPr>
            <w:r w:rsidRPr="00787F42">
              <w:rPr>
                <w:rFonts w:eastAsia="標楷體"/>
                <w:szCs w:val="24"/>
              </w:rPr>
              <w:t>統一編號</w:t>
            </w:r>
          </w:p>
        </w:tc>
        <w:tc>
          <w:tcPr>
            <w:tcW w:w="177.30pt" w:type="dxa"/>
            <w:vAlign w:val="center"/>
          </w:tcPr>
          <w:p w14:paraId="1DF51729" w14:textId="77777777" w:rsidR="00A50E49" w:rsidRPr="00787F42" w:rsidRDefault="00A50E49">
            <w:pPr>
              <w:adjustRightInd/>
              <w:snapToGrid w:val="0"/>
              <w:spacing w:line="12pt" w:lineRule="auto"/>
              <w:jc w:val="both"/>
              <w:rPr>
                <w:rFonts w:eastAsia="標楷體"/>
                <w:szCs w:val="24"/>
              </w:rPr>
            </w:pPr>
          </w:p>
        </w:tc>
        <w:tc>
          <w:tcPr>
            <w:tcW w:w="77.95pt" w:type="dxa"/>
            <w:vAlign w:val="center"/>
          </w:tcPr>
          <w:p w14:paraId="5E8644F9" w14:textId="77777777" w:rsidR="00A50E49" w:rsidRPr="00787F42" w:rsidRDefault="00A50E49">
            <w:pPr>
              <w:adjustRightInd/>
              <w:snapToGrid w:val="0"/>
              <w:spacing w:line="12pt" w:lineRule="auto"/>
              <w:jc w:val="center"/>
              <w:rPr>
                <w:rFonts w:eastAsia="標楷體"/>
                <w:szCs w:val="24"/>
              </w:rPr>
            </w:pPr>
            <w:r w:rsidRPr="00787F42">
              <w:rPr>
                <w:rFonts w:eastAsia="標楷體"/>
                <w:szCs w:val="24"/>
              </w:rPr>
              <w:t>所在地</w:t>
            </w:r>
          </w:p>
        </w:tc>
        <w:tc>
          <w:tcPr>
            <w:tcW w:w="162.95pt" w:type="dxa"/>
            <w:vAlign w:val="center"/>
          </w:tcPr>
          <w:p w14:paraId="6010DD48" w14:textId="77777777" w:rsidR="00A50E49" w:rsidRPr="00787F42" w:rsidRDefault="00A50E49">
            <w:pPr>
              <w:tabs>
                <w:tab w:val="start" w:pos="187.60pt"/>
              </w:tabs>
              <w:adjustRightInd/>
              <w:snapToGrid w:val="0"/>
              <w:spacing w:line="12pt" w:lineRule="auto"/>
              <w:jc w:val="both"/>
              <w:rPr>
                <w:rFonts w:eastAsia="標楷體"/>
                <w:szCs w:val="24"/>
              </w:rPr>
            </w:pPr>
          </w:p>
        </w:tc>
      </w:tr>
      <w:tr w:rsidR="00FC684A" w:rsidRPr="00787F42" w14:paraId="6C38368F" w14:textId="77777777">
        <w:trPr>
          <w:trHeight w:val="80"/>
          <w:jc w:val="center"/>
        </w:trPr>
        <w:tc>
          <w:tcPr>
            <w:tcW w:w="63.80pt" w:type="dxa"/>
            <w:vAlign w:val="center"/>
          </w:tcPr>
          <w:p w14:paraId="3D2D2D16" w14:textId="77777777" w:rsidR="00A50E49" w:rsidRPr="00787F42" w:rsidRDefault="00A50E49">
            <w:pPr>
              <w:adjustRightInd/>
              <w:snapToGrid w:val="0"/>
              <w:spacing w:line="12pt" w:lineRule="auto"/>
              <w:jc w:val="center"/>
              <w:rPr>
                <w:rFonts w:eastAsia="標楷體"/>
                <w:szCs w:val="24"/>
              </w:rPr>
            </w:pPr>
            <w:r w:rsidRPr="00787F42">
              <w:rPr>
                <w:rFonts w:eastAsia="標楷體"/>
                <w:szCs w:val="24"/>
              </w:rPr>
              <w:t>負責人</w:t>
            </w:r>
          </w:p>
        </w:tc>
        <w:tc>
          <w:tcPr>
            <w:tcW w:w="177.30pt" w:type="dxa"/>
            <w:vAlign w:val="center"/>
          </w:tcPr>
          <w:p w14:paraId="09278368" w14:textId="77777777" w:rsidR="00A50E49" w:rsidRPr="00787F42" w:rsidRDefault="00A50E49">
            <w:pPr>
              <w:adjustRightInd/>
              <w:snapToGrid w:val="0"/>
              <w:spacing w:line="12pt" w:lineRule="auto"/>
              <w:jc w:val="both"/>
              <w:rPr>
                <w:rFonts w:eastAsia="標楷體"/>
                <w:szCs w:val="24"/>
              </w:rPr>
            </w:pPr>
          </w:p>
        </w:tc>
        <w:tc>
          <w:tcPr>
            <w:tcW w:w="77.95pt" w:type="dxa"/>
            <w:vAlign w:val="center"/>
          </w:tcPr>
          <w:p w14:paraId="4BE8F22A" w14:textId="77777777" w:rsidR="00A50E49" w:rsidRPr="00787F42" w:rsidRDefault="00A50E49">
            <w:pPr>
              <w:adjustRightInd/>
              <w:snapToGrid w:val="0"/>
              <w:spacing w:line="12pt" w:lineRule="auto"/>
              <w:jc w:val="center"/>
              <w:rPr>
                <w:rFonts w:eastAsia="標楷體"/>
                <w:szCs w:val="24"/>
              </w:rPr>
            </w:pPr>
            <w:r w:rsidRPr="00787F42">
              <w:rPr>
                <w:rFonts w:eastAsia="標楷體"/>
                <w:szCs w:val="24"/>
              </w:rPr>
              <w:t>身分證字號</w:t>
            </w:r>
          </w:p>
        </w:tc>
        <w:tc>
          <w:tcPr>
            <w:tcW w:w="162.95pt" w:type="dxa"/>
            <w:vAlign w:val="center"/>
          </w:tcPr>
          <w:p w14:paraId="429F16BD" w14:textId="77777777" w:rsidR="00A50E49" w:rsidRPr="00787F42" w:rsidRDefault="00A50E49">
            <w:pPr>
              <w:adjustRightInd/>
              <w:snapToGrid w:val="0"/>
              <w:spacing w:line="12pt" w:lineRule="auto"/>
              <w:jc w:val="both"/>
              <w:rPr>
                <w:rFonts w:eastAsia="標楷體"/>
                <w:szCs w:val="24"/>
              </w:rPr>
            </w:pPr>
          </w:p>
        </w:tc>
      </w:tr>
      <w:tr w:rsidR="00FC684A" w:rsidRPr="00787F42" w14:paraId="3B2DB1B8" w14:textId="77777777">
        <w:trPr>
          <w:cantSplit/>
          <w:trHeight w:val="50"/>
          <w:jc w:val="center"/>
        </w:trPr>
        <w:tc>
          <w:tcPr>
            <w:tcW w:w="63.80pt" w:type="dxa"/>
            <w:vAlign w:val="center"/>
          </w:tcPr>
          <w:p w14:paraId="43920D5A" w14:textId="77777777" w:rsidR="00A50E49" w:rsidRPr="00787F42" w:rsidRDefault="00A50E49">
            <w:pPr>
              <w:adjustRightInd/>
              <w:snapToGrid w:val="0"/>
              <w:spacing w:line="12pt" w:lineRule="auto"/>
              <w:jc w:val="center"/>
              <w:rPr>
                <w:rFonts w:eastAsia="標楷體"/>
                <w:szCs w:val="24"/>
              </w:rPr>
            </w:pPr>
            <w:r w:rsidRPr="00787F42">
              <w:rPr>
                <w:rFonts w:eastAsia="標楷體"/>
                <w:szCs w:val="24"/>
              </w:rPr>
              <w:t>聯絡人</w:t>
            </w:r>
          </w:p>
        </w:tc>
        <w:tc>
          <w:tcPr>
            <w:tcW w:w="177.30pt" w:type="dxa"/>
            <w:vAlign w:val="center"/>
          </w:tcPr>
          <w:p w14:paraId="551703D8" w14:textId="77777777" w:rsidR="00A50E49" w:rsidRPr="00787F42" w:rsidRDefault="00A50E49">
            <w:pPr>
              <w:adjustRightInd/>
              <w:snapToGrid w:val="0"/>
              <w:spacing w:line="12pt" w:lineRule="auto"/>
              <w:jc w:val="both"/>
              <w:rPr>
                <w:rFonts w:eastAsia="標楷體"/>
                <w:szCs w:val="24"/>
              </w:rPr>
            </w:pPr>
          </w:p>
        </w:tc>
        <w:tc>
          <w:tcPr>
            <w:tcW w:w="77.95pt" w:type="dxa"/>
            <w:vAlign w:val="center"/>
          </w:tcPr>
          <w:p w14:paraId="6EFB609D" w14:textId="77777777" w:rsidR="00A50E49" w:rsidRPr="00787F42" w:rsidRDefault="00A50E49">
            <w:pPr>
              <w:adjustRightInd/>
              <w:snapToGrid w:val="0"/>
              <w:spacing w:line="12pt" w:lineRule="auto"/>
              <w:jc w:val="center"/>
              <w:rPr>
                <w:rFonts w:eastAsia="標楷體"/>
                <w:szCs w:val="24"/>
              </w:rPr>
            </w:pPr>
            <w:r w:rsidRPr="00787F42">
              <w:rPr>
                <w:rFonts w:eastAsia="標楷體"/>
                <w:szCs w:val="24"/>
              </w:rPr>
              <w:t>電子信箱</w:t>
            </w:r>
          </w:p>
        </w:tc>
        <w:tc>
          <w:tcPr>
            <w:tcW w:w="162.95pt" w:type="dxa"/>
            <w:vAlign w:val="center"/>
          </w:tcPr>
          <w:p w14:paraId="3CB65D7F" w14:textId="77777777" w:rsidR="00A50E49" w:rsidRPr="00787F42" w:rsidRDefault="00A50E49">
            <w:pPr>
              <w:adjustRightInd/>
              <w:snapToGrid w:val="0"/>
              <w:spacing w:line="12pt" w:lineRule="auto"/>
              <w:jc w:val="both"/>
              <w:rPr>
                <w:rFonts w:eastAsia="標楷體"/>
                <w:szCs w:val="24"/>
              </w:rPr>
            </w:pPr>
          </w:p>
        </w:tc>
      </w:tr>
      <w:tr w:rsidR="00FC684A" w:rsidRPr="00787F42" w14:paraId="54125C1B" w14:textId="77777777">
        <w:trPr>
          <w:cantSplit/>
          <w:trHeight w:val="50"/>
          <w:jc w:val="center"/>
        </w:trPr>
        <w:tc>
          <w:tcPr>
            <w:tcW w:w="63.80pt" w:type="dxa"/>
            <w:vAlign w:val="center"/>
          </w:tcPr>
          <w:p w14:paraId="6307BEDA" w14:textId="77777777" w:rsidR="00A50E49" w:rsidRPr="00787F42" w:rsidRDefault="00A50E49">
            <w:pPr>
              <w:adjustRightInd/>
              <w:snapToGrid w:val="0"/>
              <w:spacing w:line="12pt" w:lineRule="auto"/>
              <w:jc w:val="center"/>
              <w:rPr>
                <w:rFonts w:eastAsia="標楷體"/>
                <w:szCs w:val="24"/>
              </w:rPr>
            </w:pPr>
            <w:r w:rsidRPr="00787F42">
              <w:rPr>
                <w:rFonts w:eastAsia="標楷體"/>
                <w:szCs w:val="24"/>
              </w:rPr>
              <w:t>聯絡電話</w:t>
            </w:r>
          </w:p>
        </w:tc>
        <w:tc>
          <w:tcPr>
            <w:tcW w:w="177.30pt" w:type="dxa"/>
            <w:vAlign w:val="center"/>
          </w:tcPr>
          <w:p w14:paraId="3B319753" w14:textId="77777777" w:rsidR="00A50E49" w:rsidRPr="00787F42" w:rsidRDefault="00A50E49">
            <w:pPr>
              <w:adjustRightInd/>
              <w:snapToGrid w:val="0"/>
              <w:spacing w:line="12pt" w:lineRule="auto"/>
              <w:jc w:val="both"/>
              <w:rPr>
                <w:rFonts w:eastAsia="標楷體"/>
                <w:szCs w:val="24"/>
              </w:rPr>
            </w:pPr>
          </w:p>
        </w:tc>
        <w:tc>
          <w:tcPr>
            <w:tcW w:w="77.95pt" w:type="dxa"/>
            <w:vAlign w:val="center"/>
          </w:tcPr>
          <w:p w14:paraId="788714BB" w14:textId="77777777" w:rsidR="00A50E49" w:rsidRPr="00787F42" w:rsidRDefault="00A50E49">
            <w:pPr>
              <w:adjustRightInd/>
              <w:snapToGrid w:val="0"/>
              <w:spacing w:line="12pt" w:lineRule="auto"/>
              <w:jc w:val="center"/>
              <w:rPr>
                <w:rFonts w:eastAsia="標楷體"/>
                <w:szCs w:val="24"/>
              </w:rPr>
            </w:pPr>
            <w:r w:rsidRPr="00787F42">
              <w:rPr>
                <w:rFonts w:eastAsia="標楷體"/>
                <w:szCs w:val="24"/>
              </w:rPr>
              <w:t>通訊地址</w:t>
            </w:r>
          </w:p>
        </w:tc>
        <w:tc>
          <w:tcPr>
            <w:tcW w:w="162.95pt" w:type="dxa"/>
            <w:vAlign w:val="center"/>
          </w:tcPr>
          <w:p w14:paraId="71333202" w14:textId="77777777" w:rsidR="00A50E49" w:rsidRPr="00787F42" w:rsidRDefault="00A50E49">
            <w:pPr>
              <w:adjustRightInd/>
              <w:snapToGrid w:val="0"/>
              <w:spacing w:line="12pt" w:lineRule="auto"/>
              <w:jc w:val="both"/>
              <w:rPr>
                <w:rFonts w:eastAsia="標楷體"/>
                <w:szCs w:val="24"/>
              </w:rPr>
            </w:pPr>
          </w:p>
        </w:tc>
      </w:tr>
      <w:tr w:rsidR="00FC684A" w:rsidRPr="00787F42" w14:paraId="3B952934" w14:textId="77777777">
        <w:trPr>
          <w:cantSplit/>
          <w:trHeight w:val="6444"/>
          <w:jc w:val="center"/>
        </w:trPr>
        <w:tc>
          <w:tcPr>
            <w:tcW w:w="241.10pt" w:type="dxa"/>
            <w:gridSpan w:val="2"/>
          </w:tcPr>
          <w:p w14:paraId="5F644881" w14:textId="77777777" w:rsidR="00A50E49" w:rsidRPr="00787F42" w:rsidRDefault="00A50E49">
            <w:pPr>
              <w:snapToGrid w:val="0"/>
              <w:spacing w:line="12pt" w:lineRule="auto"/>
              <w:jc w:val="both"/>
              <w:rPr>
                <w:rFonts w:eastAsia="標楷體"/>
                <w:sz w:val="20"/>
              </w:rPr>
            </w:pPr>
            <w:r w:rsidRPr="00787F42">
              <w:rPr>
                <w:rFonts w:eastAsia="標楷體"/>
                <w:sz w:val="20"/>
              </w:rPr>
              <w:t>同意書：</w:t>
            </w:r>
          </w:p>
          <w:p w14:paraId="253E6EC2" w14:textId="3B5AF4FD" w:rsidR="00A50E49" w:rsidRPr="00787F42" w:rsidRDefault="00A50E49">
            <w:pPr>
              <w:numPr>
                <w:ilvl w:val="0"/>
                <w:numId w:val="2"/>
              </w:numPr>
              <w:snapToGrid w:val="0"/>
              <w:spacing w:afterLines="20" w:after="2.40pt" w:line="12pt" w:lineRule="auto"/>
              <w:ind w:startChars="46" w:start="13pt" w:endChars="47" w:end="5.65pt" w:hangingChars="75" w:hanging="7.50pt"/>
              <w:jc w:val="both"/>
              <w:rPr>
                <w:rFonts w:eastAsia="標楷體"/>
                <w:sz w:val="20"/>
              </w:rPr>
            </w:pPr>
            <w:r w:rsidRPr="00787F42">
              <w:rPr>
                <w:rFonts w:eastAsia="標楷體"/>
                <w:sz w:val="20"/>
              </w:rPr>
              <w:t>申請人同意自申請日起至計畫結束日後六</w:t>
            </w:r>
            <w:proofErr w:type="gramStart"/>
            <w:r w:rsidRPr="00787F42">
              <w:rPr>
                <w:rFonts w:eastAsia="標楷體"/>
                <w:sz w:val="20"/>
              </w:rPr>
              <w:t>個</w:t>
            </w:r>
            <w:proofErr w:type="gramEnd"/>
            <w:r w:rsidRPr="00787F42">
              <w:rPr>
                <w:rFonts w:eastAsia="標楷體"/>
                <w:sz w:val="20"/>
              </w:rPr>
              <w:t>月內，由財團法人</w:t>
            </w:r>
            <w:r w:rsidR="003718CF" w:rsidRPr="00787F42">
              <w:rPr>
                <w:rFonts w:eastAsia="標楷體"/>
                <w:sz w:val="20"/>
              </w:rPr>
              <w:t>臺灣</w:t>
            </w:r>
            <w:r w:rsidRPr="00787F42">
              <w:rPr>
                <w:rFonts w:eastAsia="標楷體"/>
                <w:sz w:val="20"/>
              </w:rPr>
              <w:t>中小企業聯合輔導基金會向財團法人金融聯合徵信中心、</w:t>
            </w:r>
            <w:r w:rsidR="003718CF" w:rsidRPr="00787F42">
              <w:rPr>
                <w:rFonts w:eastAsia="標楷體"/>
                <w:sz w:val="20"/>
              </w:rPr>
              <w:t>臺灣</w:t>
            </w:r>
            <w:r w:rsidRPr="00787F42">
              <w:rPr>
                <w:rFonts w:eastAsia="標楷體"/>
                <w:sz w:val="20"/>
              </w:rPr>
              <w:t>票據交換所查詢本申請單位及負責人等往來金融機構</w:t>
            </w:r>
            <w:proofErr w:type="gramStart"/>
            <w:r w:rsidRPr="00787F42">
              <w:rPr>
                <w:rFonts w:eastAsia="標楷體"/>
                <w:sz w:val="20"/>
              </w:rPr>
              <w:t>債票信資料</w:t>
            </w:r>
            <w:proofErr w:type="gramEnd"/>
            <w:r w:rsidRPr="00787F42">
              <w:rPr>
                <w:rFonts w:eastAsia="標楷體"/>
                <w:sz w:val="20"/>
              </w:rPr>
              <w:t>。</w:t>
            </w:r>
          </w:p>
          <w:p w14:paraId="672BBF8C" w14:textId="77777777" w:rsidR="00A50E49" w:rsidRPr="00787F42" w:rsidRDefault="00A50E49">
            <w:pPr>
              <w:numPr>
                <w:ilvl w:val="0"/>
                <w:numId w:val="2"/>
              </w:numPr>
              <w:snapToGrid w:val="0"/>
              <w:spacing w:afterLines="20" w:after="2.40pt" w:line="12pt" w:lineRule="auto"/>
              <w:ind w:startChars="46" w:start="13pt" w:endChars="47" w:end="5.65pt" w:hangingChars="75" w:hanging="7.50pt"/>
              <w:jc w:val="both"/>
              <w:rPr>
                <w:rFonts w:eastAsia="標楷體"/>
                <w:sz w:val="20"/>
              </w:rPr>
            </w:pPr>
            <w:r w:rsidRPr="00787F42">
              <w:rPr>
                <w:rFonts w:eastAsia="標楷體"/>
                <w:sz w:val="20"/>
              </w:rPr>
              <w:t>申請人同意由計畫管理單位轉請審查會審查本申請單位提出之計畫書。</w:t>
            </w:r>
          </w:p>
          <w:p w14:paraId="14604B1C" w14:textId="77777777" w:rsidR="00A50E49" w:rsidRPr="00787F42" w:rsidRDefault="00A50E49">
            <w:pPr>
              <w:numPr>
                <w:ilvl w:val="0"/>
                <w:numId w:val="2"/>
              </w:numPr>
              <w:snapToGrid w:val="0"/>
              <w:spacing w:afterLines="20" w:after="2.40pt" w:line="12pt" w:lineRule="auto"/>
              <w:ind w:startChars="46" w:start="13pt" w:endChars="47" w:end="5.65pt" w:hangingChars="75" w:hanging="7.50pt"/>
              <w:jc w:val="both"/>
              <w:rPr>
                <w:rFonts w:eastAsia="標楷體"/>
                <w:sz w:val="20"/>
              </w:rPr>
            </w:pPr>
            <w:r w:rsidRPr="00787F42">
              <w:rPr>
                <w:rFonts w:eastAsia="標楷體"/>
                <w:sz w:val="20"/>
              </w:rPr>
              <w:t>申請人有義務回答各階段審查單位之審查意見。</w:t>
            </w:r>
          </w:p>
          <w:p w14:paraId="4D2E1E34" w14:textId="77777777" w:rsidR="00A50E49" w:rsidRPr="00787F42" w:rsidRDefault="00A50E49">
            <w:pPr>
              <w:numPr>
                <w:ilvl w:val="0"/>
                <w:numId w:val="2"/>
              </w:numPr>
              <w:snapToGrid w:val="0"/>
              <w:spacing w:afterLines="20" w:after="2.40pt" w:line="12pt" w:lineRule="auto"/>
              <w:ind w:startChars="46" w:start="13pt" w:endChars="47" w:end="5.65pt" w:hangingChars="75" w:hanging="7.50pt"/>
              <w:jc w:val="both"/>
              <w:rPr>
                <w:rFonts w:eastAsia="標楷體"/>
                <w:b/>
                <w:bCs/>
                <w:sz w:val="20"/>
              </w:rPr>
            </w:pPr>
            <w:r w:rsidRPr="00787F42">
              <w:rPr>
                <w:rFonts w:eastAsia="標楷體"/>
                <w:sz w:val="20"/>
              </w:rPr>
              <w:t>申請人及本計畫所提供個人資料之當事人，</w:t>
            </w:r>
            <w:proofErr w:type="gramStart"/>
            <w:r w:rsidRPr="00787F42">
              <w:rPr>
                <w:rFonts w:eastAsia="標楷體"/>
                <w:sz w:val="20"/>
              </w:rPr>
              <w:t>均已瞭解</w:t>
            </w:r>
            <w:proofErr w:type="gramEnd"/>
            <w:r w:rsidRPr="00787F42">
              <w:rPr>
                <w:rFonts w:eastAsia="標楷體"/>
                <w:sz w:val="20"/>
              </w:rPr>
              <w:t>並同意所提供之個人資料，將依本申請須知相關辦法之作業程序進行計畫、管制考核與其他研考管理；明瞭若提供不正確之個人資料，經濟部及計畫管理單位即無法進行前述各項作業。</w:t>
            </w:r>
          </w:p>
        </w:tc>
        <w:tc>
          <w:tcPr>
            <w:tcW w:w="240.90pt" w:type="dxa"/>
            <w:gridSpan w:val="2"/>
          </w:tcPr>
          <w:p w14:paraId="7D499118" w14:textId="77777777" w:rsidR="00A50E49" w:rsidRPr="00787F42" w:rsidRDefault="00A50E49">
            <w:pPr>
              <w:snapToGrid w:val="0"/>
              <w:spacing w:line="12pt" w:lineRule="auto"/>
              <w:jc w:val="both"/>
              <w:rPr>
                <w:rFonts w:eastAsia="標楷體"/>
                <w:sz w:val="20"/>
              </w:rPr>
            </w:pPr>
            <w:r w:rsidRPr="00787F42">
              <w:rPr>
                <w:rFonts w:eastAsia="標楷體"/>
                <w:sz w:val="20"/>
              </w:rPr>
              <w:t>承諾書：</w:t>
            </w:r>
          </w:p>
          <w:p w14:paraId="0A504E9E" w14:textId="77777777" w:rsidR="00A50E49" w:rsidRPr="00787F42" w:rsidRDefault="00A50E49" w:rsidP="003C5FC8">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787F42">
              <w:rPr>
                <w:rFonts w:eastAsia="標楷體"/>
                <w:sz w:val="20"/>
              </w:rPr>
              <w:t>申請人聲明於最近</w:t>
            </w:r>
            <w:r w:rsidRPr="00787F42">
              <w:rPr>
                <w:rFonts w:eastAsia="標楷體"/>
                <w:sz w:val="20"/>
              </w:rPr>
              <w:t>5</w:t>
            </w:r>
            <w:r w:rsidRPr="00787F42">
              <w:rPr>
                <w:rFonts w:eastAsia="標楷體"/>
                <w:sz w:val="20"/>
              </w:rPr>
              <w:t>年內未曾有執行政府科技計畫之重大違約紀錄、未有因執行政府科技計畫受停權處分而其期間尚未屆滿情事。</w:t>
            </w:r>
          </w:p>
          <w:p w14:paraId="45E4B17B" w14:textId="77777777" w:rsidR="00A50E49" w:rsidRPr="00787F42" w:rsidRDefault="00A50E49" w:rsidP="003C5FC8">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787F42">
              <w:rPr>
                <w:rFonts w:eastAsia="標楷體"/>
                <w:sz w:val="20"/>
              </w:rPr>
              <w:t>申請人聲明於最近</w:t>
            </w:r>
            <w:r w:rsidRPr="00787F42">
              <w:rPr>
                <w:rFonts w:eastAsia="標楷體"/>
                <w:sz w:val="20"/>
              </w:rPr>
              <w:t>3</w:t>
            </w:r>
            <w:r w:rsidRPr="00787F42">
              <w:rPr>
                <w:rFonts w:eastAsia="標楷體"/>
                <w:sz w:val="20"/>
              </w:rPr>
              <w:t>年內無嚴重違反環境保護、勞工、或食品安全衛生相關法律或身心障礙者權益保障法之相關規定。</w:t>
            </w:r>
          </w:p>
          <w:p w14:paraId="71798A5B" w14:textId="77777777" w:rsidR="00A50E49" w:rsidRPr="00787F42" w:rsidRDefault="00A50E49" w:rsidP="003C5FC8">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787F42">
              <w:rPr>
                <w:rFonts w:eastAsia="標楷體"/>
                <w:sz w:val="20"/>
              </w:rPr>
              <w:t>申請人聲明過去</w:t>
            </w:r>
            <w:r w:rsidRPr="00787F42">
              <w:rPr>
                <w:rFonts w:eastAsia="標楷體"/>
                <w:sz w:val="20"/>
              </w:rPr>
              <w:t>3</w:t>
            </w:r>
            <w:r w:rsidRPr="00787F42">
              <w:rPr>
                <w:rFonts w:eastAsia="標楷體"/>
                <w:sz w:val="20"/>
              </w:rPr>
              <w:t>年內無欠繳應納稅捐情事。</w:t>
            </w:r>
          </w:p>
          <w:p w14:paraId="5EBDBA9F" w14:textId="77777777" w:rsidR="00A50E49" w:rsidRPr="00787F42" w:rsidRDefault="00A50E49" w:rsidP="003C5FC8">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787F42">
              <w:rPr>
                <w:rFonts w:eastAsia="標楷體"/>
                <w:sz w:val="20"/>
              </w:rPr>
              <w:t>申請人聲明本計畫未依其他法令享有租稅優惠、獎勵或補助。</w:t>
            </w:r>
          </w:p>
          <w:p w14:paraId="2FAD3F74" w14:textId="77777777" w:rsidR="00A50E49" w:rsidRPr="00787F42" w:rsidRDefault="00A50E49" w:rsidP="003C5FC8">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787F42">
              <w:rPr>
                <w:rFonts w:eastAsia="標楷體"/>
                <w:sz w:val="20"/>
              </w:rPr>
              <w:t>申請人聲明申請單位</w:t>
            </w:r>
            <w:r w:rsidRPr="00787F42">
              <w:rPr>
                <w:rFonts w:eastAsia="標楷體"/>
                <w:sz w:val="20"/>
              </w:rPr>
              <w:tab/>
            </w:r>
            <w:r w:rsidRPr="00787F42">
              <w:rPr>
                <w:rFonts w:eastAsia="標楷體"/>
                <w:sz w:val="20"/>
              </w:rPr>
              <w:t>不得為陸資來</w:t>
            </w:r>
            <w:proofErr w:type="gramStart"/>
            <w:r w:rsidRPr="00787F42">
              <w:rPr>
                <w:rFonts w:eastAsia="標楷體"/>
                <w:sz w:val="20"/>
              </w:rPr>
              <w:t>臺</w:t>
            </w:r>
            <w:proofErr w:type="gramEnd"/>
            <w:r w:rsidRPr="00787F42">
              <w:rPr>
                <w:rFonts w:eastAsia="標楷體"/>
                <w:sz w:val="20"/>
              </w:rPr>
              <w:t>投資事業；其依本部投資審議委員會之陸資來</w:t>
            </w:r>
            <w:proofErr w:type="gramStart"/>
            <w:r w:rsidRPr="00787F42">
              <w:rPr>
                <w:rFonts w:eastAsia="標楷體"/>
                <w:sz w:val="20"/>
              </w:rPr>
              <w:t>臺</w:t>
            </w:r>
            <w:proofErr w:type="gramEnd"/>
            <w:r w:rsidRPr="00787F42">
              <w:rPr>
                <w:rFonts w:eastAsia="標楷體"/>
                <w:sz w:val="20"/>
              </w:rPr>
              <w:t>投資事業名錄認定之。</w:t>
            </w:r>
          </w:p>
          <w:p w14:paraId="246808E1" w14:textId="77777777" w:rsidR="00A50E49" w:rsidRPr="00787F42" w:rsidRDefault="00A50E49" w:rsidP="003C5FC8">
            <w:pPr>
              <w:numPr>
                <w:ilvl w:val="0"/>
                <w:numId w:val="18"/>
              </w:numPr>
              <w:snapToGrid w:val="0"/>
              <w:spacing w:afterLines="10" w:after="1.20pt" w:line="12pt" w:lineRule="auto"/>
              <w:ind w:startChars="46" w:start="13pt" w:endChars="47" w:end="5.65pt" w:hangingChars="75" w:hanging="7.50pt"/>
              <w:jc w:val="both"/>
              <w:rPr>
                <w:rFonts w:eastAsia="標楷體"/>
                <w:sz w:val="22"/>
              </w:rPr>
            </w:pPr>
            <w:r w:rsidRPr="00787F42">
              <w:rPr>
                <w:rFonts w:eastAsia="標楷體"/>
                <w:sz w:val="20"/>
              </w:rPr>
              <w:t>申請人保證上列聲明、資料及</w:t>
            </w:r>
            <w:proofErr w:type="gramStart"/>
            <w:r w:rsidRPr="00787F42">
              <w:rPr>
                <w:rFonts w:eastAsia="標楷體"/>
                <w:sz w:val="20"/>
              </w:rPr>
              <w:t>附件均屬正確</w:t>
            </w:r>
            <w:proofErr w:type="gramEnd"/>
            <w:r w:rsidRPr="00787F42">
              <w:rPr>
                <w:rFonts w:eastAsia="標楷體"/>
                <w:sz w:val="20"/>
              </w:rPr>
              <w:t>，保證</w:t>
            </w:r>
            <w:proofErr w:type="gramStart"/>
            <w:r w:rsidRPr="00787F42">
              <w:rPr>
                <w:rFonts w:eastAsia="標楷體"/>
                <w:sz w:val="20"/>
              </w:rPr>
              <w:t>不</w:t>
            </w:r>
            <w:proofErr w:type="gramEnd"/>
            <w:r w:rsidRPr="00787F42">
              <w:rPr>
                <w:rFonts w:eastAsia="標楷體"/>
                <w:sz w:val="20"/>
              </w:rPr>
              <w:t>侵害他人之專利權、專門技術及著作權等相關智慧財產權，並承諾於申請及執行期間恪遵第</w:t>
            </w:r>
            <w:r w:rsidRPr="00787F42">
              <w:rPr>
                <w:rFonts w:eastAsia="標楷體"/>
                <w:sz w:val="20"/>
              </w:rPr>
              <w:t>2</w:t>
            </w:r>
            <w:r w:rsidRPr="00787F42">
              <w:rPr>
                <w:rFonts w:eastAsia="標楷體"/>
                <w:sz w:val="20"/>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46295B02" w14:textId="77777777" w:rsidR="00A50E49" w:rsidRPr="00787F42" w:rsidRDefault="00A50E49" w:rsidP="003C5FC8">
            <w:pPr>
              <w:numPr>
                <w:ilvl w:val="0"/>
                <w:numId w:val="18"/>
              </w:numPr>
              <w:snapToGrid w:val="0"/>
              <w:spacing w:afterLines="10" w:after="1.20pt" w:line="12pt" w:lineRule="auto"/>
              <w:ind w:startChars="46" w:start="13pt" w:endChars="47" w:end="5.65pt" w:hangingChars="75" w:hanging="7.50pt"/>
              <w:jc w:val="both"/>
              <w:rPr>
                <w:rFonts w:eastAsia="標楷體"/>
                <w:sz w:val="22"/>
              </w:rPr>
            </w:pPr>
            <w:r w:rsidRPr="00787F42">
              <w:rPr>
                <w:rFonts w:eastAsia="標楷體"/>
                <w:sz w:val="20"/>
              </w:rPr>
              <w:t>申請人</w:t>
            </w:r>
            <w:r w:rsidRPr="00787F42">
              <w:rPr>
                <w:rFonts w:eastAsia="標楷體"/>
                <w:sz w:val="22"/>
              </w:rPr>
              <w:t>已詳閱本計畫之所有規定，已瞭解相關之權利義務，且同意配合辦理。</w:t>
            </w:r>
          </w:p>
        </w:tc>
      </w:tr>
      <w:tr w:rsidR="00A50E49" w:rsidRPr="00787F42" w14:paraId="5881C68E" w14:textId="77777777">
        <w:trPr>
          <w:cantSplit/>
          <w:trHeight w:val="2979"/>
          <w:jc w:val="center"/>
        </w:trPr>
        <w:tc>
          <w:tcPr>
            <w:tcW w:w="482pt" w:type="dxa"/>
            <w:gridSpan w:val="4"/>
          </w:tcPr>
          <w:p w14:paraId="645A82AF" w14:textId="77777777" w:rsidR="00A50E49" w:rsidRPr="00787F42" w:rsidRDefault="00A50E49">
            <w:pPr>
              <w:adjustRightInd/>
              <w:spacing w:line="12pt" w:lineRule="auto"/>
              <w:rPr>
                <w:rFonts w:eastAsia="標楷體"/>
                <w:sz w:val="22"/>
              </w:rPr>
            </w:pPr>
            <w:r w:rsidRPr="00787F42">
              <w:rPr>
                <w:rFonts w:eastAsia="標楷體"/>
                <w:sz w:val="22"/>
                <w:szCs w:val="22"/>
              </w:rPr>
              <w:t>以上所提供之各項資料，</w:t>
            </w:r>
            <w:proofErr w:type="gramStart"/>
            <w:r w:rsidRPr="00787F42">
              <w:rPr>
                <w:rFonts w:eastAsia="標楷體"/>
                <w:sz w:val="22"/>
                <w:szCs w:val="22"/>
              </w:rPr>
              <w:t>均與本</w:t>
            </w:r>
            <w:proofErr w:type="gramEnd"/>
            <w:r w:rsidRPr="00787F42">
              <w:rPr>
                <w:rFonts w:eastAsia="標楷體"/>
                <w:sz w:val="22"/>
                <w:szCs w:val="22"/>
              </w:rPr>
              <w:t>申請單位事實相符，並保證填報資料正確無誤，否則願負一切責任。</w:t>
            </w:r>
            <w:r w:rsidRPr="00787F42">
              <w:rPr>
                <w:rFonts w:eastAsia="標楷體"/>
                <w:sz w:val="22"/>
                <w:szCs w:val="22"/>
              </w:rPr>
              <w:t>(</w:t>
            </w:r>
            <w:proofErr w:type="gramStart"/>
            <w:r w:rsidRPr="00787F42">
              <w:rPr>
                <w:rFonts w:eastAsia="標楷體"/>
                <w:sz w:val="22"/>
                <w:szCs w:val="22"/>
              </w:rPr>
              <w:t>請蓋申請</w:t>
            </w:r>
            <w:proofErr w:type="gramEnd"/>
            <w:r w:rsidRPr="00787F42">
              <w:rPr>
                <w:rFonts w:eastAsia="標楷體"/>
                <w:sz w:val="22"/>
                <w:szCs w:val="22"/>
              </w:rPr>
              <w:t>單位及負責人印章</w:t>
            </w:r>
            <w:r w:rsidRPr="00787F42">
              <w:rPr>
                <w:rFonts w:eastAsia="標楷體"/>
                <w:sz w:val="22"/>
                <w:szCs w:val="22"/>
              </w:rPr>
              <w:t>)</w:t>
            </w:r>
          </w:p>
          <w:p w14:paraId="7F5468C2" w14:textId="77777777" w:rsidR="00A50E49" w:rsidRPr="00787F42" w:rsidRDefault="00A50E49">
            <w:pPr>
              <w:adjustRightInd/>
              <w:spacing w:line="12pt" w:lineRule="auto"/>
              <w:rPr>
                <w:rFonts w:eastAsia="標楷體"/>
                <w:sz w:val="22"/>
              </w:rPr>
            </w:pPr>
          </w:p>
          <w:p w14:paraId="6443DDF9" w14:textId="11D98B8B" w:rsidR="00A50E49" w:rsidRPr="00787F42" w:rsidRDefault="003A503F">
            <w:pPr>
              <w:adjustRightInd/>
              <w:spacing w:line="12pt" w:lineRule="auto"/>
              <w:rPr>
                <w:rFonts w:eastAsia="標楷體"/>
                <w:sz w:val="22"/>
              </w:rPr>
            </w:pPr>
            <w:r w:rsidRPr="00787F42">
              <w:rPr>
                <w:rFonts w:eastAsia="標楷體"/>
                <w:noProof/>
              </w:rPr>
              <w:drawing>
                <wp:anchor distT="0" distB="0" distL="114300" distR="114300" simplePos="0" relativeHeight="251675648" behindDoc="0" locked="0" layoutInCell="1" allowOverlap="1" wp14:anchorId="7E47A3C4" wp14:editId="0A8E582E">
                  <wp:simplePos x="0" y="0"/>
                  <wp:positionH relativeFrom="column">
                    <wp:posOffset>1005205</wp:posOffset>
                  </wp:positionH>
                  <wp:positionV relativeFrom="paragraph">
                    <wp:posOffset>144145</wp:posOffset>
                  </wp:positionV>
                  <wp:extent cx="1193800" cy="1193800"/>
                  <wp:effectExtent l="0" t="0" r="6350" b="6350"/>
                  <wp:wrapNone/>
                  <wp:docPr id="4" name="Rectangle 11"/>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193800" cy="1193800"/>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p w14:paraId="1AA79145" w14:textId="77777777" w:rsidR="00A50E49" w:rsidRPr="00787F42" w:rsidRDefault="00A50E49">
            <w:pPr>
              <w:adjustRightInd/>
              <w:spacing w:line="12pt" w:lineRule="auto"/>
              <w:rPr>
                <w:rFonts w:eastAsia="標楷體"/>
                <w:sz w:val="22"/>
              </w:rPr>
            </w:pPr>
          </w:p>
          <w:p w14:paraId="297CC88D" w14:textId="77777777" w:rsidR="00A50E49" w:rsidRPr="00787F42" w:rsidRDefault="00A50E49">
            <w:pPr>
              <w:adjustRightInd/>
              <w:spacing w:line="12pt" w:lineRule="auto"/>
              <w:rPr>
                <w:rFonts w:eastAsia="標楷體"/>
                <w:sz w:val="22"/>
              </w:rPr>
            </w:pPr>
          </w:p>
          <w:p w14:paraId="3326A3D0" w14:textId="6A47B65A" w:rsidR="00A50E49" w:rsidRPr="00787F42" w:rsidRDefault="003A503F">
            <w:pPr>
              <w:adjustRightInd/>
              <w:spacing w:line="12pt" w:lineRule="auto"/>
              <w:rPr>
                <w:rFonts w:eastAsia="標楷體"/>
                <w:sz w:val="22"/>
              </w:rPr>
            </w:pPr>
            <w:r w:rsidRPr="00787F42">
              <w:rPr>
                <w:rFonts w:eastAsia="標楷體"/>
                <w:noProof/>
              </w:rPr>
              <w:drawing>
                <wp:anchor distT="0" distB="0" distL="114300" distR="114300" simplePos="0" relativeHeight="251677696" behindDoc="0" locked="0" layoutInCell="1" allowOverlap="1" wp14:anchorId="1D629044" wp14:editId="577CD016">
                  <wp:simplePos x="0" y="0"/>
                  <wp:positionH relativeFrom="column">
                    <wp:posOffset>4612005</wp:posOffset>
                  </wp:positionH>
                  <wp:positionV relativeFrom="paragraph">
                    <wp:posOffset>132080</wp:posOffset>
                  </wp:positionV>
                  <wp:extent cx="731520" cy="731520"/>
                  <wp:effectExtent l="0" t="0" r="0" b="0"/>
                  <wp:wrapNone/>
                  <wp:docPr id="3" name="Rectangle 1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731520" cy="731520"/>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787F42">
              <w:rPr>
                <w:rFonts w:eastAsia="標楷體"/>
                <w:noProof/>
              </w:rPr>
              <w:drawing>
                <wp:anchor distT="0" distB="0" distL="114300" distR="114300" simplePos="0" relativeHeight="251676672" behindDoc="0" locked="0" layoutInCell="1" allowOverlap="1" wp14:anchorId="69453021" wp14:editId="4A688822">
                  <wp:simplePos x="0" y="0"/>
                  <wp:positionH relativeFrom="column">
                    <wp:posOffset>2348865</wp:posOffset>
                  </wp:positionH>
                  <wp:positionV relativeFrom="paragraph">
                    <wp:posOffset>124460</wp:posOffset>
                  </wp:positionV>
                  <wp:extent cx="731520" cy="731520"/>
                  <wp:effectExtent l="0" t="0" r="0" b="0"/>
                  <wp:wrapNone/>
                  <wp:docPr id="2" name="Rectangle 14"/>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731520" cy="731520"/>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p w14:paraId="6C672D30" w14:textId="77777777" w:rsidR="00A50E49" w:rsidRPr="00787F42" w:rsidRDefault="00A50E49">
            <w:pPr>
              <w:adjustRightInd/>
              <w:spacing w:line="12pt" w:lineRule="auto"/>
              <w:rPr>
                <w:rFonts w:eastAsia="標楷體"/>
                <w:sz w:val="22"/>
              </w:rPr>
            </w:pPr>
          </w:p>
          <w:p w14:paraId="4D3D8758" w14:textId="77777777" w:rsidR="00A50E49" w:rsidRPr="00787F42" w:rsidRDefault="00A50E49">
            <w:pPr>
              <w:adjustRightInd/>
              <w:spacing w:line="12pt" w:lineRule="auto"/>
              <w:rPr>
                <w:rFonts w:eastAsia="標楷體"/>
                <w:sz w:val="22"/>
              </w:rPr>
            </w:pPr>
          </w:p>
          <w:p w14:paraId="4C7E0D04" w14:textId="77777777" w:rsidR="00A50E49" w:rsidRPr="00787F42" w:rsidRDefault="00A50E49">
            <w:pPr>
              <w:adjustRightInd/>
              <w:spacing w:line="12pt" w:lineRule="auto"/>
              <w:rPr>
                <w:rFonts w:eastAsia="標楷體"/>
                <w:sz w:val="22"/>
              </w:rPr>
            </w:pPr>
          </w:p>
          <w:p w14:paraId="1AC62853" w14:textId="77777777" w:rsidR="00A50E49" w:rsidRPr="00787F42" w:rsidRDefault="00A50E49">
            <w:pPr>
              <w:adjustRightInd/>
              <w:spacing w:line="12pt" w:lineRule="auto"/>
              <w:jc w:val="both"/>
              <w:rPr>
                <w:rFonts w:eastAsia="標楷體"/>
                <w:sz w:val="22"/>
                <w:szCs w:val="22"/>
              </w:rPr>
            </w:pPr>
          </w:p>
          <w:p w14:paraId="3F05B1C6" w14:textId="77777777" w:rsidR="00A50E49" w:rsidRPr="00787F42" w:rsidRDefault="00A50E49">
            <w:pPr>
              <w:adjustRightInd/>
              <w:spacing w:line="12pt" w:lineRule="auto"/>
              <w:jc w:val="both"/>
              <w:rPr>
                <w:rFonts w:eastAsia="標楷體"/>
                <w:sz w:val="22"/>
              </w:rPr>
            </w:pPr>
            <w:r w:rsidRPr="00787F42">
              <w:rPr>
                <w:rFonts w:eastAsia="標楷體"/>
                <w:sz w:val="22"/>
                <w:szCs w:val="22"/>
              </w:rPr>
              <w:t>申請單位印鑑：</w:t>
            </w:r>
            <w:r w:rsidRPr="00787F42">
              <w:rPr>
                <w:rFonts w:eastAsia="標楷體"/>
                <w:sz w:val="22"/>
                <w:szCs w:val="22"/>
                <w:u w:val="single"/>
              </w:rPr>
              <w:t xml:space="preserve">　　　　　　　　　　</w:t>
            </w:r>
            <w:r w:rsidRPr="00787F42">
              <w:rPr>
                <w:rFonts w:eastAsia="標楷體"/>
                <w:sz w:val="22"/>
                <w:szCs w:val="22"/>
                <w:u w:val="single"/>
              </w:rPr>
              <w:t xml:space="preserve">           </w:t>
            </w:r>
            <w:r w:rsidRPr="00787F42">
              <w:rPr>
                <w:rFonts w:eastAsia="標楷體"/>
                <w:sz w:val="22"/>
                <w:szCs w:val="22"/>
              </w:rPr>
              <w:t xml:space="preserve">  </w:t>
            </w:r>
            <w:r w:rsidRPr="00787F42">
              <w:rPr>
                <w:rFonts w:eastAsia="標楷體"/>
                <w:sz w:val="22"/>
                <w:szCs w:val="22"/>
              </w:rPr>
              <w:t>負責人簽章：</w:t>
            </w:r>
            <w:r w:rsidRPr="00787F42">
              <w:rPr>
                <w:rFonts w:eastAsia="標楷體"/>
                <w:sz w:val="22"/>
                <w:szCs w:val="22"/>
                <w:u w:val="single"/>
              </w:rPr>
              <w:t xml:space="preserve">　　　　　　　　　　　</w:t>
            </w:r>
          </w:p>
        </w:tc>
      </w:tr>
    </w:tbl>
    <w:p w14:paraId="05AB1652" w14:textId="77777777" w:rsidR="00A50E49" w:rsidRPr="00787F42" w:rsidRDefault="00A50E49" w:rsidP="00A50E49">
      <w:pPr>
        <w:rPr>
          <w:rFonts w:eastAsia="標楷體"/>
          <w:b/>
          <w:sz w:val="28"/>
          <w:szCs w:val="28"/>
        </w:rPr>
      </w:pPr>
    </w:p>
    <w:p w14:paraId="0F840E60" w14:textId="77777777" w:rsidR="0046293C" w:rsidRPr="00787F42" w:rsidRDefault="0046293C" w:rsidP="00A50E49">
      <w:pPr>
        <w:adjustRightInd/>
        <w:spacing w:beforeLines="25" w:before="3pt" w:afterLines="25" w:after="3pt" w:line="12pt" w:lineRule="auto"/>
        <w:jc w:val="center"/>
        <w:rPr>
          <w:rFonts w:eastAsia="標楷體"/>
          <w:b/>
          <w:sz w:val="28"/>
        </w:rPr>
      </w:pPr>
      <w:r w:rsidRPr="00787F42">
        <w:rPr>
          <w:rFonts w:eastAsia="標楷體"/>
          <w:sz w:val="20"/>
        </w:rPr>
        <w:br w:type="page"/>
      </w:r>
    </w:p>
    <w:p w14:paraId="58283065" w14:textId="77777777" w:rsidR="00EC31D7" w:rsidRPr="00787F42" w:rsidRDefault="00EC31D7" w:rsidP="00F033EA">
      <w:pPr>
        <w:adjustRightInd/>
        <w:spacing w:beforeLines="25" w:before="3pt" w:afterLines="25" w:after="3pt" w:line="12pt" w:lineRule="auto"/>
        <w:jc w:val="center"/>
        <w:rPr>
          <w:rFonts w:eastAsia="標楷體"/>
          <w:sz w:val="22"/>
          <w:szCs w:val="22"/>
        </w:rPr>
      </w:pPr>
      <w:r w:rsidRPr="00787F42">
        <w:rPr>
          <w:rFonts w:eastAsia="標楷體"/>
          <w:b/>
          <w:sz w:val="28"/>
        </w:rPr>
        <w:lastRenderedPageBreak/>
        <w:t>建議迴避之人員清單</w:t>
      </w:r>
      <w:r w:rsidR="00C91D1A" w:rsidRPr="00787F42">
        <w:rPr>
          <w:rFonts w:eastAsia="標楷體"/>
          <w:b/>
          <w:sz w:val="28"/>
        </w:rPr>
        <w:t>(</w:t>
      </w:r>
      <w:r w:rsidRPr="00787F42">
        <w:rPr>
          <w:rFonts w:eastAsia="標楷體"/>
          <w:b/>
          <w:sz w:val="28"/>
        </w:rPr>
        <w:t>無</w:t>
      </w:r>
      <w:proofErr w:type="gramStart"/>
      <w:r w:rsidRPr="00787F42">
        <w:rPr>
          <w:rFonts w:eastAsia="標楷體"/>
          <w:b/>
          <w:sz w:val="28"/>
        </w:rPr>
        <w:t>則免填</w:t>
      </w:r>
      <w:proofErr w:type="gramEnd"/>
      <w:r w:rsidR="00C91D1A" w:rsidRPr="00787F42">
        <w:rPr>
          <w:rFonts w:eastAsia="標楷體"/>
          <w:b/>
          <w:sz w:val="28"/>
        </w:rPr>
        <w:t>)</w:t>
      </w:r>
    </w:p>
    <w:p w14:paraId="18D58363" w14:textId="77777777" w:rsidR="00EC31D7" w:rsidRPr="00787F42" w:rsidRDefault="009F728B" w:rsidP="000D33A5">
      <w:pPr>
        <w:adjustRightInd/>
        <w:spacing w:afterLines="50" w:after="6pt" w:line="20pt" w:lineRule="exact"/>
        <w:rPr>
          <w:rFonts w:eastAsia="標楷體"/>
          <w:sz w:val="28"/>
          <w:szCs w:val="28"/>
        </w:rPr>
      </w:pPr>
      <w:r w:rsidRPr="00787F42">
        <w:rPr>
          <w:rFonts w:eastAsia="標楷體"/>
          <w:sz w:val="28"/>
          <w:szCs w:val="28"/>
        </w:rPr>
        <w:t>申請單位</w:t>
      </w:r>
      <w:r w:rsidR="00EC31D7" w:rsidRPr="00787F42">
        <w:rPr>
          <w:rFonts w:eastAsia="標楷體"/>
          <w:sz w:val="28"/>
          <w:szCs w:val="28"/>
        </w:rPr>
        <w:t>名稱：</w:t>
      </w:r>
    </w:p>
    <w:p w14:paraId="521E27A2" w14:textId="77777777" w:rsidR="00EC31D7" w:rsidRPr="00787F42" w:rsidRDefault="00EC31D7" w:rsidP="00E03CBD">
      <w:pPr>
        <w:pStyle w:val="16"/>
        <w:adjustRightInd/>
        <w:spacing w:beforeLines="25" w:before="3pt" w:afterLines="25" w:after="3pt" w:line="12pt" w:lineRule="auto"/>
        <w:jc w:val="both"/>
        <w:rPr>
          <w:sz w:val="28"/>
          <w:szCs w:val="28"/>
        </w:rPr>
      </w:pPr>
      <w:r w:rsidRPr="00787F42">
        <w:rPr>
          <w:sz w:val="28"/>
          <w:szCs w:val="28"/>
        </w:rPr>
        <w:t>資料日期：</w:t>
      </w:r>
    </w:p>
    <w:tbl>
      <w:tblPr>
        <w:tblW w:w="100.0%" w:type="pct"/>
        <w:jc w:val="center"/>
        <w:tblBorders>
          <w:top w:val="single" w:sz="12" w:space="0" w:color="auto"/>
          <w:start w:val="single" w:sz="12" w:space="0" w:color="auto"/>
          <w:bottom w:val="single" w:sz="12" w:space="0" w:color="auto"/>
          <w:end w:val="single" w:sz="12" w:space="0" w:color="auto"/>
          <w:insideH w:val="single" w:sz="4" w:space="0" w:color="auto"/>
          <w:insideV w:val="single" w:sz="4" w:space="0" w:color="auto"/>
        </w:tblBorders>
        <w:tblLook w:firstRow="1" w:lastRow="1" w:firstColumn="1" w:lastColumn="1" w:noHBand="0" w:noVBand="0"/>
      </w:tblPr>
      <w:tblGrid>
        <w:gridCol w:w="1833"/>
        <w:gridCol w:w="1912"/>
        <w:gridCol w:w="1349"/>
        <w:gridCol w:w="4231"/>
      </w:tblGrid>
      <w:tr w:rsidR="00FC684A" w:rsidRPr="00787F42" w14:paraId="399D121C" w14:textId="77777777">
        <w:trPr>
          <w:trHeight w:val="900"/>
          <w:jc w:val="center"/>
        </w:trPr>
        <w:tc>
          <w:tcPr>
            <w:tcW w:w="96pt" w:type="dxa"/>
            <w:vAlign w:val="center"/>
          </w:tcPr>
          <w:p w14:paraId="69E3544E" w14:textId="77777777" w:rsidR="00EC31D7" w:rsidRPr="00787F42" w:rsidRDefault="00EC31D7" w:rsidP="00407097">
            <w:pPr>
              <w:pStyle w:val="21"/>
              <w:spacing w:before="0pt"/>
              <w:ind w:start="0pt" w:hanging="0.50pt"/>
              <w:jc w:val="center"/>
              <w:rPr>
                <w:rFonts w:eastAsia="標楷體"/>
                <w:kern w:val="0"/>
                <w:sz w:val="28"/>
                <w:szCs w:val="28"/>
              </w:rPr>
            </w:pPr>
            <w:r w:rsidRPr="00787F42">
              <w:rPr>
                <w:rFonts w:eastAsia="標楷體"/>
                <w:kern w:val="0"/>
                <w:sz w:val="28"/>
                <w:szCs w:val="28"/>
              </w:rPr>
              <w:t>姓名</w:t>
            </w:r>
          </w:p>
        </w:tc>
        <w:tc>
          <w:tcPr>
            <w:tcW w:w="100.20pt" w:type="dxa"/>
            <w:vAlign w:val="center"/>
          </w:tcPr>
          <w:p w14:paraId="51262819" w14:textId="77777777" w:rsidR="00EC31D7" w:rsidRPr="00787F42" w:rsidRDefault="00EC31D7" w:rsidP="00407097">
            <w:pPr>
              <w:pStyle w:val="af2"/>
              <w:adjustRightInd/>
              <w:spacing w:line="12pt" w:lineRule="auto"/>
              <w:jc w:val="center"/>
              <w:rPr>
                <w:rFonts w:ascii="Times New Roman"/>
                <w:sz w:val="28"/>
                <w:szCs w:val="28"/>
              </w:rPr>
            </w:pPr>
            <w:r w:rsidRPr="00787F42">
              <w:rPr>
                <w:rFonts w:ascii="Times New Roman"/>
                <w:sz w:val="28"/>
                <w:szCs w:val="28"/>
              </w:rPr>
              <w:t>任職單位</w:t>
            </w:r>
          </w:p>
        </w:tc>
        <w:tc>
          <w:tcPr>
            <w:tcW w:w="70.20pt" w:type="dxa"/>
            <w:vAlign w:val="center"/>
          </w:tcPr>
          <w:p w14:paraId="3FDD3946" w14:textId="77777777" w:rsidR="00EC31D7" w:rsidRPr="00787F42" w:rsidRDefault="00EC31D7" w:rsidP="00407097">
            <w:pPr>
              <w:pStyle w:val="af2"/>
              <w:adjustRightInd/>
              <w:spacing w:line="12pt" w:lineRule="auto"/>
              <w:jc w:val="center"/>
              <w:rPr>
                <w:rFonts w:ascii="Times New Roman"/>
                <w:sz w:val="28"/>
                <w:szCs w:val="28"/>
              </w:rPr>
            </w:pPr>
            <w:r w:rsidRPr="00787F42">
              <w:rPr>
                <w:rFonts w:ascii="Times New Roman"/>
                <w:sz w:val="28"/>
                <w:szCs w:val="28"/>
              </w:rPr>
              <w:t>職稱</w:t>
            </w:r>
          </w:p>
        </w:tc>
        <w:tc>
          <w:tcPr>
            <w:tcW w:w="223.40pt" w:type="dxa"/>
            <w:vAlign w:val="center"/>
          </w:tcPr>
          <w:p w14:paraId="24EB0561" w14:textId="77777777" w:rsidR="00E03CBD" w:rsidRPr="00787F42" w:rsidRDefault="00EC31D7" w:rsidP="00407097">
            <w:pPr>
              <w:pStyle w:val="af2"/>
              <w:adjustRightInd/>
              <w:spacing w:line="12pt" w:lineRule="auto"/>
              <w:jc w:val="center"/>
              <w:rPr>
                <w:rFonts w:ascii="Times New Roman"/>
                <w:sz w:val="28"/>
                <w:szCs w:val="28"/>
              </w:rPr>
            </w:pPr>
            <w:r w:rsidRPr="00787F42">
              <w:rPr>
                <w:rFonts w:ascii="Times New Roman"/>
                <w:sz w:val="28"/>
                <w:szCs w:val="28"/>
              </w:rPr>
              <w:t>具體應迴避理由及事證</w:t>
            </w:r>
          </w:p>
          <w:p w14:paraId="673A10A2" w14:textId="77777777" w:rsidR="00EC31D7" w:rsidRPr="00787F42" w:rsidRDefault="00C91D1A" w:rsidP="00407097">
            <w:pPr>
              <w:pStyle w:val="af2"/>
              <w:adjustRightInd/>
              <w:spacing w:line="12pt" w:lineRule="auto"/>
              <w:jc w:val="center"/>
              <w:rPr>
                <w:rFonts w:ascii="Times New Roman"/>
                <w:sz w:val="28"/>
                <w:szCs w:val="28"/>
              </w:rPr>
            </w:pPr>
            <w:r w:rsidRPr="00787F42">
              <w:rPr>
                <w:rFonts w:ascii="Times New Roman"/>
                <w:sz w:val="28"/>
                <w:szCs w:val="28"/>
              </w:rPr>
              <w:t>(</w:t>
            </w:r>
            <w:r w:rsidR="00EC31D7" w:rsidRPr="00787F42">
              <w:rPr>
                <w:rFonts w:ascii="Times New Roman"/>
                <w:sz w:val="28"/>
                <w:szCs w:val="28"/>
              </w:rPr>
              <w:t>請務必填寫</w:t>
            </w:r>
            <w:r w:rsidRPr="00787F42">
              <w:rPr>
                <w:rFonts w:ascii="Times New Roman"/>
                <w:sz w:val="28"/>
                <w:szCs w:val="28"/>
              </w:rPr>
              <w:t>)</w:t>
            </w:r>
          </w:p>
        </w:tc>
      </w:tr>
      <w:tr w:rsidR="00FC684A" w:rsidRPr="00787F42" w14:paraId="1FDF5538" w14:textId="77777777">
        <w:trPr>
          <w:trHeight w:val="900"/>
          <w:jc w:val="center"/>
        </w:trPr>
        <w:tc>
          <w:tcPr>
            <w:tcW w:w="96pt" w:type="dxa"/>
          </w:tcPr>
          <w:p w14:paraId="59CC8E4B" w14:textId="77777777" w:rsidR="00EC31D7" w:rsidRPr="00787F42" w:rsidRDefault="00EC31D7" w:rsidP="00407097">
            <w:pPr>
              <w:adjustRightInd/>
              <w:spacing w:line="12pt" w:lineRule="auto"/>
              <w:ind w:end="0.30pt"/>
              <w:jc w:val="center"/>
              <w:rPr>
                <w:rFonts w:eastAsia="標楷體"/>
                <w:sz w:val="28"/>
                <w:szCs w:val="28"/>
              </w:rPr>
            </w:pPr>
          </w:p>
        </w:tc>
        <w:tc>
          <w:tcPr>
            <w:tcW w:w="100.20pt" w:type="dxa"/>
          </w:tcPr>
          <w:p w14:paraId="177BB016" w14:textId="77777777" w:rsidR="00EC31D7" w:rsidRPr="00787F42" w:rsidRDefault="00EC31D7" w:rsidP="00407097">
            <w:pPr>
              <w:adjustRightInd/>
              <w:spacing w:line="12pt" w:lineRule="auto"/>
              <w:ind w:end="0.30pt"/>
              <w:jc w:val="center"/>
              <w:rPr>
                <w:rFonts w:eastAsia="標楷體"/>
                <w:sz w:val="28"/>
                <w:szCs w:val="28"/>
              </w:rPr>
            </w:pPr>
          </w:p>
        </w:tc>
        <w:tc>
          <w:tcPr>
            <w:tcW w:w="70.20pt" w:type="dxa"/>
          </w:tcPr>
          <w:p w14:paraId="7F1EF17D" w14:textId="77777777" w:rsidR="00EC31D7" w:rsidRPr="00787F42" w:rsidRDefault="00EC31D7" w:rsidP="00407097">
            <w:pPr>
              <w:adjustRightInd/>
              <w:spacing w:line="12pt" w:lineRule="auto"/>
              <w:ind w:end="0.30pt"/>
              <w:jc w:val="center"/>
              <w:rPr>
                <w:rFonts w:eastAsia="標楷體"/>
                <w:sz w:val="28"/>
                <w:szCs w:val="28"/>
              </w:rPr>
            </w:pPr>
          </w:p>
        </w:tc>
        <w:tc>
          <w:tcPr>
            <w:tcW w:w="223.40pt" w:type="dxa"/>
          </w:tcPr>
          <w:p w14:paraId="61233CC6" w14:textId="77777777" w:rsidR="00EC31D7" w:rsidRPr="00787F42" w:rsidRDefault="00EC31D7" w:rsidP="00407097">
            <w:pPr>
              <w:adjustRightInd/>
              <w:spacing w:line="12pt" w:lineRule="auto"/>
              <w:ind w:end="0.30pt"/>
              <w:jc w:val="center"/>
              <w:rPr>
                <w:rFonts w:eastAsia="標楷體"/>
                <w:sz w:val="28"/>
                <w:szCs w:val="28"/>
              </w:rPr>
            </w:pPr>
          </w:p>
        </w:tc>
      </w:tr>
      <w:tr w:rsidR="00FC684A" w:rsidRPr="00787F42" w14:paraId="7A6D5A14" w14:textId="77777777">
        <w:trPr>
          <w:trHeight w:val="900"/>
          <w:jc w:val="center"/>
        </w:trPr>
        <w:tc>
          <w:tcPr>
            <w:tcW w:w="96pt" w:type="dxa"/>
          </w:tcPr>
          <w:p w14:paraId="55D4FE4A" w14:textId="77777777" w:rsidR="00EC31D7" w:rsidRPr="00787F42" w:rsidRDefault="00EC31D7" w:rsidP="00407097">
            <w:pPr>
              <w:adjustRightInd/>
              <w:spacing w:line="12pt" w:lineRule="auto"/>
              <w:ind w:end="0.30pt"/>
              <w:jc w:val="center"/>
              <w:rPr>
                <w:rFonts w:eastAsia="標楷體"/>
                <w:sz w:val="28"/>
                <w:szCs w:val="28"/>
              </w:rPr>
            </w:pPr>
          </w:p>
        </w:tc>
        <w:tc>
          <w:tcPr>
            <w:tcW w:w="100.20pt" w:type="dxa"/>
          </w:tcPr>
          <w:p w14:paraId="672C3885" w14:textId="77777777" w:rsidR="00EC31D7" w:rsidRPr="00787F42" w:rsidRDefault="00EC31D7" w:rsidP="00407097">
            <w:pPr>
              <w:adjustRightInd/>
              <w:spacing w:line="12pt" w:lineRule="auto"/>
              <w:ind w:end="0.30pt"/>
              <w:jc w:val="center"/>
              <w:rPr>
                <w:rFonts w:eastAsia="標楷體"/>
                <w:sz w:val="28"/>
                <w:szCs w:val="28"/>
              </w:rPr>
            </w:pPr>
          </w:p>
        </w:tc>
        <w:tc>
          <w:tcPr>
            <w:tcW w:w="70.20pt" w:type="dxa"/>
          </w:tcPr>
          <w:p w14:paraId="268125C7" w14:textId="77777777" w:rsidR="00EC31D7" w:rsidRPr="00787F42" w:rsidRDefault="00EC31D7" w:rsidP="00407097">
            <w:pPr>
              <w:adjustRightInd/>
              <w:spacing w:line="12pt" w:lineRule="auto"/>
              <w:ind w:end="0.30pt"/>
              <w:jc w:val="center"/>
              <w:rPr>
                <w:rFonts w:eastAsia="標楷體"/>
                <w:sz w:val="28"/>
                <w:szCs w:val="28"/>
              </w:rPr>
            </w:pPr>
          </w:p>
        </w:tc>
        <w:tc>
          <w:tcPr>
            <w:tcW w:w="223.40pt" w:type="dxa"/>
          </w:tcPr>
          <w:p w14:paraId="43930681" w14:textId="77777777" w:rsidR="00EC31D7" w:rsidRPr="00787F42" w:rsidRDefault="00EC31D7" w:rsidP="00407097">
            <w:pPr>
              <w:adjustRightInd/>
              <w:spacing w:line="12pt" w:lineRule="auto"/>
              <w:ind w:end="0.30pt"/>
              <w:jc w:val="center"/>
              <w:rPr>
                <w:rFonts w:eastAsia="標楷體"/>
                <w:sz w:val="28"/>
                <w:szCs w:val="28"/>
              </w:rPr>
            </w:pPr>
          </w:p>
        </w:tc>
      </w:tr>
      <w:tr w:rsidR="00FC684A" w:rsidRPr="00787F42" w14:paraId="5858221F" w14:textId="77777777">
        <w:trPr>
          <w:trHeight w:val="900"/>
          <w:jc w:val="center"/>
        </w:trPr>
        <w:tc>
          <w:tcPr>
            <w:tcW w:w="96pt" w:type="dxa"/>
          </w:tcPr>
          <w:p w14:paraId="50259B97" w14:textId="77777777" w:rsidR="00EC31D7" w:rsidRPr="00787F42" w:rsidRDefault="00EC31D7" w:rsidP="00407097">
            <w:pPr>
              <w:adjustRightInd/>
              <w:spacing w:line="12pt" w:lineRule="auto"/>
              <w:ind w:end="0.30pt"/>
              <w:jc w:val="center"/>
              <w:rPr>
                <w:rFonts w:eastAsia="標楷體"/>
                <w:sz w:val="28"/>
                <w:szCs w:val="28"/>
              </w:rPr>
            </w:pPr>
          </w:p>
        </w:tc>
        <w:tc>
          <w:tcPr>
            <w:tcW w:w="100.20pt" w:type="dxa"/>
          </w:tcPr>
          <w:p w14:paraId="4DCEC01A" w14:textId="77777777" w:rsidR="00EC31D7" w:rsidRPr="00787F42" w:rsidRDefault="00EC31D7" w:rsidP="00407097">
            <w:pPr>
              <w:adjustRightInd/>
              <w:spacing w:line="12pt" w:lineRule="auto"/>
              <w:ind w:end="0.30pt"/>
              <w:jc w:val="center"/>
              <w:rPr>
                <w:rFonts w:eastAsia="標楷體"/>
                <w:sz w:val="28"/>
                <w:szCs w:val="28"/>
              </w:rPr>
            </w:pPr>
          </w:p>
        </w:tc>
        <w:tc>
          <w:tcPr>
            <w:tcW w:w="70.20pt" w:type="dxa"/>
          </w:tcPr>
          <w:p w14:paraId="0FAC93E5" w14:textId="77777777" w:rsidR="00EC31D7" w:rsidRPr="00787F42" w:rsidRDefault="00EC31D7" w:rsidP="00407097">
            <w:pPr>
              <w:adjustRightInd/>
              <w:spacing w:line="12pt" w:lineRule="auto"/>
              <w:ind w:end="0.30pt"/>
              <w:jc w:val="center"/>
              <w:rPr>
                <w:rFonts w:eastAsia="標楷體"/>
                <w:sz w:val="28"/>
                <w:szCs w:val="28"/>
              </w:rPr>
            </w:pPr>
          </w:p>
        </w:tc>
        <w:tc>
          <w:tcPr>
            <w:tcW w:w="223.40pt" w:type="dxa"/>
          </w:tcPr>
          <w:p w14:paraId="6AB261A0" w14:textId="77777777" w:rsidR="00EC31D7" w:rsidRPr="00787F42" w:rsidRDefault="00EC31D7" w:rsidP="00407097">
            <w:pPr>
              <w:adjustRightInd/>
              <w:spacing w:line="12pt" w:lineRule="auto"/>
              <w:ind w:end="0.30pt"/>
              <w:jc w:val="center"/>
              <w:rPr>
                <w:rFonts w:eastAsia="標楷體"/>
                <w:sz w:val="28"/>
                <w:szCs w:val="28"/>
              </w:rPr>
            </w:pPr>
          </w:p>
        </w:tc>
      </w:tr>
      <w:tr w:rsidR="00FC684A" w:rsidRPr="00787F42" w14:paraId="55B4E73F" w14:textId="77777777">
        <w:trPr>
          <w:trHeight w:val="900"/>
          <w:jc w:val="center"/>
        </w:trPr>
        <w:tc>
          <w:tcPr>
            <w:tcW w:w="96pt" w:type="dxa"/>
          </w:tcPr>
          <w:p w14:paraId="4821E7C9" w14:textId="77777777" w:rsidR="00EC31D7" w:rsidRPr="00787F42" w:rsidRDefault="00EC31D7" w:rsidP="00407097">
            <w:pPr>
              <w:adjustRightInd/>
              <w:spacing w:line="12pt" w:lineRule="auto"/>
              <w:ind w:end="0.30pt"/>
              <w:jc w:val="center"/>
              <w:rPr>
                <w:rFonts w:eastAsia="標楷體"/>
                <w:sz w:val="28"/>
                <w:szCs w:val="28"/>
              </w:rPr>
            </w:pPr>
          </w:p>
        </w:tc>
        <w:tc>
          <w:tcPr>
            <w:tcW w:w="100.20pt" w:type="dxa"/>
          </w:tcPr>
          <w:p w14:paraId="57C5F2C5" w14:textId="77777777" w:rsidR="00EC31D7" w:rsidRPr="00787F42" w:rsidRDefault="00EC31D7" w:rsidP="00407097">
            <w:pPr>
              <w:adjustRightInd/>
              <w:spacing w:line="12pt" w:lineRule="auto"/>
              <w:ind w:end="0.30pt"/>
              <w:jc w:val="center"/>
              <w:rPr>
                <w:rFonts w:eastAsia="標楷體"/>
                <w:sz w:val="28"/>
                <w:szCs w:val="28"/>
              </w:rPr>
            </w:pPr>
          </w:p>
        </w:tc>
        <w:tc>
          <w:tcPr>
            <w:tcW w:w="70.20pt" w:type="dxa"/>
          </w:tcPr>
          <w:p w14:paraId="5FFF46DB" w14:textId="77777777" w:rsidR="00EC31D7" w:rsidRPr="00787F42" w:rsidRDefault="00EC31D7" w:rsidP="00407097">
            <w:pPr>
              <w:adjustRightInd/>
              <w:spacing w:line="12pt" w:lineRule="auto"/>
              <w:ind w:end="0.30pt"/>
              <w:jc w:val="center"/>
              <w:rPr>
                <w:rFonts w:eastAsia="標楷體"/>
                <w:sz w:val="28"/>
                <w:szCs w:val="28"/>
              </w:rPr>
            </w:pPr>
          </w:p>
        </w:tc>
        <w:tc>
          <w:tcPr>
            <w:tcW w:w="223.40pt" w:type="dxa"/>
          </w:tcPr>
          <w:p w14:paraId="5F4E30D9" w14:textId="77777777" w:rsidR="00EC31D7" w:rsidRPr="00787F42" w:rsidRDefault="00EC31D7" w:rsidP="00407097">
            <w:pPr>
              <w:adjustRightInd/>
              <w:spacing w:line="12pt" w:lineRule="auto"/>
              <w:ind w:end="0.30pt"/>
              <w:jc w:val="center"/>
              <w:rPr>
                <w:rFonts w:eastAsia="標楷體"/>
                <w:sz w:val="28"/>
                <w:szCs w:val="28"/>
              </w:rPr>
            </w:pPr>
          </w:p>
        </w:tc>
      </w:tr>
      <w:tr w:rsidR="00EC31D7" w:rsidRPr="00787F42" w14:paraId="6573538D" w14:textId="77777777">
        <w:trPr>
          <w:trHeight w:val="900"/>
          <w:jc w:val="center"/>
        </w:trPr>
        <w:tc>
          <w:tcPr>
            <w:tcW w:w="96pt" w:type="dxa"/>
          </w:tcPr>
          <w:p w14:paraId="181843BD" w14:textId="77777777" w:rsidR="00EC31D7" w:rsidRPr="00787F42" w:rsidRDefault="00EC31D7" w:rsidP="00407097">
            <w:pPr>
              <w:adjustRightInd/>
              <w:spacing w:line="12pt" w:lineRule="auto"/>
              <w:ind w:end="0.30pt"/>
              <w:jc w:val="center"/>
              <w:rPr>
                <w:rFonts w:eastAsia="標楷體"/>
                <w:sz w:val="28"/>
                <w:szCs w:val="28"/>
              </w:rPr>
            </w:pPr>
          </w:p>
        </w:tc>
        <w:tc>
          <w:tcPr>
            <w:tcW w:w="100.20pt" w:type="dxa"/>
          </w:tcPr>
          <w:p w14:paraId="75EB7A0E" w14:textId="77777777" w:rsidR="00EC31D7" w:rsidRPr="00787F42" w:rsidRDefault="00EC31D7" w:rsidP="00407097">
            <w:pPr>
              <w:adjustRightInd/>
              <w:spacing w:line="12pt" w:lineRule="auto"/>
              <w:ind w:end="0.30pt"/>
              <w:jc w:val="center"/>
              <w:rPr>
                <w:rFonts w:eastAsia="標楷體"/>
                <w:sz w:val="28"/>
                <w:szCs w:val="28"/>
              </w:rPr>
            </w:pPr>
          </w:p>
        </w:tc>
        <w:tc>
          <w:tcPr>
            <w:tcW w:w="70.20pt" w:type="dxa"/>
          </w:tcPr>
          <w:p w14:paraId="65B66777" w14:textId="77777777" w:rsidR="00EC31D7" w:rsidRPr="00787F42" w:rsidRDefault="00EC31D7" w:rsidP="00407097">
            <w:pPr>
              <w:adjustRightInd/>
              <w:spacing w:line="12pt" w:lineRule="auto"/>
              <w:ind w:end="0.30pt"/>
              <w:jc w:val="center"/>
              <w:rPr>
                <w:rFonts w:eastAsia="標楷體"/>
                <w:sz w:val="28"/>
                <w:szCs w:val="28"/>
              </w:rPr>
            </w:pPr>
          </w:p>
        </w:tc>
        <w:tc>
          <w:tcPr>
            <w:tcW w:w="223.40pt" w:type="dxa"/>
          </w:tcPr>
          <w:p w14:paraId="21AC2E27" w14:textId="77777777" w:rsidR="00EC31D7" w:rsidRPr="00787F42" w:rsidRDefault="00EC31D7" w:rsidP="00407097">
            <w:pPr>
              <w:adjustRightInd/>
              <w:spacing w:line="12pt" w:lineRule="auto"/>
              <w:ind w:end="0.30pt"/>
              <w:jc w:val="center"/>
              <w:rPr>
                <w:rFonts w:eastAsia="標楷體"/>
                <w:sz w:val="28"/>
                <w:szCs w:val="28"/>
              </w:rPr>
            </w:pPr>
          </w:p>
        </w:tc>
      </w:tr>
    </w:tbl>
    <w:p w14:paraId="145929B5" w14:textId="77777777" w:rsidR="00EC31D7" w:rsidRPr="00787F42" w:rsidRDefault="00EC31D7" w:rsidP="00F033EA">
      <w:pPr>
        <w:adjustRightInd/>
        <w:spacing w:beforeLines="25" w:before="3pt" w:afterLines="25" w:after="3pt" w:line="12pt" w:lineRule="auto"/>
        <w:ind w:startChars="1800" w:start="216pt"/>
        <w:rPr>
          <w:rFonts w:eastAsia="標楷體"/>
          <w:sz w:val="28"/>
          <w:szCs w:val="28"/>
        </w:rPr>
      </w:pPr>
    </w:p>
    <w:p w14:paraId="3BA1C44B" w14:textId="77777777" w:rsidR="00A346A0" w:rsidRPr="00787F42" w:rsidRDefault="00A346A0" w:rsidP="00F033EA">
      <w:pPr>
        <w:adjustRightInd/>
        <w:spacing w:beforeLines="25" w:before="3pt" w:afterLines="25" w:after="3pt" w:line="12pt" w:lineRule="auto"/>
        <w:ind w:startChars="1800" w:start="216pt"/>
        <w:rPr>
          <w:rFonts w:eastAsia="標楷體"/>
          <w:sz w:val="28"/>
          <w:szCs w:val="28"/>
        </w:rPr>
      </w:pPr>
    </w:p>
    <w:p w14:paraId="47F44C49" w14:textId="77777777" w:rsidR="00A346A0" w:rsidRPr="00787F42" w:rsidRDefault="009F728B" w:rsidP="00F033EA">
      <w:pPr>
        <w:adjustRightInd/>
        <w:spacing w:beforeLines="25" w:before="3pt" w:afterLines="25" w:after="3pt" w:line="12pt" w:lineRule="auto"/>
        <w:ind w:startChars="1800" w:start="216pt"/>
        <w:rPr>
          <w:rFonts w:eastAsia="標楷體"/>
          <w:sz w:val="28"/>
          <w:szCs w:val="28"/>
        </w:rPr>
      </w:pPr>
      <w:r w:rsidRPr="00787F42">
        <w:rPr>
          <w:rFonts w:eastAsia="標楷體"/>
          <w:sz w:val="28"/>
          <w:szCs w:val="28"/>
        </w:rPr>
        <w:t>申請單位</w:t>
      </w:r>
      <w:r w:rsidR="00EC31D7" w:rsidRPr="00787F42">
        <w:rPr>
          <w:rFonts w:eastAsia="標楷體"/>
          <w:sz w:val="28"/>
          <w:szCs w:val="28"/>
        </w:rPr>
        <w:t>印鑑：</w:t>
      </w:r>
    </w:p>
    <w:p w14:paraId="021F5A99" w14:textId="77777777" w:rsidR="00A346A0" w:rsidRPr="00787F42" w:rsidRDefault="00A346A0" w:rsidP="00F033EA">
      <w:pPr>
        <w:adjustRightInd/>
        <w:spacing w:beforeLines="25" w:before="3pt" w:afterLines="25" w:after="3pt" w:line="12pt" w:lineRule="auto"/>
        <w:ind w:startChars="1800" w:start="216pt"/>
        <w:rPr>
          <w:rFonts w:eastAsia="標楷體"/>
          <w:sz w:val="28"/>
        </w:rPr>
      </w:pPr>
    </w:p>
    <w:p w14:paraId="07E35D67" w14:textId="77777777" w:rsidR="00A346A0" w:rsidRPr="00787F42" w:rsidRDefault="00A346A0" w:rsidP="00F033EA">
      <w:pPr>
        <w:adjustRightInd/>
        <w:spacing w:beforeLines="25" w:before="3pt" w:afterLines="25" w:after="3pt" w:line="12pt" w:lineRule="auto"/>
        <w:ind w:startChars="1800" w:start="216pt"/>
        <w:rPr>
          <w:rFonts w:eastAsia="標楷體"/>
          <w:sz w:val="28"/>
        </w:rPr>
      </w:pPr>
    </w:p>
    <w:p w14:paraId="3882E647" w14:textId="77777777" w:rsidR="00A23135" w:rsidRPr="00787F42" w:rsidRDefault="00EC31D7" w:rsidP="00F033EA">
      <w:pPr>
        <w:adjustRightInd/>
        <w:spacing w:beforeLines="25" w:before="3pt" w:afterLines="25" w:after="3pt" w:line="12pt" w:lineRule="auto"/>
        <w:ind w:startChars="1800" w:start="216pt"/>
        <w:rPr>
          <w:rFonts w:eastAsia="標楷體"/>
          <w:sz w:val="28"/>
        </w:rPr>
      </w:pPr>
      <w:r w:rsidRPr="00787F42">
        <w:rPr>
          <w:rFonts w:eastAsia="標楷體"/>
          <w:sz w:val="28"/>
        </w:rPr>
        <w:t>負</w:t>
      </w:r>
      <w:r w:rsidRPr="00787F42">
        <w:rPr>
          <w:rFonts w:eastAsia="標楷體"/>
          <w:sz w:val="28"/>
        </w:rPr>
        <w:t xml:space="preserve"> </w:t>
      </w:r>
      <w:r w:rsidRPr="00787F42">
        <w:rPr>
          <w:rFonts w:eastAsia="標楷體"/>
          <w:sz w:val="28"/>
        </w:rPr>
        <w:t>責</w:t>
      </w:r>
      <w:r w:rsidRPr="00787F42">
        <w:rPr>
          <w:rFonts w:eastAsia="標楷體"/>
          <w:sz w:val="28"/>
        </w:rPr>
        <w:t xml:space="preserve"> </w:t>
      </w:r>
      <w:r w:rsidRPr="00787F42">
        <w:rPr>
          <w:rFonts w:eastAsia="標楷體"/>
          <w:sz w:val="28"/>
        </w:rPr>
        <w:t>人：</w:t>
      </w:r>
      <w:r w:rsidR="00F0003B" w:rsidRPr="00787F42">
        <w:rPr>
          <w:rFonts w:eastAsia="標楷體"/>
          <w:sz w:val="28"/>
        </w:rPr>
        <w:t xml:space="preserve">　　　　</w:t>
      </w:r>
      <w:r w:rsidRPr="00787F42">
        <w:rPr>
          <w:rFonts w:eastAsia="標楷體"/>
          <w:sz w:val="28"/>
        </w:rPr>
        <w:t>簽章</w:t>
      </w:r>
    </w:p>
    <w:p w14:paraId="10C9028F" w14:textId="77777777" w:rsidR="00975846" w:rsidRPr="00787F42" w:rsidRDefault="00975846" w:rsidP="00F033EA">
      <w:pPr>
        <w:adjustRightInd/>
        <w:spacing w:beforeLines="25" w:before="3pt" w:afterLines="25" w:after="3pt" w:line="12pt" w:lineRule="auto"/>
        <w:ind w:startChars="1800" w:start="216pt"/>
        <w:rPr>
          <w:rFonts w:eastAsia="標楷體"/>
          <w:sz w:val="28"/>
        </w:rPr>
      </w:pPr>
    </w:p>
    <w:p w14:paraId="0A73EB2A" w14:textId="77777777" w:rsidR="00E03CBD" w:rsidRPr="00787F42" w:rsidRDefault="00E03CBD" w:rsidP="00F033EA">
      <w:pPr>
        <w:adjustRightInd/>
        <w:spacing w:beforeLines="25" w:before="3pt" w:afterLines="25" w:after="3pt" w:line="12pt" w:lineRule="auto"/>
        <w:ind w:startChars="1800" w:start="216pt"/>
        <w:rPr>
          <w:rFonts w:eastAsia="標楷體"/>
          <w:sz w:val="28"/>
        </w:rPr>
      </w:pPr>
    </w:p>
    <w:p w14:paraId="1C115B1D" w14:textId="77777777" w:rsidR="003A4FC3" w:rsidRPr="00787F42" w:rsidRDefault="00975846" w:rsidP="003D3B65">
      <w:pPr>
        <w:adjustRightInd/>
        <w:spacing w:beforeLines="25" w:before="3pt" w:afterLines="25" w:after="3pt" w:line="12pt" w:lineRule="auto"/>
        <w:ind w:start="25.20pt" w:hangingChars="180" w:hanging="25.20pt"/>
        <w:jc w:val="both"/>
        <w:rPr>
          <w:rFonts w:eastAsia="標楷體"/>
          <w:sz w:val="28"/>
        </w:rPr>
      </w:pPr>
      <w:proofErr w:type="gramStart"/>
      <w:r w:rsidRPr="00787F42">
        <w:rPr>
          <w:rFonts w:eastAsia="標楷體"/>
          <w:sz w:val="28"/>
        </w:rPr>
        <w:t>註</w:t>
      </w:r>
      <w:proofErr w:type="gramEnd"/>
      <w:r w:rsidRPr="00787F42">
        <w:rPr>
          <w:rFonts w:eastAsia="標楷體"/>
          <w:sz w:val="28"/>
        </w:rPr>
        <w:t>：本表僅於計畫申請時使用，計畫受理後不得變更本表內容，</w:t>
      </w:r>
      <w:r w:rsidR="009E76BD" w:rsidRPr="00787F42">
        <w:rPr>
          <w:rFonts w:eastAsia="標楷體"/>
          <w:sz w:val="28"/>
        </w:rPr>
        <w:t>另</w:t>
      </w:r>
      <w:r w:rsidR="007D0BDF" w:rsidRPr="00787F42">
        <w:rPr>
          <w:rFonts w:eastAsia="標楷體"/>
          <w:sz w:val="28"/>
        </w:rPr>
        <w:t>依據行政程序法第三十三條，被申請迴避之人員得提出意見書，</w:t>
      </w:r>
      <w:r w:rsidR="00AC3CE9" w:rsidRPr="00787F42">
        <w:rPr>
          <w:rFonts w:eastAsia="標楷體"/>
          <w:sz w:val="28"/>
        </w:rPr>
        <w:t>處理迴避</w:t>
      </w:r>
      <w:r w:rsidR="009E76BD" w:rsidRPr="00787F42">
        <w:rPr>
          <w:rFonts w:eastAsia="標楷體"/>
          <w:sz w:val="28"/>
        </w:rPr>
        <w:t>時所需之</w:t>
      </w:r>
      <w:r w:rsidR="00AC3CE9" w:rsidRPr="00787F42">
        <w:rPr>
          <w:rFonts w:eastAsia="標楷體"/>
          <w:sz w:val="28"/>
        </w:rPr>
        <w:t>時程不列入審查作業時程，</w:t>
      </w:r>
      <w:r w:rsidRPr="00787F42">
        <w:rPr>
          <w:rFonts w:eastAsia="標楷體"/>
          <w:sz w:val="28"/>
        </w:rPr>
        <w:t>請審慎填列。</w:t>
      </w:r>
    </w:p>
    <w:p w14:paraId="60E12B7E" w14:textId="758A168D" w:rsidR="009E71C5" w:rsidRPr="00787F42" w:rsidRDefault="003A4FC3" w:rsidP="00567DDF">
      <w:pPr>
        <w:adjustRightInd/>
        <w:spacing w:afterLines="50" w:after="6pt" w:line="20pt" w:lineRule="exact"/>
        <w:ind w:start="28.55pt" w:hangingChars="204" w:hanging="28.55pt"/>
        <w:jc w:val="both"/>
        <w:outlineLvl w:val="0"/>
        <w:rPr>
          <w:rFonts w:eastAsia="標楷體"/>
        </w:rPr>
      </w:pPr>
      <w:r w:rsidRPr="00787F42">
        <w:rPr>
          <w:rFonts w:eastAsia="標楷體"/>
          <w:sz w:val="28"/>
        </w:rPr>
        <w:br w:type="page"/>
      </w:r>
      <w:bookmarkStart w:id="22" w:name="_Toc215237411"/>
      <w:r w:rsidR="00AA1EA7" w:rsidRPr="00787F42">
        <w:rPr>
          <w:rFonts w:eastAsia="標楷體"/>
        </w:rPr>
        <w:lastRenderedPageBreak/>
        <w:t>附件</w:t>
      </w:r>
      <w:r w:rsidR="004A7DFC" w:rsidRPr="00787F42">
        <w:rPr>
          <w:rFonts w:eastAsia="標楷體"/>
        </w:rPr>
        <w:t>肆</w:t>
      </w:r>
      <w:r w:rsidR="00AA1EA7" w:rsidRPr="00787F42">
        <w:rPr>
          <w:rFonts w:eastAsia="標楷體"/>
        </w:rPr>
        <w:t>、</w:t>
      </w:r>
      <w:r w:rsidR="001F26DA" w:rsidRPr="00787F42">
        <w:rPr>
          <w:rFonts w:eastAsia="標楷體"/>
        </w:rPr>
        <w:t>計畫</w:t>
      </w:r>
      <w:r w:rsidR="00AA1EA7" w:rsidRPr="00787F42">
        <w:rPr>
          <w:rFonts w:eastAsia="標楷體"/>
        </w:rPr>
        <w:t>簡報格式</w:t>
      </w:r>
      <w:bookmarkEnd w:id="22"/>
    </w:p>
    <w:p w14:paraId="394E7750" w14:textId="335677A4" w:rsidR="00AA1EA7" w:rsidRPr="00787F42" w:rsidRDefault="00AA1EA7" w:rsidP="00F4527A">
      <w:pPr>
        <w:adjustRightInd/>
        <w:spacing w:line="20pt" w:lineRule="exact"/>
        <w:rPr>
          <w:rFonts w:eastAsia="標楷體"/>
          <w:szCs w:val="24"/>
        </w:rPr>
      </w:pPr>
      <w:r w:rsidRPr="00787F42">
        <w:rPr>
          <w:rFonts w:eastAsia="標楷體"/>
          <w:szCs w:val="24"/>
        </w:rPr>
        <w:t>審查簡報請依以下大綱製作，簡報範本請至</w:t>
      </w:r>
      <w:r w:rsidRPr="00787F42">
        <w:rPr>
          <w:rFonts w:eastAsia="標楷體"/>
          <w:szCs w:val="24"/>
        </w:rPr>
        <w:t>A</w:t>
      </w:r>
      <w:r w:rsidRPr="00787F42">
        <w:rPr>
          <w:rFonts w:eastAsia="標楷體"/>
          <w:szCs w:val="24"/>
          <w:vertAlign w:val="superscript"/>
        </w:rPr>
        <w:t>+</w:t>
      </w:r>
      <w:r w:rsidRPr="00787F42">
        <w:rPr>
          <w:rFonts w:eastAsia="標楷體"/>
          <w:szCs w:val="24"/>
        </w:rPr>
        <w:t>企業創新研發淬</w:t>
      </w:r>
      <w:proofErr w:type="gramStart"/>
      <w:r w:rsidRPr="00787F42">
        <w:rPr>
          <w:rFonts w:eastAsia="標楷體"/>
          <w:szCs w:val="24"/>
        </w:rPr>
        <w:t>鍊</w:t>
      </w:r>
      <w:proofErr w:type="gramEnd"/>
      <w:r w:rsidRPr="00787F42">
        <w:rPr>
          <w:rFonts w:eastAsia="標楷體"/>
          <w:szCs w:val="24"/>
        </w:rPr>
        <w:t>計</w:t>
      </w:r>
      <w:r w:rsidRPr="005D199D">
        <w:rPr>
          <w:rFonts w:eastAsia="標楷體"/>
          <w:color w:val="000000" w:themeColor="text1"/>
          <w:szCs w:val="24"/>
        </w:rPr>
        <w:t>畫網站</w:t>
      </w:r>
      <w:r w:rsidR="00F4527A" w:rsidRPr="005D199D">
        <w:rPr>
          <w:rFonts w:eastAsia="標楷體" w:hint="eastAsia"/>
          <w:color w:val="000000" w:themeColor="text1"/>
          <w:szCs w:val="24"/>
        </w:rPr>
        <w:t>-</w:t>
      </w:r>
      <w:r w:rsidR="00F4527A" w:rsidRPr="005D199D">
        <w:rPr>
          <w:rFonts w:eastAsia="標楷體" w:hint="eastAsia"/>
          <w:b/>
          <w:bCs/>
          <w:color w:val="000000" w:themeColor="text1"/>
          <w:szCs w:val="24"/>
        </w:rPr>
        <w:t>IC</w:t>
      </w:r>
      <w:r w:rsidR="00F4527A" w:rsidRPr="005D199D">
        <w:rPr>
          <w:rFonts w:eastAsia="標楷體" w:hint="eastAsia"/>
          <w:b/>
          <w:bCs/>
          <w:color w:val="000000" w:themeColor="text1"/>
          <w:szCs w:val="24"/>
        </w:rPr>
        <w:t>設計攻頂補助計畫</w:t>
      </w:r>
      <w:r w:rsidR="00C91D1A" w:rsidRPr="005D199D">
        <w:rPr>
          <w:rFonts w:eastAsia="標楷體"/>
          <w:b/>
          <w:bCs/>
          <w:color w:val="000000" w:themeColor="text1"/>
          <w:szCs w:val="24"/>
        </w:rPr>
        <w:t>(</w:t>
      </w:r>
      <w:r w:rsidR="00F4527A" w:rsidRPr="005D199D">
        <w:rPr>
          <w:b/>
          <w:bCs/>
          <w:color w:val="000000" w:themeColor="text1"/>
        </w:rPr>
        <w:t>https://service.moea.gov.tw/EE514/tw/aiip/335.html</w:t>
      </w:r>
      <w:r w:rsidR="00C91D1A" w:rsidRPr="005D199D">
        <w:rPr>
          <w:rFonts w:eastAsia="標楷體"/>
          <w:b/>
          <w:bCs/>
          <w:color w:val="000000" w:themeColor="text1"/>
          <w:szCs w:val="24"/>
        </w:rPr>
        <w:t>)</w:t>
      </w:r>
      <w:r w:rsidRPr="005D199D">
        <w:rPr>
          <w:rFonts w:eastAsia="標楷體"/>
          <w:color w:val="000000" w:themeColor="text1"/>
          <w:szCs w:val="24"/>
        </w:rPr>
        <w:t>下載</w:t>
      </w:r>
    </w:p>
    <w:p w14:paraId="1243F92E" w14:textId="77777777" w:rsidR="00AA1EA7" w:rsidRPr="00787F42" w:rsidRDefault="00AA1EA7" w:rsidP="00567DDF">
      <w:pPr>
        <w:adjustRightInd/>
        <w:spacing w:afterLines="50" w:after="6pt" w:line="20pt" w:lineRule="exact"/>
        <w:ind w:start="28.55pt" w:hangingChars="204" w:hanging="28.55pt"/>
        <w:jc w:val="both"/>
        <w:rPr>
          <w:rFonts w:eastAsia="標楷體"/>
          <w:sz w:val="28"/>
        </w:rPr>
      </w:pPr>
    </w:p>
    <w:p w14:paraId="54BB0744" w14:textId="77777777" w:rsidR="002A166F" w:rsidRPr="00787F42" w:rsidRDefault="002A166F" w:rsidP="00567DDF">
      <w:pPr>
        <w:adjustRightInd/>
        <w:spacing w:afterLines="50" w:after="6pt" w:line="20pt" w:lineRule="exact"/>
        <w:ind w:start="24.50pt" w:hangingChars="204" w:hanging="24.50pt"/>
        <w:jc w:val="both"/>
        <w:rPr>
          <w:rFonts w:eastAsia="標楷體"/>
          <w:szCs w:val="24"/>
        </w:rPr>
      </w:pPr>
      <w:r w:rsidRPr="00787F42">
        <w:rPr>
          <w:rFonts w:eastAsia="標楷體"/>
          <w:szCs w:val="24"/>
        </w:rPr>
        <w:t>簡報建議架構：</w:t>
      </w:r>
    </w:p>
    <w:p w14:paraId="2612A654" w14:textId="77777777" w:rsidR="004D03E2" w:rsidRPr="00787F42" w:rsidRDefault="004D03E2" w:rsidP="003C5FC8">
      <w:pPr>
        <w:pStyle w:val="affc"/>
        <w:numPr>
          <w:ilvl w:val="0"/>
          <w:numId w:val="8"/>
        </w:numPr>
        <w:spacing w:afterLines="50" w:after="6pt" w:line="20pt" w:lineRule="exact"/>
        <w:ind w:startChars="0"/>
        <w:jc w:val="both"/>
        <w:rPr>
          <w:rFonts w:ascii="Times New Roman"/>
          <w:sz w:val="24"/>
          <w:szCs w:val="24"/>
        </w:rPr>
      </w:pPr>
      <w:r w:rsidRPr="00787F42">
        <w:rPr>
          <w:rFonts w:ascii="Times New Roman"/>
          <w:sz w:val="24"/>
          <w:szCs w:val="24"/>
        </w:rPr>
        <w:t>公司概況及研發實績</w:t>
      </w:r>
    </w:p>
    <w:p w14:paraId="3483AA33" w14:textId="77777777" w:rsidR="00FC6A0C" w:rsidRPr="00787F42" w:rsidRDefault="00FC6A0C" w:rsidP="003C5FC8">
      <w:pPr>
        <w:pStyle w:val="affc"/>
        <w:numPr>
          <w:ilvl w:val="0"/>
          <w:numId w:val="8"/>
        </w:numPr>
        <w:spacing w:afterLines="50" w:after="6pt" w:line="20pt" w:lineRule="exact"/>
        <w:ind w:startChars="0"/>
        <w:jc w:val="both"/>
        <w:rPr>
          <w:rFonts w:ascii="Times New Roman"/>
          <w:sz w:val="24"/>
          <w:szCs w:val="24"/>
        </w:rPr>
      </w:pPr>
      <w:r w:rsidRPr="00787F42">
        <w:rPr>
          <w:rFonts w:ascii="Times New Roman"/>
          <w:sz w:val="24"/>
          <w:szCs w:val="24"/>
        </w:rPr>
        <w:t>計畫主持人過去研發資歷說明</w:t>
      </w:r>
    </w:p>
    <w:p w14:paraId="3A253D85" w14:textId="77777777" w:rsidR="004D03E2" w:rsidRPr="00787F42" w:rsidRDefault="004D03E2" w:rsidP="003C5FC8">
      <w:pPr>
        <w:pStyle w:val="affc"/>
        <w:numPr>
          <w:ilvl w:val="0"/>
          <w:numId w:val="8"/>
        </w:numPr>
        <w:spacing w:afterLines="50" w:after="6pt" w:line="20pt" w:lineRule="exact"/>
        <w:ind w:startChars="0"/>
        <w:jc w:val="both"/>
        <w:rPr>
          <w:rFonts w:ascii="Times New Roman"/>
          <w:sz w:val="24"/>
          <w:szCs w:val="24"/>
        </w:rPr>
      </w:pPr>
      <w:r w:rsidRPr="00787F42">
        <w:rPr>
          <w:rFonts w:ascii="Times New Roman"/>
          <w:sz w:val="24"/>
          <w:szCs w:val="24"/>
        </w:rPr>
        <w:t>需求與應用分析及</w:t>
      </w:r>
      <w:r w:rsidR="009544CB" w:rsidRPr="00787F42">
        <w:rPr>
          <w:rFonts w:ascii="Times New Roman"/>
          <w:sz w:val="24"/>
          <w:szCs w:val="24"/>
        </w:rPr>
        <w:t>國內外</w:t>
      </w:r>
      <w:r w:rsidRPr="00787F42">
        <w:rPr>
          <w:rFonts w:ascii="Times New Roman"/>
          <w:sz w:val="24"/>
          <w:szCs w:val="24"/>
        </w:rPr>
        <w:t>競爭分析</w:t>
      </w:r>
    </w:p>
    <w:p w14:paraId="41B5ECBC" w14:textId="26D0A0F6" w:rsidR="004D03E2" w:rsidRPr="00787F42" w:rsidRDefault="004D03E2" w:rsidP="003C5FC8">
      <w:pPr>
        <w:pStyle w:val="affc"/>
        <w:numPr>
          <w:ilvl w:val="0"/>
          <w:numId w:val="8"/>
        </w:numPr>
        <w:spacing w:afterLines="50" w:after="6pt" w:line="20pt" w:lineRule="exact"/>
        <w:ind w:startChars="0"/>
        <w:jc w:val="both"/>
        <w:rPr>
          <w:rFonts w:ascii="Times New Roman"/>
          <w:sz w:val="24"/>
          <w:szCs w:val="24"/>
        </w:rPr>
      </w:pPr>
      <w:r w:rsidRPr="00787F42">
        <w:rPr>
          <w:rFonts w:ascii="Times New Roman"/>
          <w:sz w:val="24"/>
          <w:szCs w:val="24"/>
        </w:rPr>
        <w:t>計畫</w:t>
      </w:r>
      <w:r w:rsidR="00F37C6F" w:rsidRPr="00787F42">
        <w:rPr>
          <w:rFonts w:ascii="Times New Roman"/>
          <w:sz w:val="24"/>
          <w:szCs w:val="24"/>
        </w:rPr>
        <w:t>架構</w:t>
      </w:r>
      <w:r w:rsidRPr="00787F42">
        <w:rPr>
          <w:rFonts w:ascii="Times New Roman"/>
          <w:sz w:val="24"/>
          <w:szCs w:val="24"/>
        </w:rPr>
        <w:t>與關鍵能力分析</w:t>
      </w:r>
    </w:p>
    <w:p w14:paraId="7B47C4D4" w14:textId="77777777" w:rsidR="004D03E2" w:rsidRPr="00787F42" w:rsidRDefault="004D03E2" w:rsidP="003C5FC8">
      <w:pPr>
        <w:pStyle w:val="affc"/>
        <w:numPr>
          <w:ilvl w:val="0"/>
          <w:numId w:val="8"/>
        </w:numPr>
        <w:spacing w:afterLines="50" w:after="6pt" w:line="20pt" w:lineRule="exact"/>
        <w:ind w:startChars="0"/>
        <w:jc w:val="both"/>
        <w:rPr>
          <w:rFonts w:ascii="Times New Roman"/>
          <w:sz w:val="24"/>
          <w:szCs w:val="24"/>
        </w:rPr>
      </w:pPr>
      <w:r w:rsidRPr="00787F42">
        <w:rPr>
          <w:rFonts w:ascii="Times New Roman"/>
          <w:sz w:val="24"/>
          <w:szCs w:val="24"/>
        </w:rPr>
        <w:t>預期效益與價值創造</w:t>
      </w:r>
    </w:p>
    <w:p w14:paraId="0B5705BC" w14:textId="77777777" w:rsidR="004D03E2" w:rsidRPr="00787F42" w:rsidRDefault="004D03E2" w:rsidP="003C5FC8">
      <w:pPr>
        <w:pStyle w:val="affc"/>
        <w:numPr>
          <w:ilvl w:val="0"/>
          <w:numId w:val="8"/>
        </w:numPr>
        <w:spacing w:afterLines="50" w:after="6pt" w:line="20pt" w:lineRule="exact"/>
        <w:ind w:startChars="0"/>
        <w:jc w:val="both"/>
        <w:rPr>
          <w:rFonts w:ascii="Times New Roman"/>
          <w:sz w:val="24"/>
          <w:szCs w:val="24"/>
        </w:rPr>
      </w:pPr>
      <w:r w:rsidRPr="00787F42">
        <w:rPr>
          <w:rFonts w:ascii="Times New Roman"/>
          <w:sz w:val="24"/>
          <w:szCs w:val="24"/>
        </w:rPr>
        <w:t>資源投入與風險評估</w:t>
      </w:r>
    </w:p>
    <w:p w14:paraId="2483B592" w14:textId="77777777" w:rsidR="004D03E2" w:rsidRPr="00787F42" w:rsidRDefault="009F728B" w:rsidP="003C5FC8">
      <w:pPr>
        <w:pStyle w:val="affc"/>
        <w:numPr>
          <w:ilvl w:val="0"/>
          <w:numId w:val="8"/>
        </w:numPr>
        <w:spacing w:afterLines="50" w:after="6pt" w:line="20pt" w:lineRule="exact"/>
        <w:ind w:startChars="0"/>
        <w:jc w:val="both"/>
        <w:rPr>
          <w:rFonts w:ascii="Times New Roman"/>
          <w:sz w:val="24"/>
          <w:szCs w:val="24"/>
        </w:rPr>
      </w:pPr>
      <w:r w:rsidRPr="00787F42">
        <w:rPr>
          <w:rFonts w:ascii="Times New Roman"/>
          <w:sz w:val="24"/>
          <w:szCs w:val="24"/>
        </w:rPr>
        <w:t>聯合申請單位之</w:t>
      </w:r>
      <w:r w:rsidR="004D03E2" w:rsidRPr="00787F42">
        <w:rPr>
          <w:rFonts w:ascii="Times New Roman"/>
          <w:sz w:val="24"/>
          <w:szCs w:val="24"/>
        </w:rPr>
        <w:t>分工與角色說明</w:t>
      </w:r>
    </w:p>
    <w:p w14:paraId="6BD96553" w14:textId="77777777" w:rsidR="002A166F" w:rsidRPr="00787F42" w:rsidRDefault="004D03E2" w:rsidP="003C5FC8">
      <w:pPr>
        <w:pStyle w:val="affc"/>
        <w:numPr>
          <w:ilvl w:val="0"/>
          <w:numId w:val="8"/>
        </w:numPr>
        <w:spacing w:afterLines="50" w:after="6pt" w:line="20pt" w:lineRule="exact"/>
        <w:ind w:startChars="0"/>
        <w:jc w:val="both"/>
        <w:rPr>
          <w:rFonts w:ascii="Times New Roman"/>
          <w:sz w:val="24"/>
          <w:szCs w:val="24"/>
        </w:rPr>
      </w:pPr>
      <w:r w:rsidRPr="00787F42">
        <w:rPr>
          <w:rFonts w:ascii="Times New Roman"/>
          <w:sz w:val="24"/>
          <w:szCs w:val="24"/>
        </w:rPr>
        <w:t>附件</w:t>
      </w:r>
    </w:p>
    <w:p w14:paraId="13AF9A4F" w14:textId="77777777" w:rsidR="00616C9C" w:rsidRPr="00616C9C" w:rsidRDefault="00741905" w:rsidP="00616C9C">
      <w:pPr>
        <w:widowControl/>
        <w:adjustRightInd/>
        <w:spacing w:afterLines="50" w:after="6pt" w:line="20pt" w:lineRule="exact"/>
        <w:textAlignment w:val="auto"/>
        <w:outlineLvl w:val="0"/>
        <w:rPr>
          <w:rFonts w:eastAsia="標楷體"/>
          <w:sz w:val="28"/>
        </w:rPr>
      </w:pPr>
      <w:r w:rsidRPr="00787F42">
        <w:rPr>
          <w:rFonts w:eastAsia="標楷體"/>
          <w:sz w:val="28"/>
        </w:rPr>
        <w:br w:type="page"/>
      </w:r>
      <w:bookmarkStart w:id="23" w:name="_Toc151470844"/>
      <w:bookmarkStart w:id="24" w:name="_Toc215237412"/>
      <w:bookmarkStart w:id="25" w:name="_Toc177568023"/>
      <w:r w:rsidR="00616C9C" w:rsidRPr="00616C9C">
        <w:rPr>
          <w:rFonts w:eastAsia="標楷體"/>
        </w:rPr>
        <w:lastRenderedPageBreak/>
        <w:t>附件伍、計畫書格式</w:t>
      </w:r>
      <w:bookmarkEnd w:id="23"/>
      <w:bookmarkEnd w:id="24"/>
    </w:p>
    <w:p w14:paraId="52BF7B6D" w14:textId="77777777" w:rsidR="00616C9C" w:rsidRPr="00616C9C" w:rsidRDefault="00616C9C" w:rsidP="00616C9C">
      <w:pPr>
        <w:adjustRightInd/>
        <w:spacing w:afterLines="50" w:after="6pt" w:line="20pt" w:lineRule="exact"/>
        <w:rPr>
          <w:rFonts w:eastAsia="標楷體"/>
        </w:rPr>
      </w:pPr>
      <w:r w:rsidRPr="00616C9C">
        <w:rPr>
          <w:rFonts w:eastAsia="標楷體"/>
        </w:rPr>
        <w:t>撰寫說明</w:t>
      </w:r>
    </w:p>
    <w:p w14:paraId="16EEDD51"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b/>
          <w:bCs/>
          <w:sz w:val="22"/>
        </w:rPr>
        <w:t>計畫書篇幅以</w:t>
      </w:r>
      <w:r w:rsidRPr="00616C9C">
        <w:rPr>
          <w:rFonts w:eastAsia="標楷體"/>
          <w:b/>
          <w:bCs/>
          <w:sz w:val="22"/>
        </w:rPr>
        <w:t>100</w:t>
      </w:r>
      <w:r w:rsidRPr="00616C9C">
        <w:rPr>
          <w:rFonts w:eastAsia="標楷體"/>
          <w:b/>
          <w:bCs/>
          <w:sz w:val="22"/>
        </w:rPr>
        <w:t>頁為原則，請使用</w:t>
      </w:r>
      <w:r w:rsidRPr="00616C9C">
        <w:rPr>
          <w:rFonts w:eastAsia="標楷體"/>
          <w:b/>
          <w:bCs/>
          <w:sz w:val="22"/>
        </w:rPr>
        <w:t>12</w:t>
      </w:r>
      <w:r w:rsidRPr="00616C9C">
        <w:rPr>
          <w:rFonts w:eastAsia="標楷體"/>
          <w:b/>
          <w:bCs/>
          <w:sz w:val="22"/>
        </w:rPr>
        <w:t>點字撰寫</w:t>
      </w:r>
      <w:r w:rsidRPr="00616C9C">
        <w:rPr>
          <w:rFonts w:eastAsia="標楷體"/>
          <w:sz w:val="22"/>
        </w:rPr>
        <w:t>。</w:t>
      </w:r>
    </w:p>
    <w:p w14:paraId="64AD224C"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請以</w:t>
      </w:r>
      <w:r w:rsidRPr="00616C9C">
        <w:rPr>
          <w:rFonts w:eastAsia="標楷體"/>
          <w:sz w:val="22"/>
        </w:rPr>
        <w:t>A4</w:t>
      </w:r>
      <w:r w:rsidRPr="00616C9C">
        <w:rPr>
          <w:rFonts w:eastAsia="標楷體"/>
          <w:sz w:val="22"/>
        </w:rPr>
        <w:t>規格紙張</w:t>
      </w:r>
      <w:proofErr w:type="gramStart"/>
      <w:r w:rsidRPr="00616C9C">
        <w:rPr>
          <w:rFonts w:eastAsia="標楷體"/>
          <w:sz w:val="22"/>
        </w:rPr>
        <w:t>直式橫書</w:t>
      </w:r>
      <w:proofErr w:type="gramEnd"/>
      <w:r w:rsidRPr="00616C9C">
        <w:rPr>
          <w:rFonts w:eastAsia="標楷體"/>
          <w:sz w:val="22"/>
        </w:rPr>
        <w:t>(</w:t>
      </w:r>
      <w:r w:rsidRPr="00616C9C">
        <w:rPr>
          <w:rFonts w:eastAsia="標楷體"/>
          <w:sz w:val="22"/>
        </w:rPr>
        <w:t>由左至右</w:t>
      </w:r>
      <w:r w:rsidRPr="00616C9C">
        <w:rPr>
          <w:rFonts w:eastAsia="標楷體"/>
          <w:sz w:val="22"/>
        </w:rPr>
        <w:t>)</w:t>
      </w:r>
      <w:r w:rsidRPr="00616C9C">
        <w:rPr>
          <w:rFonts w:eastAsia="標楷體"/>
          <w:sz w:val="22"/>
        </w:rPr>
        <w:t>，並編頁碼。</w:t>
      </w:r>
    </w:p>
    <w:p w14:paraId="6109AE73"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表格長度如不敷使用時，請自行調整。</w:t>
      </w:r>
    </w:p>
    <w:p w14:paraId="4B7660BF"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各項市場調查資料應註明資料來源及資料日期。</w:t>
      </w:r>
    </w:p>
    <w:p w14:paraId="176A599A"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各項資料應注意前後一致，按實編列或填</w:t>
      </w:r>
      <w:proofErr w:type="gramStart"/>
      <w:r w:rsidRPr="00616C9C">
        <w:rPr>
          <w:rFonts w:eastAsia="標楷體"/>
          <w:sz w:val="22"/>
        </w:rPr>
        <w:t>註</w:t>
      </w:r>
      <w:proofErr w:type="gramEnd"/>
      <w:r w:rsidRPr="00616C9C">
        <w:rPr>
          <w:rFonts w:eastAsia="標楷體"/>
          <w:sz w:val="22"/>
        </w:rPr>
        <w:t>。</w:t>
      </w:r>
    </w:p>
    <w:p w14:paraId="65FC3718"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封面請使用黃色。</w:t>
      </w:r>
    </w:p>
    <w:p w14:paraId="17DA7EDE"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金額請以</w:t>
      </w:r>
      <w:r w:rsidRPr="00616C9C">
        <w:rPr>
          <w:rFonts w:eastAsia="標楷體"/>
          <w:sz w:val="22"/>
        </w:rPr>
        <w:t>(</w:t>
      </w:r>
      <w:r w:rsidRPr="00616C9C">
        <w:rPr>
          <w:rFonts w:eastAsia="標楷體"/>
          <w:sz w:val="22"/>
        </w:rPr>
        <w:t>新台幣</w:t>
      </w:r>
      <w:r w:rsidRPr="00616C9C">
        <w:rPr>
          <w:rFonts w:eastAsia="標楷體"/>
          <w:sz w:val="22"/>
        </w:rPr>
        <w:t>)</w:t>
      </w:r>
      <w:r w:rsidRPr="00616C9C">
        <w:rPr>
          <w:rFonts w:eastAsia="標楷體"/>
          <w:sz w:val="22"/>
        </w:rPr>
        <w:t>千元為單位，小數點下</w:t>
      </w:r>
      <w:r w:rsidRPr="00616C9C">
        <w:rPr>
          <w:rFonts w:eastAsia="標楷體"/>
          <w:sz w:val="22"/>
        </w:rPr>
        <w:t>4</w:t>
      </w:r>
      <w:proofErr w:type="gramStart"/>
      <w:r w:rsidRPr="00616C9C">
        <w:rPr>
          <w:rFonts w:eastAsia="標楷體"/>
          <w:sz w:val="22"/>
        </w:rPr>
        <w:t>捨</w:t>
      </w:r>
      <w:proofErr w:type="gramEnd"/>
      <w:r w:rsidRPr="00616C9C">
        <w:rPr>
          <w:rFonts w:eastAsia="標楷體"/>
          <w:sz w:val="22"/>
        </w:rPr>
        <w:t>5</w:t>
      </w:r>
      <w:r w:rsidRPr="00616C9C">
        <w:rPr>
          <w:rFonts w:eastAsia="標楷體"/>
          <w:sz w:val="22"/>
        </w:rPr>
        <w:t>入計算。</w:t>
      </w:r>
    </w:p>
    <w:p w14:paraId="3441DABF"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公司若係再次申請</w:t>
      </w:r>
      <w:r w:rsidRPr="00616C9C">
        <w:rPr>
          <w:rFonts w:eastAsia="標楷體"/>
          <w:sz w:val="22"/>
        </w:rPr>
        <w:t>(</w:t>
      </w:r>
      <w:r w:rsidRPr="00616C9C">
        <w:rPr>
          <w:rFonts w:eastAsia="標楷體"/>
          <w:sz w:val="22"/>
        </w:rPr>
        <w:t>結案、退件、不推薦、公司自行撤件等</w:t>
      </w:r>
      <w:r w:rsidRPr="00616C9C">
        <w:rPr>
          <w:rFonts w:eastAsia="標楷體"/>
          <w:sz w:val="22"/>
        </w:rPr>
        <w:t>)</w:t>
      </w:r>
      <w:r w:rsidRPr="00616C9C">
        <w:rPr>
          <w:rFonts w:eastAsia="標楷體"/>
          <w:sz w:val="22"/>
        </w:rPr>
        <w:t>，請提供歷次計畫差異說明資料。</w:t>
      </w:r>
    </w:p>
    <w:p w14:paraId="5D71B1E5" w14:textId="77777777" w:rsidR="00616C9C" w:rsidRPr="00616C9C" w:rsidRDefault="00616C9C" w:rsidP="00616C9C">
      <w:pPr>
        <w:widowControl/>
        <w:adjustRightInd/>
        <w:spacing w:line="12pt" w:lineRule="auto"/>
        <w:textAlignment w:val="auto"/>
        <w:rPr>
          <w:rFonts w:eastAsia="標楷體"/>
          <w:szCs w:val="24"/>
        </w:rPr>
      </w:pPr>
      <w:r w:rsidRPr="00616C9C">
        <w:rPr>
          <w:rFonts w:eastAsia="標楷體"/>
          <w:sz w:val="28"/>
        </w:rPr>
        <w:br w:type="page"/>
      </w:r>
    </w:p>
    <w:p w14:paraId="6DC2763B" w14:textId="77777777" w:rsidR="00616C9C" w:rsidRPr="00616C9C" w:rsidRDefault="00616C9C" w:rsidP="00616C9C">
      <w:pPr>
        <w:tabs>
          <w:tab w:val="end" w:pos="396pt"/>
        </w:tabs>
        <w:kinsoku w:val="0"/>
        <w:autoSpaceDE w:val="0"/>
        <w:autoSpaceDN w:val="0"/>
        <w:jc w:val="both"/>
        <w:rPr>
          <w:rFonts w:eastAsia="標楷體"/>
          <w:szCs w:val="24"/>
        </w:rPr>
      </w:pPr>
      <w:r w:rsidRPr="00616C9C">
        <w:rPr>
          <w:rFonts w:eastAsia="標楷體"/>
          <w:b/>
          <w:noProof/>
          <w:szCs w:val="24"/>
        </w:rPr>
        <w:lastRenderedPageBreak/>
        <w:drawing>
          <wp:anchor distT="0" distB="0" distL="114300" distR="114300" simplePos="0" relativeHeight="251684864" behindDoc="0" locked="0" layoutInCell="1" allowOverlap="1" wp14:anchorId="2007B51D" wp14:editId="62BBE2D0">
            <wp:simplePos x="0" y="0"/>
            <wp:positionH relativeFrom="column">
              <wp:posOffset>4667250</wp:posOffset>
            </wp:positionH>
            <wp:positionV relativeFrom="paragraph">
              <wp:posOffset>-159385</wp:posOffset>
            </wp:positionV>
            <wp:extent cx="1296035" cy="338455"/>
            <wp:effectExtent l="0" t="0" r="0" b="4445"/>
            <wp:wrapNone/>
            <wp:docPr id="6" name="Text Box 204"/>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296035" cy="338455"/>
                    </a:xfrm>
                    <a:prstGeom prst="rect">
                      <a:avLst/>
                    </a:prstGeom>
                    <a:solidFill>
                      <a:srgbClr val="FFFFFF"/>
                    </a:solidFill>
                    <a:ln w="19050">
                      <a:solidFill>
                        <a:srgbClr val="000000"/>
                      </a:solidFill>
                      <a:miter lim="800%"/>
                      <a:headEnd/>
                      <a:tailEnd/>
                    </a:ln>
                  </wp:spPr>
                  <wp:txbx>
                    <wne:txbxContent>
                      <w:p w14:paraId="5C79E0F6" w14:textId="77777777" w:rsidR="00616C9C" w:rsidRPr="004F4637" w:rsidRDefault="00616C9C" w:rsidP="00616C9C">
                        <w:pPr>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ne:txbxContent>
                  </wp:txbx>
                  <wp:bodyPr rot="0" vert="horz" wrap="square" lIns="0" tIns="0" rIns="0" bIns="0" anchor="t" anchorCtr="0" upright="1">
                    <a:noAutofit/>
                  </wp:bodyPr>
                </wp:wsp>
              </a:graphicData>
            </a:graphic>
            <wp14:sizeRelH relativeFrom="page">
              <wp14:pctWidth>0%</wp14:pctWidth>
            </wp14:sizeRelH>
            <wp14:sizeRelV relativeFrom="page">
              <wp14:pctHeight>0%</wp14:pctHeight>
            </wp14:sizeRelV>
          </wp:anchor>
        </w:drawing>
      </w:r>
    </w:p>
    <w:p w14:paraId="583E9FAE" w14:textId="77777777" w:rsidR="00616C9C" w:rsidRPr="00616C9C" w:rsidRDefault="00616C9C" w:rsidP="00616C9C">
      <w:pPr>
        <w:tabs>
          <w:tab w:val="end" w:pos="396pt"/>
        </w:tabs>
        <w:kinsoku w:val="0"/>
        <w:autoSpaceDE w:val="0"/>
        <w:autoSpaceDN w:val="0"/>
        <w:jc w:val="both"/>
        <w:rPr>
          <w:rFonts w:eastAsia="標楷體"/>
          <w:b/>
          <w:szCs w:val="24"/>
        </w:rPr>
      </w:pPr>
    </w:p>
    <w:p w14:paraId="7580C5ED" w14:textId="77777777" w:rsidR="00616C9C" w:rsidRPr="00616C9C" w:rsidRDefault="00616C9C" w:rsidP="00616C9C">
      <w:pPr>
        <w:tabs>
          <w:tab w:val="end" w:pos="375pt"/>
        </w:tabs>
        <w:kinsoku w:val="0"/>
        <w:autoSpaceDE w:val="0"/>
        <w:autoSpaceDN w:val="0"/>
        <w:jc w:val="both"/>
        <w:rPr>
          <w:rFonts w:eastAsia="標楷體"/>
          <w:b/>
          <w:szCs w:val="24"/>
        </w:rPr>
      </w:pPr>
      <w:r w:rsidRPr="00616C9C">
        <w:rPr>
          <w:rFonts w:eastAsia="標楷體"/>
          <w:b/>
          <w:szCs w:val="24"/>
        </w:rPr>
        <w:tab/>
      </w:r>
    </w:p>
    <w:p w14:paraId="68360EA1"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end"/>
        <w:rPr>
          <w:rFonts w:eastAsia="標楷體"/>
          <w:b/>
          <w:szCs w:val="24"/>
        </w:rPr>
      </w:pPr>
    </w:p>
    <w:p w14:paraId="7CDC284D"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end"/>
        <w:rPr>
          <w:rFonts w:eastAsia="標楷體"/>
          <w:b/>
          <w:szCs w:val="24"/>
        </w:rPr>
      </w:pPr>
    </w:p>
    <w:p w14:paraId="25030ECE"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8"/>
        </w:rPr>
      </w:pPr>
      <w:r w:rsidRPr="00616C9C">
        <w:rPr>
          <w:rFonts w:eastAsia="標楷體"/>
          <w:b/>
          <w:sz w:val="48"/>
        </w:rPr>
        <w:t>經濟部科技研究發展專案</w:t>
      </w:r>
    </w:p>
    <w:p w14:paraId="015BBFFE" w14:textId="77777777" w:rsidR="00616C9C" w:rsidRPr="00616C9C" w:rsidRDefault="00616C9C" w:rsidP="00616C9C">
      <w:pPr>
        <w:spacing w:line="0pt" w:lineRule="atLeast"/>
        <w:jc w:val="both"/>
        <w:rPr>
          <w:rFonts w:eastAsia="標楷體"/>
          <w:szCs w:val="24"/>
        </w:rPr>
      </w:pPr>
    </w:p>
    <w:p w14:paraId="37E12DDE"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hint="eastAsia"/>
          <w:b/>
          <w:sz w:val="40"/>
        </w:rPr>
        <w:t>IC</w:t>
      </w:r>
      <w:r w:rsidRPr="00616C9C">
        <w:rPr>
          <w:rFonts w:eastAsia="標楷體" w:hint="eastAsia"/>
          <w:b/>
          <w:sz w:val="40"/>
        </w:rPr>
        <w:t>設計攻頂</w:t>
      </w:r>
      <w:r w:rsidRPr="00616C9C">
        <w:rPr>
          <w:rFonts w:eastAsia="標楷體"/>
          <w:b/>
          <w:sz w:val="40"/>
        </w:rPr>
        <w:t>補助計畫</w:t>
      </w:r>
    </w:p>
    <w:p w14:paraId="54A97923"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049910B4"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7F228CD3"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6B8166C6"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b/>
          <w:sz w:val="40"/>
        </w:rPr>
        <w:t>(</w:t>
      </w:r>
      <w:r w:rsidRPr="00616C9C">
        <w:rPr>
          <w:rFonts w:eastAsia="標楷體"/>
          <w:b/>
          <w:sz w:val="40"/>
        </w:rPr>
        <w:t>申請補助計畫名稱</w:t>
      </w:r>
      <w:r w:rsidRPr="00616C9C">
        <w:rPr>
          <w:rFonts w:eastAsia="標楷體"/>
          <w:b/>
          <w:sz w:val="40"/>
        </w:rPr>
        <w:t>)</w:t>
      </w:r>
      <w:r w:rsidRPr="00616C9C">
        <w:rPr>
          <w:rFonts w:eastAsia="標楷體"/>
          <w:b/>
          <w:sz w:val="40"/>
        </w:rPr>
        <w:t>計畫</w:t>
      </w:r>
    </w:p>
    <w:p w14:paraId="5E5097F7"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54E2B712"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18960D4D"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b/>
          <w:sz w:val="40"/>
        </w:rPr>
        <w:t>(</w:t>
      </w:r>
      <w:r w:rsidRPr="00616C9C">
        <w:rPr>
          <w:rFonts w:eastAsia="標楷體"/>
          <w:b/>
          <w:sz w:val="40"/>
        </w:rPr>
        <w:t>草</w:t>
      </w:r>
      <w:r w:rsidRPr="00616C9C">
        <w:rPr>
          <w:rFonts w:eastAsia="標楷體"/>
          <w:b/>
          <w:sz w:val="40"/>
        </w:rPr>
        <w:t xml:space="preserve"> </w:t>
      </w:r>
      <w:r w:rsidRPr="00616C9C">
        <w:rPr>
          <w:rFonts w:eastAsia="標楷體"/>
          <w:b/>
          <w:sz w:val="40"/>
        </w:rPr>
        <w:t>案</w:t>
      </w:r>
      <w:r w:rsidRPr="00616C9C">
        <w:rPr>
          <w:rFonts w:eastAsia="標楷體"/>
          <w:b/>
          <w:sz w:val="40"/>
        </w:rPr>
        <w:t>)</w:t>
      </w:r>
    </w:p>
    <w:p w14:paraId="4F88FBB1"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552CA265"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2C5EE884"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500AD20A"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36"/>
          <w:szCs w:val="36"/>
        </w:rPr>
      </w:pPr>
      <w:r w:rsidRPr="00616C9C">
        <w:rPr>
          <w:rFonts w:eastAsia="標楷體"/>
          <w:b/>
          <w:sz w:val="36"/>
          <w:szCs w:val="36"/>
        </w:rPr>
        <w:t>計畫期間：自</w:t>
      </w:r>
      <w:r w:rsidRPr="00616C9C">
        <w:rPr>
          <w:rFonts w:eastAsia="標楷體"/>
          <w:b/>
          <w:sz w:val="36"/>
          <w:szCs w:val="36"/>
        </w:rPr>
        <w:t xml:space="preserve">  </w:t>
      </w:r>
      <w:r w:rsidRPr="00616C9C">
        <w:rPr>
          <w:rFonts w:eastAsia="標楷體"/>
          <w:b/>
          <w:sz w:val="36"/>
          <w:szCs w:val="36"/>
        </w:rPr>
        <w:t>年</w:t>
      </w:r>
      <w:r w:rsidRPr="00616C9C">
        <w:rPr>
          <w:rFonts w:eastAsia="標楷體"/>
          <w:b/>
          <w:sz w:val="36"/>
          <w:szCs w:val="36"/>
        </w:rPr>
        <w:t xml:space="preserve">  </w:t>
      </w:r>
      <w:r w:rsidRPr="00616C9C">
        <w:rPr>
          <w:rFonts w:eastAsia="標楷體"/>
          <w:b/>
          <w:sz w:val="36"/>
          <w:szCs w:val="36"/>
        </w:rPr>
        <w:t>月</w:t>
      </w:r>
      <w:r w:rsidRPr="00616C9C">
        <w:rPr>
          <w:rFonts w:eastAsia="標楷體"/>
          <w:b/>
          <w:sz w:val="36"/>
          <w:szCs w:val="36"/>
        </w:rPr>
        <w:t xml:space="preserve">  </w:t>
      </w:r>
      <w:r w:rsidRPr="00616C9C">
        <w:rPr>
          <w:rFonts w:eastAsia="標楷體"/>
          <w:b/>
          <w:sz w:val="36"/>
          <w:szCs w:val="36"/>
        </w:rPr>
        <w:t>日至</w:t>
      </w:r>
      <w:r w:rsidRPr="00616C9C">
        <w:rPr>
          <w:rFonts w:eastAsia="標楷體"/>
          <w:b/>
          <w:sz w:val="36"/>
          <w:szCs w:val="36"/>
        </w:rPr>
        <w:t xml:space="preserve">  </w:t>
      </w:r>
      <w:r w:rsidRPr="00616C9C">
        <w:rPr>
          <w:rFonts w:eastAsia="標楷體"/>
          <w:b/>
          <w:sz w:val="36"/>
          <w:szCs w:val="36"/>
        </w:rPr>
        <w:t>年</w:t>
      </w:r>
      <w:r w:rsidRPr="00616C9C">
        <w:rPr>
          <w:rFonts w:eastAsia="標楷體"/>
          <w:b/>
          <w:sz w:val="36"/>
          <w:szCs w:val="36"/>
        </w:rPr>
        <w:t xml:space="preserve">  </w:t>
      </w:r>
      <w:r w:rsidRPr="00616C9C">
        <w:rPr>
          <w:rFonts w:eastAsia="標楷體"/>
          <w:b/>
          <w:sz w:val="36"/>
          <w:szCs w:val="36"/>
        </w:rPr>
        <w:t>月</w:t>
      </w:r>
      <w:r w:rsidRPr="00616C9C">
        <w:rPr>
          <w:rFonts w:eastAsia="標楷體"/>
          <w:b/>
          <w:sz w:val="36"/>
          <w:szCs w:val="36"/>
        </w:rPr>
        <w:t xml:space="preserve">  </w:t>
      </w:r>
      <w:r w:rsidRPr="00616C9C">
        <w:rPr>
          <w:rFonts w:eastAsia="標楷體"/>
          <w:b/>
          <w:sz w:val="36"/>
          <w:szCs w:val="36"/>
        </w:rPr>
        <w:t>日止</w:t>
      </w:r>
    </w:p>
    <w:p w14:paraId="4A28AB6A"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1544DCEC"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Cs/>
          <w:sz w:val="40"/>
        </w:rPr>
      </w:pPr>
      <w:r w:rsidRPr="00616C9C">
        <w:rPr>
          <w:rFonts w:eastAsia="標楷體"/>
          <w:bCs/>
          <w:sz w:val="40"/>
        </w:rPr>
        <w:t>公司名稱：</w:t>
      </w:r>
      <w:r w:rsidRPr="00616C9C">
        <w:rPr>
          <w:rFonts w:eastAsia="標楷體"/>
          <w:bCs/>
          <w:sz w:val="40"/>
        </w:rPr>
        <w:t>(</w:t>
      </w:r>
      <w:r w:rsidRPr="00616C9C">
        <w:rPr>
          <w:rFonts w:eastAsia="標楷體"/>
          <w:bCs/>
          <w:sz w:val="40"/>
        </w:rPr>
        <w:t>主導公司全名</w:t>
      </w:r>
      <w:r w:rsidRPr="00616C9C">
        <w:rPr>
          <w:rFonts w:eastAsia="標楷體"/>
          <w:bCs/>
          <w:sz w:val="40"/>
        </w:rPr>
        <w:t>)</w:t>
      </w:r>
    </w:p>
    <w:p w14:paraId="0DDC144B" w14:textId="77777777" w:rsidR="00616C9C" w:rsidRPr="00616C9C" w:rsidRDefault="00616C9C" w:rsidP="00616C9C">
      <w:pPr>
        <w:kinsoku w:val="0"/>
        <w:rPr>
          <w:rFonts w:eastAsia="標楷體"/>
          <w:sz w:val="40"/>
          <w:szCs w:val="40"/>
        </w:rPr>
      </w:pPr>
      <w:r w:rsidRPr="00616C9C">
        <w:rPr>
          <w:rFonts w:eastAsia="標楷體" w:hint="eastAsia"/>
          <w:sz w:val="40"/>
          <w:szCs w:val="40"/>
        </w:rPr>
        <w:t xml:space="preserve">                     </w:t>
      </w:r>
      <w:r w:rsidRPr="00616C9C">
        <w:rPr>
          <w:rFonts w:eastAsia="標楷體"/>
          <w:sz w:val="40"/>
          <w:szCs w:val="40"/>
        </w:rPr>
        <w:t>(</w:t>
      </w:r>
      <w:r w:rsidRPr="00616C9C">
        <w:rPr>
          <w:rFonts w:eastAsia="標楷體" w:hint="eastAsia"/>
          <w:sz w:val="40"/>
          <w:szCs w:val="40"/>
        </w:rPr>
        <w:t>聯合申請企業全名</w:t>
      </w:r>
      <w:r w:rsidRPr="00616C9C">
        <w:rPr>
          <w:rFonts w:eastAsia="標楷體"/>
          <w:sz w:val="40"/>
          <w:szCs w:val="40"/>
        </w:rPr>
        <w:t>)</w:t>
      </w:r>
    </w:p>
    <w:p w14:paraId="4F032A75"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Cs/>
          <w:sz w:val="40"/>
        </w:rPr>
      </w:pPr>
    </w:p>
    <w:p w14:paraId="4780A099"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b/>
          <w:sz w:val="40"/>
        </w:rPr>
        <w:t xml:space="preserve">          </w:t>
      </w:r>
    </w:p>
    <w:p w14:paraId="2C9DDC1C"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Cs/>
          <w:sz w:val="40"/>
        </w:rPr>
      </w:pPr>
      <w:r w:rsidRPr="00616C9C">
        <w:rPr>
          <w:rFonts w:eastAsia="標楷體"/>
          <w:bCs/>
          <w:sz w:val="40"/>
        </w:rPr>
        <w:t>計畫管理單位：台北市電腦商業同業公會</w:t>
      </w:r>
      <w:r w:rsidRPr="00616C9C">
        <w:rPr>
          <w:rFonts w:eastAsia="標楷體"/>
          <w:bCs/>
          <w:sz w:val="40"/>
        </w:rPr>
        <w:t xml:space="preserve"> </w:t>
      </w:r>
    </w:p>
    <w:p w14:paraId="3F11DF6F"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2BB5872F"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6E0FD217"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b/>
          <w:sz w:val="40"/>
        </w:rPr>
        <w:t>中</w:t>
      </w:r>
      <w:r w:rsidRPr="00616C9C">
        <w:rPr>
          <w:rFonts w:eastAsia="標楷體"/>
          <w:b/>
          <w:sz w:val="40"/>
        </w:rPr>
        <w:t xml:space="preserve"> </w:t>
      </w:r>
      <w:r w:rsidRPr="00616C9C">
        <w:rPr>
          <w:rFonts w:eastAsia="標楷體"/>
          <w:b/>
          <w:sz w:val="40"/>
        </w:rPr>
        <w:t>華</w:t>
      </w:r>
      <w:r w:rsidRPr="00616C9C">
        <w:rPr>
          <w:rFonts w:eastAsia="標楷體"/>
          <w:b/>
          <w:sz w:val="40"/>
        </w:rPr>
        <w:t xml:space="preserve"> </w:t>
      </w:r>
      <w:r w:rsidRPr="00616C9C">
        <w:rPr>
          <w:rFonts w:eastAsia="標楷體"/>
          <w:b/>
          <w:sz w:val="40"/>
        </w:rPr>
        <w:t>民</w:t>
      </w:r>
      <w:r w:rsidRPr="00616C9C">
        <w:rPr>
          <w:rFonts w:eastAsia="標楷體"/>
          <w:b/>
          <w:sz w:val="40"/>
        </w:rPr>
        <w:t xml:space="preserve"> </w:t>
      </w:r>
      <w:r w:rsidRPr="00616C9C">
        <w:rPr>
          <w:rFonts w:eastAsia="標楷體"/>
          <w:b/>
          <w:sz w:val="40"/>
        </w:rPr>
        <w:t>國</w:t>
      </w:r>
      <w:r w:rsidRPr="00616C9C">
        <w:rPr>
          <w:rFonts w:eastAsia="標楷體"/>
          <w:b/>
          <w:sz w:val="40"/>
        </w:rPr>
        <w:t xml:space="preserve">    </w:t>
      </w:r>
      <w:r w:rsidRPr="00616C9C">
        <w:rPr>
          <w:rFonts w:eastAsia="標楷體"/>
          <w:b/>
          <w:sz w:val="40"/>
        </w:rPr>
        <w:t>年</w:t>
      </w:r>
      <w:r w:rsidRPr="00616C9C">
        <w:rPr>
          <w:rFonts w:eastAsia="標楷體"/>
          <w:b/>
          <w:sz w:val="40"/>
        </w:rPr>
        <w:t xml:space="preserve">   </w:t>
      </w:r>
      <w:r w:rsidRPr="00616C9C">
        <w:rPr>
          <w:rFonts w:eastAsia="標楷體"/>
          <w:b/>
          <w:sz w:val="40"/>
        </w:rPr>
        <w:t>月</w:t>
      </w:r>
    </w:p>
    <w:p w14:paraId="6FFBA926" w14:textId="77777777" w:rsidR="00616C9C" w:rsidRPr="00616C9C" w:rsidRDefault="00616C9C" w:rsidP="00616C9C">
      <w:pPr>
        <w:kinsoku w:val="0"/>
        <w:jc w:val="center"/>
        <w:rPr>
          <w:rFonts w:eastAsia="標楷體"/>
          <w:szCs w:val="24"/>
        </w:rPr>
      </w:pPr>
    </w:p>
    <w:p w14:paraId="24950D1E" w14:textId="77777777" w:rsidR="00616C9C" w:rsidRPr="00616C9C" w:rsidRDefault="00616C9C" w:rsidP="00616C9C">
      <w:pPr>
        <w:kinsoku w:val="0"/>
        <w:ind w:firstLine="7.10pt"/>
        <w:jc w:val="both"/>
        <w:rPr>
          <w:rFonts w:eastAsia="標楷體"/>
          <w:szCs w:val="24"/>
        </w:rPr>
      </w:pPr>
      <w:r w:rsidRPr="00616C9C">
        <w:rPr>
          <w:rFonts w:eastAsia="標楷體"/>
          <w:noProof/>
          <w:szCs w:val="24"/>
          <w:u w:val="single"/>
        </w:rPr>
        <w:br w:type="page"/>
      </w:r>
      <w:r w:rsidRPr="00616C9C">
        <w:rPr>
          <w:rFonts w:eastAsia="標楷體"/>
          <w:noProof/>
          <w:szCs w:val="24"/>
          <w:u w:val="single"/>
        </w:rPr>
        <w:lastRenderedPageBreak/>
        <w:t>書背</w:t>
      </w:r>
      <w:r w:rsidRPr="00616C9C">
        <w:rPr>
          <w:rFonts w:eastAsia="標楷體"/>
          <w:noProof/>
          <w:szCs w:val="24"/>
          <w:u w:val="single"/>
        </w:rPr>
        <w:t>(</w:t>
      </w:r>
      <w:r w:rsidRPr="00616C9C">
        <w:rPr>
          <w:rFonts w:eastAsia="標楷體"/>
          <w:noProof/>
          <w:szCs w:val="24"/>
          <w:u w:val="single"/>
        </w:rPr>
        <w:t>側邊</w:t>
      </w:r>
      <w:r w:rsidRPr="00616C9C">
        <w:rPr>
          <w:rFonts w:eastAsia="標楷體"/>
          <w:noProof/>
          <w:szCs w:val="24"/>
          <w:u w:val="single"/>
        </w:rPr>
        <w:t>)</w:t>
      </w:r>
      <w:r w:rsidRPr="00616C9C">
        <w:rPr>
          <w:rFonts w:eastAsia="標楷體"/>
          <w:noProof/>
          <w:szCs w:val="24"/>
          <w:u w:val="single"/>
        </w:rPr>
        <w:t>格式</w:t>
      </w:r>
    </w:p>
    <w:p w14:paraId="05250A8C" w14:textId="77777777" w:rsidR="00616C9C" w:rsidRPr="00616C9C" w:rsidRDefault="00616C9C" w:rsidP="00616C9C">
      <w:pPr>
        <w:kinsoku w:val="0"/>
        <w:jc w:val="center"/>
        <w:rPr>
          <w:rFonts w:eastAsia="標楷體"/>
          <w:szCs w:val="24"/>
        </w:rPr>
      </w:pPr>
      <w:r w:rsidRPr="00616C9C">
        <w:rPr>
          <w:rFonts w:eastAsia="標楷體"/>
          <w:noProof/>
          <w:szCs w:val="24"/>
        </w:rPr>
        <w:drawing>
          <wp:anchor distT="0" distB="0" distL="114300" distR="114300" simplePos="0" relativeHeight="251685888" behindDoc="0" locked="0" layoutInCell="0" allowOverlap="1" wp14:anchorId="5CF93820" wp14:editId="5FEB1969">
            <wp:simplePos x="0" y="0"/>
            <wp:positionH relativeFrom="column">
              <wp:posOffset>2132965</wp:posOffset>
            </wp:positionH>
            <wp:positionV relativeFrom="paragraph">
              <wp:posOffset>-621030</wp:posOffset>
            </wp:positionV>
            <wp:extent cx="991235" cy="9296400"/>
            <wp:effectExtent l="0" t="0" r="0" b="0"/>
            <wp:wrapNone/>
            <wp:docPr id="5" name="Rectangle 20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991235" cy="92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
                          <a:headEnd/>
                          <a:tailEnd/>
                        </a14:hiddenLine>
                      </a:ext>
                    </a:extLst>
                  </wp:spPr>
                  <wp:txbx>
                    <wne:txbxContent>
                      <w:p w14:paraId="4AB8194E" w14:textId="77777777" w:rsidR="00616C9C" w:rsidRPr="004F4637" w:rsidRDefault="00616C9C" w:rsidP="00616C9C">
                        <w:pPr>
                          <w:rPr>
                            <w:rFonts w:ascii="標楷體" w:eastAsia="標楷體" w:hAnsi="標楷體"/>
                            <w:b/>
                            <w:sz w:val="28"/>
                          </w:rPr>
                        </w:pPr>
                        <w:r w:rsidRPr="001E0DC6">
                          <w:rPr>
                            <w:rFonts w:hint="eastAsia"/>
                            <w:b/>
                            <w:sz w:val="28"/>
                          </w:rPr>
                          <w:t xml:space="preserve">   </w:t>
                        </w:r>
                        <w:r>
                          <w:rPr>
                            <w:rFonts w:ascii="標楷體" w:eastAsia="標楷體" w:hAnsi="標楷體" w:hint="eastAsia"/>
                            <w:b/>
                            <w:sz w:val="28"/>
                          </w:rPr>
                          <w:t>計畫編號</w:t>
                        </w:r>
                        <w:r w:rsidRPr="00E77EFB">
                          <w:rPr>
                            <w:rFonts w:eastAsia="標楷體"/>
                            <w:b/>
                            <w:sz w:val="28"/>
                          </w:rPr>
                          <w:t xml:space="preserve">XXX-EC-17-A-XX-IX-XXXX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Pr>
                            <w:rFonts w:ascii="標楷體" w:eastAsia="標楷體" w:hAnsi="標楷體" w:hint="eastAsia"/>
                            <w:b/>
                            <w:sz w:val="28"/>
                          </w:rPr>
                          <w:t>申請單位</w:t>
                        </w:r>
                        <w:r w:rsidRPr="004F4637">
                          <w:rPr>
                            <w:rFonts w:ascii="標楷體" w:eastAsia="標楷體" w:hAnsi="標楷體" w:hint="eastAsia"/>
                            <w:b/>
                            <w:sz w:val="28"/>
                          </w:rPr>
                          <w:t>名稱</w:t>
                        </w:r>
                      </w:p>
                    </wne:txbxContent>
                  </wp:txbx>
                  <wp:bodyPr rot="0" vert="eaVert" wrap="square" lIns="12700" tIns="12700" rIns="12700" bIns="12700" anchor="t" anchorCtr="0" upright="1">
                    <a:noAutofit/>
                  </wp:bodyPr>
                </wp:wsp>
              </a:graphicData>
            </a:graphic>
            <wp14:sizeRelH relativeFrom="page">
              <wp14:pctWidth>0%</wp14:pctWidth>
            </wp14:sizeRelH>
            <wp14:sizeRelV relativeFrom="page">
              <wp14:pctHeight>0%</wp14:pctHeight>
            </wp14:sizeRelV>
          </wp:anchor>
        </w:drawing>
      </w:r>
    </w:p>
    <w:p w14:paraId="79125DBE" w14:textId="77777777" w:rsidR="00616C9C" w:rsidRPr="00616C9C" w:rsidRDefault="00616C9C" w:rsidP="00616C9C">
      <w:pPr>
        <w:kinsoku w:val="0"/>
        <w:jc w:val="center"/>
        <w:rPr>
          <w:rFonts w:eastAsia="標楷體"/>
          <w:szCs w:val="24"/>
        </w:rPr>
      </w:pPr>
    </w:p>
    <w:p w14:paraId="50A34DC4" w14:textId="77777777" w:rsidR="00616C9C" w:rsidRPr="00616C9C" w:rsidRDefault="00616C9C" w:rsidP="00616C9C">
      <w:pPr>
        <w:kinsoku w:val="0"/>
        <w:jc w:val="center"/>
        <w:rPr>
          <w:rFonts w:eastAsia="標楷體"/>
          <w:szCs w:val="24"/>
        </w:rPr>
      </w:pPr>
    </w:p>
    <w:p w14:paraId="23EB28E7" w14:textId="77777777" w:rsidR="00616C9C" w:rsidRPr="00616C9C" w:rsidRDefault="00616C9C" w:rsidP="00616C9C">
      <w:pPr>
        <w:kinsoku w:val="0"/>
        <w:jc w:val="center"/>
        <w:rPr>
          <w:rFonts w:eastAsia="標楷體"/>
          <w:szCs w:val="24"/>
        </w:rPr>
      </w:pPr>
    </w:p>
    <w:p w14:paraId="0F8CF173" w14:textId="77777777" w:rsidR="00616C9C" w:rsidRPr="00616C9C" w:rsidRDefault="00616C9C" w:rsidP="00616C9C">
      <w:pPr>
        <w:kinsoku w:val="0"/>
        <w:jc w:val="center"/>
        <w:rPr>
          <w:rFonts w:eastAsia="標楷體"/>
          <w:szCs w:val="24"/>
        </w:rPr>
      </w:pPr>
    </w:p>
    <w:p w14:paraId="2D177FDA" w14:textId="77777777" w:rsidR="00616C9C" w:rsidRPr="00616C9C" w:rsidRDefault="00616C9C" w:rsidP="00616C9C">
      <w:pPr>
        <w:kinsoku w:val="0"/>
        <w:jc w:val="center"/>
        <w:rPr>
          <w:rFonts w:eastAsia="標楷體"/>
          <w:szCs w:val="24"/>
        </w:rPr>
      </w:pPr>
    </w:p>
    <w:p w14:paraId="79909513" w14:textId="77777777" w:rsidR="00616C9C" w:rsidRPr="00616C9C" w:rsidRDefault="00616C9C" w:rsidP="00616C9C">
      <w:pPr>
        <w:kinsoku w:val="0"/>
        <w:jc w:val="center"/>
        <w:rPr>
          <w:rFonts w:eastAsia="標楷體"/>
          <w:szCs w:val="24"/>
        </w:rPr>
      </w:pPr>
    </w:p>
    <w:p w14:paraId="3AB3F3A9" w14:textId="77777777" w:rsidR="00616C9C" w:rsidRPr="00616C9C" w:rsidRDefault="00616C9C" w:rsidP="00616C9C">
      <w:pPr>
        <w:kinsoku w:val="0"/>
        <w:jc w:val="center"/>
        <w:rPr>
          <w:rFonts w:eastAsia="標楷體"/>
          <w:szCs w:val="24"/>
        </w:rPr>
      </w:pPr>
    </w:p>
    <w:p w14:paraId="24977AAE" w14:textId="77777777" w:rsidR="00616C9C" w:rsidRPr="00616C9C" w:rsidRDefault="00616C9C" w:rsidP="00616C9C">
      <w:pPr>
        <w:kinsoku w:val="0"/>
        <w:jc w:val="center"/>
        <w:rPr>
          <w:rFonts w:eastAsia="標楷體"/>
          <w:szCs w:val="24"/>
        </w:rPr>
      </w:pPr>
    </w:p>
    <w:p w14:paraId="624A2858" w14:textId="77777777" w:rsidR="00616C9C" w:rsidRPr="00616C9C" w:rsidRDefault="00616C9C" w:rsidP="00616C9C">
      <w:pPr>
        <w:kinsoku w:val="0"/>
        <w:jc w:val="center"/>
        <w:rPr>
          <w:rFonts w:eastAsia="標楷體"/>
          <w:szCs w:val="24"/>
        </w:rPr>
      </w:pPr>
    </w:p>
    <w:p w14:paraId="51FAAE94" w14:textId="77777777" w:rsidR="00616C9C" w:rsidRPr="00616C9C" w:rsidRDefault="00616C9C" w:rsidP="00616C9C">
      <w:pPr>
        <w:kinsoku w:val="0"/>
        <w:jc w:val="center"/>
        <w:rPr>
          <w:rFonts w:eastAsia="標楷體"/>
          <w:szCs w:val="24"/>
        </w:rPr>
      </w:pPr>
    </w:p>
    <w:p w14:paraId="19085236" w14:textId="77777777" w:rsidR="00616C9C" w:rsidRPr="00616C9C" w:rsidRDefault="00616C9C" w:rsidP="00616C9C">
      <w:pPr>
        <w:kinsoku w:val="0"/>
        <w:jc w:val="center"/>
        <w:rPr>
          <w:rFonts w:eastAsia="標楷體"/>
          <w:szCs w:val="24"/>
        </w:rPr>
      </w:pPr>
    </w:p>
    <w:p w14:paraId="6F46B16A" w14:textId="77777777" w:rsidR="00616C9C" w:rsidRPr="00616C9C" w:rsidRDefault="00616C9C" w:rsidP="00616C9C">
      <w:pPr>
        <w:kinsoku w:val="0"/>
        <w:jc w:val="center"/>
        <w:rPr>
          <w:rFonts w:eastAsia="標楷體"/>
          <w:szCs w:val="24"/>
        </w:rPr>
      </w:pPr>
    </w:p>
    <w:p w14:paraId="06111A82" w14:textId="77777777" w:rsidR="00616C9C" w:rsidRPr="00616C9C" w:rsidRDefault="00616C9C" w:rsidP="00616C9C">
      <w:pPr>
        <w:kinsoku w:val="0"/>
        <w:jc w:val="center"/>
        <w:rPr>
          <w:rFonts w:eastAsia="標楷體"/>
          <w:szCs w:val="24"/>
        </w:rPr>
      </w:pPr>
    </w:p>
    <w:p w14:paraId="5932AF63" w14:textId="77777777" w:rsidR="00616C9C" w:rsidRPr="00616C9C" w:rsidRDefault="00616C9C" w:rsidP="00616C9C">
      <w:pPr>
        <w:kinsoku w:val="0"/>
        <w:jc w:val="center"/>
        <w:rPr>
          <w:rFonts w:eastAsia="標楷體"/>
          <w:szCs w:val="24"/>
        </w:rPr>
      </w:pPr>
    </w:p>
    <w:p w14:paraId="087F51B8" w14:textId="77777777" w:rsidR="00616C9C" w:rsidRPr="00616C9C" w:rsidRDefault="00616C9C" w:rsidP="00616C9C">
      <w:pPr>
        <w:kinsoku w:val="0"/>
        <w:jc w:val="center"/>
        <w:rPr>
          <w:rFonts w:eastAsia="標楷體"/>
          <w:szCs w:val="24"/>
        </w:rPr>
      </w:pPr>
    </w:p>
    <w:p w14:paraId="176EB0C6" w14:textId="77777777" w:rsidR="00616C9C" w:rsidRPr="00616C9C" w:rsidRDefault="00616C9C" w:rsidP="00616C9C">
      <w:pPr>
        <w:kinsoku w:val="0"/>
        <w:jc w:val="center"/>
        <w:rPr>
          <w:rFonts w:eastAsia="標楷體"/>
          <w:szCs w:val="24"/>
        </w:rPr>
      </w:pPr>
    </w:p>
    <w:p w14:paraId="0C8066DD" w14:textId="77777777" w:rsidR="00616C9C" w:rsidRPr="00616C9C" w:rsidRDefault="00616C9C" w:rsidP="00616C9C">
      <w:pPr>
        <w:kinsoku w:val="0"/>
        <w:jc w:val="center"/>
        <w:rPr>
          <w:rFonts w:eastAsia="標楷體"/>
          <w:szCs w:val="24"/>
        </w:rPr>
      </w:pPr>
    </w:p>
    <w:p w14:paraId="34F6D1FA" w14:textId="77777777" w:rsidR="00616C9C" w:rsidRPr="00616C9C" w:rsidRDefault="00616C9C" w:rsidP="00616C9C">
      <w:pPr>
        <w:kinsoku w:val="0"/>
        <w:jc w:val="center"/>
        <w:rPr>
          <w:rFonts w:eastAsia="標楷體"/>
          <w:szCs w:val="24"/>
        </w:rPr>
      </w:pPr>
    </w:p>
    <w:p w14:paraId="7BE2254E" w14:textId="77777777" w:rsidR="00616C9C" w:rsidRPr="00616C9C" w:rsidRDefault="00616C9C" w:rsidP="00616C9C">
      <w:pPr>
        <w:kinsoku w:val="0"/>
        <w:jc w:val="center"/>
        <w:rPr>
          <w:rFonts w:eastAsia="標楷體"/>
          <w:szCs w:val="24"/>
        </w:rPr>
      </w:pPr>
    </w:p>
    <w:p w14:paraId="2DBE1819" w14:textId="77777777" w:rsidR="00616C9C" w:rsidRPr="00616C9C" w:rsidRDefault="00616C9C" w:rsidP="00616C9C">
      <w:pPr>
        <w:kinsoku w:val="0"/>
        <w:jc w:val="center"/>
        <w:rPr>
          <w:rFonts w:eastAsia="標楷體"/>
          <w:szCs w:val="24"/>
        </w:rPr>
      </w:pPr>
    </w:p>
    <w:p w14:paraId="70AF4D2C" w14:textId="77777777" w:rsidR="00616C9C" w:rsidRPr="00616C9C" w:rsidRDefault="00616C9C" w:rsidP="00616C9C">
      <w:pPr>
        <w:kinsoku w:val="0"/>
        <w:jc w:val="center"/>
        <w:rPr>
          <w:rFonts w:eastAsia="標楷體"/>
          <w:szCs w:val="24"/>
        </w:rPr>
      </w:pPr>
    </w:p>
    <w:p w14:paraId="103085E0" w14:textId="77777777" w:rsidR="00616C9C" w:rsidRPr="00616C9C" w:rsidRDefault="00616C9C" w:rsidP="00616C9C">
      <w:pPr>
        <w:kinsoku w:val="0"/>
        <w:jc w:val="center"/>
        <w:rPr>
          <w:rFonts w:eastAsia="標楷體"/>
          <w:szCs w:val="24"/>
        </w:rPr>
      </w:pPr>
    </w:p>
    <w:p w14:paraId="308CA3A4" w14:textId="77777777" w:rsidR="00616C9C" w:rsidRPr="00616C9C" w:rsidRDefault="00616C9C" w:rsidP="00616C9C">
      <w:pPr>
        <w:kinsoku w:val="0"/>
        <w:jc w:val="center"/>
        <w:rPr>
          <w:rFonts w:eastAsia="標楷體"/>
          <w:szCs w:val="24"/>
        </w:rPr>
      </w:pPr>
    </w:p>
    <w:p w14:paraId="1E6E8613" w14:textId="77777777" w:rsidR="00616C9C" w:rsidRPr="00616C9C" w:rsidRDefault="00616C9C" w:rsidP="00616C9C">
      <w:pPr>
        <w:kinsoku w:val="0"/>
        <w:jc w:val="center"/>
        <w:rPr>
          <w:rFonts w:eastAsia="標楷體"/>
          <w:szCs w:val="24"/>
        </w:rPr>
      </w:pPr>
    </w:p>
    <w:p w14:paraId="111A42EC" w14:textId="77777777" w:rsidR="00616C9C" w:rsidRPr="00616C9C" w:rsidRDefault="00616C9C" w:rsidP="00616C9C">
      <w:pPr>
        <w:kinsoku w:val="0"/>
        <w:jc w:val="center"/>
        <w:rPr>
          <w:rFonts w:eastAsia="標楷體"/>
          <w:szCs w:val="24"/>
        </w:rPr>
      </w:pPr>
    </w:p>
    <w:p w14:paraId="37861E2B" w14:textId="77777777" w:rsidR="00616C9C" w:rsidRPr="00616C9C" w:rsidRDefault="00616C9C" w:rsidP="00616C9C">
      <w:pPr>
        <w:kinsoku w:val="0"/>
        <w:jc w:val="center"/>
        <w:rPr>
          <w:rFonts w:eastAsia="標楷體"/>
          <w:szCs w:val="24"/>
        </w:rPr>
      </w:pPr>
    </w:p>
    <w:p w14:paraId="2F402792" w14:textId="77777777" w:rsidR="00616C9C" w:rsidRPr="00616C9C" w:rsidRDefault="00616C9C" w:rsidP="00616C9C">
      <w:pPr>
        <w:kinsoku w:val="0"/>
        <w:jc w:val="center"/>
        <w:rPr>
          <w:rFonts w:eastAsia="標楷體"/>
          <w:szCs w:val="24"/>
        </w:rPr>
      </w:pPr>
    </w:p>
    <w:p w14:paraId="4B3ADE9C" w14:textId="77777777" w:rsidR="00616C9C" w:rsidRPr="00616C9C" w:rsidRDefault="00616C9C" w:rsidP="00616C9C">
      <w:pPr>
        <w:kinsoku w:val="0"/>
        <w:jc w:val="center"/>
        <w:rPr>
          <w:rFonts w:eastAsia="標楷體"/>
          <w:szCs w:val="24"/>
        </w:rPr>
      </w:pPr>
    </w:p>
    <w:p w14:paraId="2C7AE6F5" w14:textId="77777777" w:rsidR="00616C9C" w:rsidRPr="00616C9C" w:rsidRDefault="00616C9C" w:rsidP="00616C9C">
      <w:pPr>
        <w:kinsoku w:val="0"/>
        <w:jc w:val="center"/>
        <w:rPr>
          <w:rFonts w:eastAsia="標楷體"/>
          <w:szCs w:val="24"/>
        </w:rPr>
      </w:pPr>
    </w:p>
    <w:p w14:paraId="01FB0825" w14:textId="77777777" w:rsidR="00616C9C" w:rsidRPr="00616C9C" w:rsidRDefault="00616C9C" w:rsidP="00616C9C">
      <w:pPr>
        <w:kinsoku w:val="0"/>
        <w:jc w:val="center"/>
        <w:rPr>
          <w:rFonts w:eastAsia="標楷體"/>
          <w:szCs w:val="24"/>
        </w:rPr>
      </w:pPr>
    </w:p>
    <w:p w14:paraId="16741D54" w14:textId="77777777" w:rsidR="00616C9C" w:rsidRPr="00616C9C" w:rsidRDefault="00616C9C" w:rsidP="00616C9C">
      <w:pPr>
        <w:kinsoku w:val="0"/>
        <w:jc w:val="center"/>
        <w:rPr>
          <w:rFonts w:eastAsia="標楷體"/>
          <w:szCs w:val="24"/>
        </w:rPr>
      </w:pPr>
    </w:p>
    <w:p w14:paraId="7F95E798" w14:textId="77777777" w:rsidR="00616C9C" w:rsidRPr="00616C9C" w:rsidRDefault="00616C9C" w:rsidP="00616C9C">
      <w:pPr>
        <w:kinsoku w:val="0"/>
        <w:jc w:val="center"/>
        <w:rPr>
          <w:rFonts w:eastAsia="標楷體"/>
          <w:szCs w:val="24"/>
        </w:rPr>
      </w:pPr>
    </w:p>
    <w:p w14:paraId="34E2BF62" w14:textId="77777777" w:rsidR="00616C9C" w:rsidRPr="00616C9C" w:rsidRDefault="00616C9C" w:rsidP="00616C9C">
      <w:pPr>
        <w:kinsoku w:val="0"/>
        <w:jc w:val="center"/>
        <w:rPr>
          <w:rFonts w:eastAsia="標楷體"/>
          <w:szCs w:val="24"/>
        </w:rPr>
      </w:pPr>
    </w:p>
    <w:p w14:paraId="79D4F488" w14:textId="77777777" w:rsidR="00616C9C" w:rsidRPr="00616C9C" w:rsidRDefault="00616C9C" w:rsidP="00616C9C">
      <w:pPr>
        <w:kinsoku w:val="0"/>
        <w:jc w:val="center"/>
        <w:rPr>
          <w:rFonts w:eastAsia="標楷體"/>
          <w:szCs w:val="24"/>
        </w:rPr>
      </w:pPr>
    </w:p>
    <w:p w14:paraId="79B5EEC1" w14:textId="77777777" w:rsidR="00616C9C" w:rsidRPr="00616C9C" w:rsidRDefault="00616C9C" w:rsidP="00616C9C">
      <w:pPr>
        <w:kinsoku w:val="0"/>
        <w:jc w:val="center"/>
        <w:rPr>
          <w:rFonts w:eastAsia="標楷體"/>
          <w:szCs w:val="24"/>
        </w:rPr>
      </w:pPr>
    </w:p>
    <w:p w14:paraId="53954AF0" w14:textId="77777777" w:rsidR="00616C9C" w:rsidRPr="00616C9C" w:rsidRDefault="00616C9C" w:rsidP="00616C9C">
      <w:pPr>
        <w:kinsoku w:val="0"/>
        <w:jc w:val="center"/>
        <w:rPr>
          <w:rFonts w:eastAsia="標楷體"/>
          <w:szCs w:val="24"/>
        </w:rPr>
      </w:pPr>
    </w:p>
    <w:p w14:paraId="2168B786" w14:textId="77777777" w:rsidR="00616C9C" w:rsidRPr="00616C9C" w:rsidRDefault="00616C9C" w:rsidP="00616C9C">
      <w:pPr>
        <w:kinsoku w:val="0"/>
        <w:jc w:val="center"/>
        <w:rPr>
          <w:rFonts w:eastAsia="標楷體"/>
          <w:szCs w:val="24"/>
        </w:rPr>
      </w:pPr>
    </w:p>
    <w:p w14:paraId="49555D74" w14:textId="77777777" w:rsidR="00616C9C" w:rsidRPr="00616C9C" w:rsidRDefault="00616C9C" w:rsidP="00616C9C">
      <w:pPr>
        <w:spacing w:line="0pt" w:lineRule="atLeast"/>
        <w:jc w:val="center"/>
        <w:rPr>
          <w:rFonts w:eastAsia="標楷體"/>
          <w:b/>
          <w:szCs w:val="24"/>
        </w:rPr>
      </w:pPr>
      <w:r w:rsidRPr="00616C9C">
        <w:rPr>
          <w:rFonts w:eastAsia="標楷體"/>
          <w:szCs w:val="24"/>
        </w:rPr>
        <w:br w:type="page"/>
      </w:r>
      <w:r w:rsidRPr="00616C9C">
        <w:rPr>
          <w:rFonts w:eastAsia="標楷體"/>
          <w:b/>
          <w:szCs w:val="24"/>
        </w:rPr>
        <w:lastRenderedPageBreak/>
        <w:t>計畫審查意見及回復說明</w:t>
      </w:r>
    </w:p>
    <w:p w14:paraId="6AEF19CF" w14:textId="77777777" w:rsidR="00616C9C" w:rsidRPr="00616C9C" w:rsidRDefault="00616C9C" w:rsidP="00616C9C">
      <w:pPr>
        <w:widowControl/>
        <w:autoSpaceDE w:val="0"/>
        <w:autoSpaceDN w:val="0"/>
        <w:spacing w:line="0pt" w:lineRule="atLeast"/>
        <w:jc w:val="center"/>
        <w:textAlignment w:val="bottom"/>
        <w:rPr>
          <w:rFonts w:eastAsia="標楷體"/>
          <w:szCs w:val="24"/>
        </w:rPr>
      </w:pPr>
      <w:r w:rsidRPr="00616C9C">
        <w:rPr>
          <w:rFonts w:eastAsia="標楷體"/>
          <w:szCs w:val="24"/>
        </w:rPr>
        <w:t>※</w:t>
      </w:r>
      <w:r w:rsidRPr="00616C9C">
        <w:rPr>
          <w:rFonts w:eastAsia="標楷體"/>
          <w:szCs w:val="24"/>
        </w:rPr>
        <w:t>若申請計畫未曾進行審查，</w:t>
      </w:r>
      <w:proofErr w:type="gramStart"/>
      <w:r w:rsidRPr="00616C9C">
        <w:rPr>
          <w:rFonts w:eastAsia="標楷體"/>
          <w:szCs w:val="24"/>
        </w:rPr>
        <w:t>免填本</w:t>
      </w:r>
      <w:proofErr w:type="gramEnd"/>
      <w:r w:rsidRPr="00616C9C">
        <w:rPr>
          <w:rFonts w:eastAsia="標楷體"/>
          <w:szCs w:val="24"/>
        </w:rPr>
        <w:t>表</w:t>
      </w:r>
      <w:r w:rsidRPr="00616C9C">
        <w:rPr>
          <w:rFonts w:eastAsia="標楷體"/>
          <w:szCs w:val="24"/>
        </w:rPr>
        <w:t>※</w:t>
      </w:r>
    </w:p>
    <w:p w14:paraId="71BDFEE6" w14:textId="77777777" w:rsidR="00616C9C" w:rsidRPr="00616C9C" w:rsidRDefault="00616C9C" w:rsidP="00616C9C">
      <w:pPr>
        <w:widowControl/>
        <w:autoSpaceDE w:val="0"/>
        <w:autoSpaceDN w:val="0"/>
        <w:spacing w:afterLines="50" w:after="6pt" w:line="20pt" w:lineRule="exact"/>
        <w:jc w:val="both"/>
        <w:textAlignment w:val="bottom"/>
        <w:rPr>
          <w:rFonts w:eastAsia="標楷體"/>
          <w:b/>
          <w:szCs w:val="24"/>
        </w:rPr>
      </w:pPr>
      <w:r w:rsidRPr="00616C9C">
        <w:rPr>
          <w:rFonts w:eastAsia="標楷體"/>
          <w:szCs w:val="24"/>
        </w:rPr>
        <w:t>計畫名稱：</w:t>
      </w:r>
      <w:r w:rsidRPr="00616C9C">
        <w:rPr>
          <w:rFonts w:eastAsia="標楷體"/>
          <w:szCs w:val="24"/>
          <w:u w:val="single"/>
        </w:rPr>
        <w:t xml:space="preserve">                                                        </w:t>
      </w:r>
      <w:r w:rsidRPr="00616C9C">
        <w:rPr>
          <w:rFonts w:eastAsia="標楷體"/>
          <w:szCs w:val="24"/>
        </w:rPr>
        <w:t xml:space="preserve">                                                 </w:t>
      </w:r>
    </w:p>
    <w:p w14:paraId="20E8C28E" w14:textId="77777777" w:rsidR="00616C9C" w:rsidRPr="00616C9C" w:rsidRDefault="00616C9C" w:rsidP="00616C9C">
      <w:pPr>
        <w:widowControl/>
        <w:autoSpaceDE w:val="0"/>
        <w:autoSpaceDN w:val="0"/>
        <w:spacing w:afterLines="50" w:after="6pt" w:line="20pt" w:lineRule="exact"/>
        <w:jc w:val="both"/>
        <w:textAlignment w:val="bottom"/>
        <w:rPr>
          <w:rFonts w:eastAsia="標楷體"/>
          <w:b/>
          <w:szCs w:val="24"/>
        </w:rPr>
      </w:pPr>
      <w:r w:rsidRPr="00616C9C">
        <w:rPr>
          <w:rFonts w:eastAsia="標楷體"/>
          <w:szCs w:val="24"/>
        </w:rPr>
        <w:t>申請單位名稱：</w:t>
      </w:r>
      <w:r w:rsidRPr="00616C9C">
        <w:rPr>
          <w:rFonts w:eastAsia="標楷體"/>
          <w:szCs w:val="24"/>
          <w:u w:val="single"/>
        </w:rPr>
        <w:t xml:space="preserve">                                                     </w:t>
      </w:r>
    </w:p>
    <w:p w14:paraId="1C7C84F3" w14:textId="77777777" w:rsidR="00616C9C" w:rsidRPr="00616C9C" w:rsidRDefault="00616C9C" w:rsidP="00616C9C">
      <w:pPr>
        <w:rPr>
          <w:rFonts w:eastAsia="標楷體"/>
          <w:szCs w:val="24"/>
        </w:rPr>
      </w:pPr>
      <w:r w:rsidRPr="00616C9C">
        <w:rPr>
          <w:rFonts w:eastAsia="標楷體"/>
          <w:szCs w:val="24"/>
        </w:rPr>
        <w:t>計畫書內容修正意見：</w:t>
      </w:r>
      <w:r w:rsidRPr="00616C9C">
        <w:rPr>
          <w:rFonts w:eastAsia="標楷體"/>
          <w:szCs w:val="24"/>
        </w:rPr>
        <w:t xml:space="preserve">                                         </w:t>
      </w:r>
      <w:r w:rsidRPr="00616C9C">
        <w:rPr>
          <w:rFonts w:eastAsia="標楷體"/>
          <w:szCs w:val="24"/>
        </w:rPr>
        <w:t>年</w:t>
      </w:r>
      <w:r w:rsidRPr="00616C9C">
        <w:rPr>
          <w:rFonts w:eastAsia="標楷體"/>
          <w:szCs w:val="24"/>
        </w:rPr>
        <w:t xml:space="preserve">   </w:t>
      </w:r>
      <w:r w:rsidRPr="00616C9C">
        <w:rPr>
          <w:rFonts w:eastAsia="標楷體"/>
          <w:szCs w:val="24"/>
        </w:rPr>
        <w:t>月</w:t>
      </w:r>
      <w:r w:rsidRPr="00616C9C">
        <w:rPr>
          <w:rFonts w:eastAsia="標楷體"/>
          <w:szCs w:val="24"/>
        </w:rPr>
        <w:t xml:space="preserve">    </w:t>
      </w:r>
      <w:r w:rsidRPr="00616C9C">
        <w:rPr>
          <w:rFonts w:eastAsia="標楷體"/>
          <w:szCs w:val="24"/>
        </w:rPr>
        <w:t>日</w:t>
      </w:r>
    </w:p>
    <w:tbl>
      <w:tblPr>
        <w:tblpPr w:leftFromText="180" w:rightFromText="180" w:vertAnchor="text" w:horzAnchor="margin" w:tblpY="159"/>
        <w:tblW w:w="468.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542"/>
        <w:gridCol w:w="4050"/>
        <w:gridCol w:w="4050"/>
        <w:gridCol w:w="720"/>
      </w:tblGrid>
      <w:tr w:rsidR="00616C9C" w:rsidRPr="00616C9C" w14:paraId="14E2E7C2" w14:textId="77777777" w:rsidTr="00362242">
        <w:tc>
          <w:tcPr>
            <w:tcW w:w="27.10pt" w:type="dxa"/>
            <w:vAlign w:val="center"/>
          </w:tcPr>
          <w:p w14:paraId="70051D11" w14:textId="77777777" w:rsidR="00616C9C" w:rsidRPr="00616C9C" w:rsidRDefault="00616C9C" w:rsidP="00616C9C">
            <w:pPr>
              <w:jc w:val="center"/>
              <w:rPr>
                <w:rFonts w:eastAsia="標楷體"/>
                <w:szCs w:val="24"/>
              </w:rPr>
            </w:pPr>
            <w:bookmarkStart w:id="26" w:name="_Toc373402050"/>
            <w:r w:rsidRPr="00616C9C">
              <w:rPr>
                <w:rFonts w:eastAsia="標楷體"/>
                <w:szCs w:val="24"/>
              </w:rPr>
              <w:t>編號</w:t>
            </w:r>
            <w:bookmarkEnd w:id="26"/>
          </w:p>
        </w:tc>
        <w:tc>
          <w:tcPr>
            <w:tcW w:w="202.50pt" w:type="dxa"/>
            <w:vAlign w:val="center"/>
          </w:tcPr>
          <w:p w14:paraId="0F38F743" w14:textId="77777777" w:rsidR="00616C9C" w:rsidRPr="00616C9C" w:rsidRDefault="00616C9C" w:rsidP="00616C9C">
            <w:pPr>
              <w:jc w:val="center"/>
              <w:rPr>
                <w:rFonts w:eastAsia="標楷體"/>
                <w:szCs w:val="24"/>
              </w:rPr>
            </w:pPr>
            <w:bookmarkStart w:id="27" w:name="_Toc373402051"/>
            <w:r w:rsidRPr="00616C9C">
              <w:rPr>
                <w:rFonts w:eastAsia="標楷體"/>
                <w:szCs w:val="24"/>
              </w:rPr>
              <w:t>計畫審查綜合意見</w:t>
            </w:r>
            <w:bookmarkEnd w:id="27"/>
          </w:p>
        </w:tc>
        <w:tc>
          <w:tcPr>
            <w:tcW w:w="202.50pt" w:type="dxa"/>
            <w:vAlign w:val="center"/>
          </w:tcPr>
          <w:p w14:paraId="17726FFA" w14:textId="77777777" w:rsidR="00616C9C" w:rsidRPr="00616C9C" w:rsidRDefault="00616C9C" w:rsidP="00616C9C">
            <w:pPr>
              <w:jc w:val="center"/>
              <w:rPr>
                <w:rFonts w:eastAsia="標楷體"/>
                <w:szCs w:val="24"/>
              </w:rPr>
            </w:pPr>
            <w:bookmarkStart w:id="28" w:name="_Toc373402052"/>
            <w:r w:rsidRPr="00616C9C">
              <w:rPr>
                <w:rFonts w:eastAsia="標楷體"/>
                <w:szCs w:val="24"/>
              </w:rPr>
              <w:t>修正回復說明</w:t>
            </w:r>
            <w:bookmarkEnd w:id="28"/>
          </w:p>
        </w:tc>
        <w:tc>
          <w:tcPr>
            <w:tcW w:w="36pt" w:type="dxa"/>
            <w:vAlign w:val="center"/>
          </w:tcPr>
          <w:p w14:paraId="1C3E8ADC" w14:textId="77777777" w:rsidR="00616C9C" w:rsidRPr="00616C9C" w:rsidRDefault="00616C9C" w:rsidP="00616C9C">
            <w:pPr>
              <w:jc w:val="center"/>
              <w:rPr>
                <w:rFonts w:eastAsia="標楷體"/>
                <w:szCs w:val="24"/>
              </w:rPr>
            </w:pPr>
            <w:bookmarkStart w:id="29" w:name="_Toc373402053"/>
            <w:r w:rsidRPr="00616C9C">
              <w:rPr>
                <w:rFonts w:eastAsia="標楷體"/>
                <w:szCs w:val="24"/>
              </w:rPr>
              <w:t>修正</w:t>
            </w:r>
            <w:bookmarkEnd w:id="29"/>
          </w:p>
          <w:p w14:paraId="2661E6E0" w14:textId="77777777" w:rsidR="00616C9C" w:rsidRPr="00616C9C" w:rsidRDefault="00616C9C" w:rsidP="00616C9C">
            <w:pPr>
              <w:jc w:val="center"/>
              <w:rPr>
                <w:rFonts w:eastAsia="標楷體"/>
                <w:szCs w:val="24"/>
              </w:rPr>
            </w:pPr>
            <w:bookmarkStart w:id="30" w:name="_Toc373402054"/>
            <w:r w:rsidRPr="00616C9C">
              <w:rPr>
                <w:rFonts w:eastAsia="標楷體"/>
                <w:szCs w:val="24"/>
              </w:rPr>
              <w:t>頁碼</w:t>
            </w:r>
            <w:bookmarkEnd w:id="30"/>
          </w:p>
        </w:tc>
      </w:tr>
      <w:tr w:rsidR="00616C9C" w:rsidRPr="00616C9C" w14:paraId="57D30B97" w14:textId="77777777" w:rsidTr="00362242">
        <w:trPr>
          <w:trHeight w:val="2100"/>
        </w:trPr>
        <w:tc>
          <w:tcPr>
            <w:tcW w:w="27.10pt" w:type="dxa"/>
          </w:tcPr>
          <w:p w14:paraId="5FE1C2C9" w14:textId="77777777" w:rsidR="00616C9C" w:rsidRPr="00616C9C" w:rsidRDefault="00616C9C" w:rsidP="00616C9C">
            <w:pPr>
              <w:jc w:val="both"/>
              <w:outlineLvl w:val="0"/>
              <w:rPr>
                <w:rFonts w:eastAsia="標楷體"/>
                <w:b/>
                <w:szCs w:val="24"/>
              </w:rPr>
            </w:pPr>
          </w:p>
        </w:tc>
        <w:tc>
          <w:tcPr>
            <w:tcW w:w="202.50pt" w:type="dxa"/>
          </w:tcPr>
          <w:p w14:paraId="72FA7388" w14:textId="77777777" w:rsidR="00616C9C" w:rsidRPr="00616C9C" w:rsidRDefault="00616C9C" w:rsidP="00616C9C">
            <w:pPr>
              <w:jc w:val="both"/>
              <w:outlineLvl w:val="0"/>
              <w:rPr>
                <w:rFonts w:eastAsia="標楷體"/>
                <w:b/>
                <w:szCs w:val="24"/>
              </w:rPr>
            </w:pPr>
          </w:p>
        </w:tc>
        <w:tc>
          <w:tcPr>
            <w:tcW w:w="202.50pt" w:type="dxa"/>
          </w:tcPr>
          <w:p w14:paraId="0D2F126F" w14:textId="77777777" w:rsidR="00616C9C" w:rsidRPr="00616C9C" w:rsidRDefault="00616C9C" w:rsidP="00616C9C">
            <w:pPr>
              <w:jc w:val="both"/>
              <w:outlineLvl w:val="0"/>
              <w:rPr>
                <w:rFonts w:eastAsia="標楷體"/>
                <w:szCs w:val="24"/>
              </w:rPr>
            </w:pPr>
          </w:p>
        </w:tc>
        <w:tc>
          <w:tcPr>
            <w:tcW w:w="36pt" w:type="dxa"/>
          </w:tcPr>
          <w:p w14:paraId="61E2E0B3" w14:textId="77777777" w:rsidR="00616C9C" w:rsidRPr="00616C9C" w:rsidRDefault="00616C9C" w:rsidP="00616C9C">
            <w:pPr>
              <w:jc w:val="both"/>
              <w:outlineLvl w:val="0"/>
              <w:rPr>
                <w:rFonts w:eastAsia="標楷體"/>
                <w:b/>
                <w:szCs w:val="24"/>
              </w:rPr>
            </w:pPr>
          </w:p>
        </w:tc>
      </w:tr>
      <w:tr w:rsidR="00616C9C" w:rsidRPr="00616C9C" w14:paraId="774B751E" w14:textId="77777777" w:rsidTr="00362242">
        <w:trPr>
          <w:trHeight w:val="2100"/>
        </w:trPr>
        <w:tc>
          <w:tcPr>
            <w:tcW w:w="27.10pt" w:type="dxa"/>
          </w:tcPr>
          <w:p w14:paraId="56709485" w14:textId="77777777" w:rsidR="00616C9C" w:rsidRPr="00616C9C" w:rsidRDefault="00616C9C" w:rsidP="00616C9C">
            <w:pPr>
              <w:jc w:val="both"/>
              <w:outlineLvl w:val="0"/>
              <w:rPr>
                <w:rFonts w:eastAsia="標楷體"/>
                <w:b/>
                <w:szCs w:val="24"/>
              </w:rPr>
            </w:pPr>
          </w:p>
        </w:tc>
        <w:tc>
          <w:tcPr>
            <w:tcW w:w="202.50pt" w:type="dxa"/>
          </w:tcPr>
          <w:p w14:paraId="37FE850A" w14:textId="77777777" w:rsidR="00616C9C" w:rsidRPr="00616C9C" w:rsidRDefault="00616C9C" w:rsidP="00616C9C">
            <w:pPr>
              <w:jc w:val="both"/>
              <w:outlineLvl w:val="0"/>
              <w:rPr>
                <w:rFonts w:eastAsia="標楷體"/>
                <w:b/>
                <w:szCs w:val="24"/>
              </w:rPr>
            </w:pPr>
          </w:p>
        </w:tc>
        <w:tc>
          <w:tcPr>
            <w:tcW w:w="202.50pt" w:type="dxa"/>
          </w:tcPr>
          <w:p w14:paraId="3A42987D" w14:textId="77777777" w:rsidR="00616C9C" w:rsidRPr="00616C9C" w:rsidRDefault="00616C9C" w:rsidP="00616C9C">
            <w:pPr>
              <w:jc w:val="both"/>
              <w:outlineLvl w:val="0"/>
              <w:rPr>
                <w:rFonts w:eastAsia="標楷體"/>
                <w:szCs w:val="24"/>
              </w:rPr>
            </w:pPr>
          </w:p>
        </w:tc>
        <w:tc>
          <w:tcPr>
            <w:tcW w:w="36pt" w:type="dxa"/>
          </w:tcPr>
          <w:p w14:paraId="27E0D4AB" w14:textId="77777777" w:rsidR="00616C9C" w:rsidRPr="00616C9C" w:rsidRDefault="00616C9C" w:rsidP="00616C9C">
            <w:pPr>
              <w:jc w:val="both"/>
              <w:outlineLvl w:val="0"/>
              <w:rPr>
                <w:rFonts w:eastAsia="標楷體"/>
                <w:b/>
                <w:szCs w:val="24"/>
              </w:rPr>
            </w:pPr>
          </w:p>
        </w:tc>
      </w:tr>
      <w:tr w:rsidR="00616C9C" w:rsidRPr="00616C9C" w14:paraId="72D162DC" w14:textId="77777777" w:rsidTr="00362242">
        <w:trPr>
          <w:trHeight w:val="2100"/>
        </w:trPr>
        <w:tc>
          <w:tcPr>
            <w:tcW w:w="27.10pt" w:type="dxa"/>
          </w:tcPr>
          <w:p w14:paraId="24D8E74D" w14:textId="77777777" w:rsidR="00616C9C" w:rsidRPr="00616C9C" w:rsidRDefault="00616C9C" w:rsidP="00616C9C">
            <w:pPr>
              <w:jc w:val="both"/>
              <w:outlineLvl w:val="0"/>
              <w:rPr>
                <w:rFonts w:eastAsia="標楷體"/>
                <w:b/>
                <w:szCs w:val="24"/>
              </w:rPr>
            </w:pPr>
          </w:p>
        </w:tc>
        <w:tc>
          <w:tcPr>
            <w:tcW w:w="202.50pt" w:type="dxa"/>
          </w:tcPr>
          <w:p w14:paraId="302E41ED" w14:textId="77777777" w:rsidR="00616C9C" w:rsidRPr="00616C9C" w:rsidRDefault="00616C9C" w:rsidP="00616C9C">
            <w:pPr>
              <w:jc w:val="both"/>
              <w:outlineLvl w:val="0"/>
              <w:rPr>
                <w:rFonts w:eastAsia="標楷體"/>
                <w:b/>
                <w:szCs w:val="24"/>
              </w:rPr>
            </w:pPr>
          </w:p>
        </w:tc>
        <w:tc>
          <w:tcPr>
            <w:tcW w:w="202.50pt" w:type="dxa"/>
          </w:tcPr>
          <w:p w14:paraId="79A3E97A" w14:textId="77777777" w:rsidR="00616C9C" w:rsidRPr="00616C9C" w:rsidRDefault="00616C9C" w:rsidP="00616C9C">
            <w:pPr>
              <w:jc w:val="both"/>
              <w:outlineLvl w:val="0"/>
              <w:rPr>
                <w:rFonts w:eastAsia="標楷體"/>
                <w:b/>
                <w:szCs w:val="24"/>
              </w:rPr>
            </w:pPr>
          </w:p>
        </w:tc>
        <w:tc>
          <w:tcPr>
            <w:tcW w:w="36pt" w:type="dxa"/>
          </w:tcPr>
          <w:p w14:paraId="2040D8FF" w14:textId="77777777" w:rsidR="00616C9C" w:rsidRPr="00616C9C" w:rsidRDefault="00616C9C" w:rsidP="00616C9C">
            <w:pPr>
              <w:jc w:val="both"/>
              <w:outlineLvl w:val="0"/>
              <w:rPr>
                <w:rFonts w:eastAsia="標楷體"/>
                <w:b/>
                <w:szCs w:val="24"/>
              </w:rPr>
            </w:pPr>
          </w:p>
        </w:tc>
      </w:tr>
      <w:tr w:rsidR="00616C9C" w:rsidRPr="00616C9C" w14:paraId="4DF5B2EB" w14:textId="77777777" w:rsidTr="00362242">
        <w:trPr>
          <w:trHeight w:val="2100"/>
        </w:trPr>
        <w:tc>
          <w:tcPr>
            <w:tcW w:w="27.10pt" w:type="dxa"/>
          </w:tcPr>
          <w:p w14:paraId="65CA82E9" w14:textId="77777777" w:rsidR="00616C9C" w:rsidRPr="00616C9C" w:rsidRDefault="00616C9C" w:rsidP="00616C9C">
            <w:pPr>
              <w:jc w:val="both"/>
              <w:outlineLvl w:val="0"/>
              <w:rPr>
                <w:rFonts w:eastAsia="標楷體"/>
                <w:b/>
                <w:szCs w:val="24"/>
              </w:rPr>
            </w:pPr>
          </w:p>
        </w:tc>
        <w:tc>
          <w:tcPr>
            <w:tcW w:w="202.50pt" w:type="dxa"/>
          </w:tcPr>
          <w:p w14:paraId="250D218D" w14:textId="77777777" w:rsidR="00616C9C" w:rsidRPr="00616C9C" w:rsidRDefault="00616C9C" w:rsidP="00616C9C">
            <w:pPr>
              <w:jc w:val="both"/>
              <w:outlineLvl w:val="0"/>
              <w:rPr>
                <w:rFonts w:eastAsia="標楷體"/>
                <w:b/>
                <w:szCs w:val="24"/>
              </w:rPr>
            </w:pPr>
          </w:p>
        </w:tc>
        <w:tc>
          <w:tcPr>
            <w:tcW w:w="202.50pt" w:type="dxa"/>
          </w:tcPr>
          <w:p w14:paraId="03CCF033" w14:textId="77777777" w:rsidR="00616C9C" w:rsidRPr="00616C9C" w:rsidRDefault="00616C9C" w:rsidP="00616C9C">
            <w:pPr>
              <w:jc w:val="both"/>
              <w:outlineLvl w:val="0"/>
              <w:rPr>
                <w:rFonts w:eastAsia="標楷體"/>
                <w:b/>
                <w:szCs w:val="24"/>
              </w:rPr>
            </w:pPr>
          </w:p>
        </w:tc>
        <w:tc>
          <w:tcPr>
            <w:tcW w:w="36pt" w:type="dxa"/>
          </w:tcPr>
          <w:p w14:paraId="68277D10" w14:textId="77777777" w:rsidR="00616C9C" w:rsidRPr="00616C9C" w:rsidRDefault="00616C9C" w:rsidP="00616C9C">
            <w:pPr>
              <w:jc w:val="both"/>
              <w:outlineLvl w:val="0"/>
              <w:rPr>
                <w:rFonts w:eastAsia="標楷體"/>
                <w:b/>
                <w:szCs w:val="24"/>
              </w:rPr>
            </w:pPr>
          </w:p>
        </w:tc>
      </w:tr>
    </w:tbl>
    <w:p w14:paraId="65DDAE9F" w14:textId="77777777" w:rsidR="00616C9C" w:rsidRPr="00616C9C" w:rsidRDefault="00616C9C" w:rsidP="00616C9C">
      <w:pPr>
        <w:widowControl/>
        <w:kinsoku w:val="0"/>
        <w:overflowPunct w:val="0"/>
        <w:autoSpaceDE w:val="0"/>
        <w:autoSpaceDN w:val="0"/>
        <w:spacing w:line="0pt" w:lineRule="atLeast"/>
        <w:ind w:end="0.15pt"/>
        <w:textAlignment w:val="bottom"/>
        <w:rPr>
          <w:rFonts w:eastAsia="標楷體"/>
          <w:szCs w:val="24"/>
        </w:rPr>
      </w:pPr>
      <w:proofErr w:type="gramStart"/>
      <w:r w:rsidRPr="00616C9C">
        <w:rPr>
          <w:rFonts w:eastAsia="標楷體"/>
          <w:szCs w:val="24"/>
        </w:rPr>
        <w:t>註</w:t>
      </w:r>
      <w:proofErr w:type="gramEnd"/>
      <w:r w:rsidRPr="00616C9C">
        <w:rPr>
          <w:rFonts w:eastAsia="標楷體"/>
          <w:szCs w:val="24"/>
        </w:rPr>
        <w:t>1</w:t>
      </w:r>
      <w:r w:rsidRPr="00616C9C">
        <w:rPr>
          <w:rFonts w:eastAsia="標楷體"/>
          <w:szCs w:val="24"/>
        </w:rPr>
        <w:t>：請將</w:t>
      </w:r>
      <w:proofErr w:type="gramStart"/>
      <w:r w:rsidRPr="00616C9C">
        <w:rPr>
          <w:rFonts w:eastAsia="標楷體"/>
          <w:szCs w:val="24"/>
        </w:rPr>
        <w:t>本表按審查</w:t>
      </w:r>
      <w:proofErr w:type="gramEnd"/>
      <w:r w:rsidRPr="00616C9C">
        <w:rPr>
          <w:rFonts w:eastAsia="標楷體"/>
          <w:szCs w:val="24"/>
        </w:rPr>
        <w:t>時間先後順序，附加於計畫書目錄前。</w:t>
      </w:r>
    </w:p>
    <w:p w14:paraId="0480EE05" w14:textId="77777777" w:rsidR="00616C9C" w:rsidRPr="00616C9C" w:rsidRDefault="00616C9C" w:rsidP="00616C9C">
      <w:pPr>
        <w:widowControl/>
        <w:kinsoku w:val="0"/>
        <w:overflowPunct w:val="0"/>
        <w:autoSpaceDE w:val="0"/>
        <w:autoSpaceDN w:val="0"/>
        <w:spacing w:line="0pt" w:lineRule="atLeast"/>
        <w:ind w:end="0.15pt"/>
        <w:textAlignment w:val="bottom"/>
        <w:rPr>
          <w:rFonts w:eastAsia="標楷體"/>
          <w:szCs w:val="24"/>
        </w:rPr>
      </w:pPr>
      <w:proofErr w:type="gramStart"/>
      <w:r w:rsidRPr="00616C9C">
        <w:rPr>
          <w:rFonts w:eastAsia="標楷體"/>
          <w:szCs w:val="24"/>
        </w:rPr>
        <w:t>註</w:t>
      </w:r>
      <w:proofErr w:type="gramEnd"/>
      <w:r w:rsidRPr="00616C9C">
        <w:rPr>
          <w:rFonts w:eastAsia="標楷體"/>
          <w:szCs w:val="24"/>
        </w:rPr>
        <w:t>2</w:t>
      </w:r>
      <w:r w:rsidRPr="00616C9C">
        <w:rPr>
          <w:rFonts w:eastAsia="標楷體"/>
          <w:szCs w:val="24"/>
        </w:rPr>
        <w:t>：計畫書內容有修正處，請將已修正文字以粗體</w:t>
      </w:r>
      <w:r w:rsidRPr="00616C9C">
        <w:rPr>
          <w:rFonts w:eastAsia="標楷體"/>
          <w:szCs w:val="24"/>
        </w:rPr>
        <w:t>+</w:t>
      </w:r>
      <w:r w:rsidRPr="00616C9C">
        <w:rPr>
          <w:rFonts w:eastAsia="標楷體"/>
          <w:szCs w:val="24"/>
        </w:rPr>
        <w:t>底線表示。</w:t>
      </w:r>
    </w:p>
    <w:p w14:paraId="6137EAA4" w14:textId="77777777" w:rsidR="00616C9C" w:rsidRPr="00616C9C" w:rsidRDefault="00616C9C" w:rsidP="00616C9C">
      <w:pPr>
        <w:jc w:val="center"/>
        <w:rPr>
          <w:rFonts w:eastAsia="標楷體"/>
          <w:szCs w:val="24"/>
        </w:rPr>
      </w:pPr>
      <w:r w:rsidRPr="00616C9C">
        <w:rPr>
          <w:rFonts w:eastAsia="標楷體"/>
          <w:b/>
          <w:szCs w:val="24"/>
        </w:rPr>
        <w:br w:type="page"/>
      </w:r>
      <w:r w:rsidRPr="00616C9C">
        <w:rPr>
          <w:rFonts w:eastAsia="標楷體"/>
          <w:szCs w:val="24"/>
        </w:rPr>
        <w:lastRenderedPageBreak/>
        <w:t>計畫書摘要表</w:t>
      </w:r>
    </w:p>
    <w:p w14:paraId="39317197" w14:textId="77777777" w:rsidR="00616C9C" w:rsidRPr="00616C9C" w:rsidRDefault="00616C9C" w:rsidP="00616C9C">
      <w:pPr>
        <w:tabs>
          <w:tab w:val="start" w:pos="369pt"/>
        </w:tabs>
        <w:kinsoku w:val="0"/>
        <w:rPr>
          <w:rFonts w:eastAsia="標楷體"/>
          <w:szCs w:val="24"/>
        </w:rPr>
      </w:pPr>
      <w:bookmarkStart w:id="31" w:name="_Toc383670581"/>
      <w:r w:rsidRPr="00616C9C">
        <w:rPr>
          <w:rFonts w:eastAsia="標楷體"/>
          <w:szCs w:val="24"/>
        </w:rPr>
        <w:t>一、綜合資料</w:t>
      </w:r>
      <w:r w:rsidRPr="00616C9C">
        <w:rPr>
          <w:rFonts w:eastAsia="標楷體"/>
          <w:szCs w:val="24"/>
        </w:rPr>
        <w:tab/>
      </w:r>
      <w:r w:rsidRPr="00616C9C">
        <w:rPr>
          <w:rFonts w:eastAsia="標楷體"/>
          <w:szCs w:val="24"/>
        </w:rPr>
        <w:t>金額單位：千元</w:t>
      </w:r>
      <w:bookmarkEnd w:id="31"/>
    </w:p>
    <w:tbl>
      <w:tblPr>
        <w:tblW w:w="100.0%" w:type="pct"/>
        <w:jc w:val="center"/>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898"/>
        <w:gridCol w:w="1496"/>
        <w:gridCol w:w="1560"/>
        <w:gridCol w:w="66"/>
        <w:gridCol w:w="1096"/>
        <w:gridCol w:w="255"/>
        <w:gridCol w:w="1134"/>
        <w:gridCol w:w="425"/>
        <w:gridCol w:w="142"/>
        <w:gridCol w:w="1267"/>
      </w:tblGrid>
      <w:tr w:rsidR="00616C9C" w:rsidRPr="00616C9C" w14:paraId="4C061692" w14:textId="77777777" w:rsidTr="00362242">
        <w:trPr>
          <w:trHeight w:val="200"/>
          <w:jc w:val="center"/>
        </w:trPr>
        <w:tc>
          <w:tcPr>
            <w:tcW w:w="94.90pt" w:type="dxa"/>
            <w:vAlign w:val="center"/>
          </w:tcPr>
          <w:p w14:paraId="38DF89CB"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計畫名稱</w:t>
            </w:r>
          </w:p>
        </w:tc>
        <w:tc>
          <w:tcPr>
            <w:tcW w:w="372.05pt" w:type="dxa"/>
            <w:gridSpan w:val="9"/>
            <w:vAlign w:val="center"/>
          </w:tcPr>
          <w:p w14:paraId="72B605B6" w14:textId="77777777" w:rsidR="00616C9C" w:rsidRPr="00616C9C" w:rsidRDefault="00616C9C" w:rsidP="00616C9C">
            <w:pPr>
              <w:kinsoku w:val="0"/>
              <w:jc w:val="center"/>
              <w:rPr>
                <w:rFonts w:eastAsia="標楷體"/>
                <w:position w:val="-36"/>
                <w:szCs w:val="24"/>
              </w:rPr>
            </w:pPr>
          </w:p>
        </w:tc>
      </w:tr>
      <w:tr w:rsidR="00616C9C" w:rsidRPr="00616C9C" w14:paraId="167DFE60" w14:textId="77777777" w:rsidTr="00362242">
        <w:trPr>
          <w:trHeight w:val="200"/>
          <w:jc w:val="center"/>
        </w:trPr>
        <w:tc>
          <w:tcPr>
            <w:tcW w:w="94.90pt" w:type="dxa"/>
            <w:vAlign w:val="center"/>
          </w:tcPr>
          <w:p w14:paraId="209CB7D5"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申請單位名稱</w:t>
            </w:r>
          </w:p>
        </w:tc>
        <w:tc>
          <w:tcPr>
            <w:tcW w:w="156.10pt" w:type="dxa"/>
            <w:gridSpan w:val="3"/>
            <w:vAlign w:val="center"/>
          </w:tcPr>
          <w:p w14:paraId="37452339" w14:textId="77777777" w:rsidR="00616C9C" w:rsidRPr="00616C9C" w:rsidRDefault="00616C9C" w:rsidP="00616C9C">
            <w:pPr>
              <w:kinsoku w:val="0"/>
              <w:adjustRightInd/>
              <w:spacing w:line="12pt" w:lineRule="auto"/>
              <w:jc w:val="center"/>
              <w:textAlignment w:val="auto"/>
              <w:rPr>
                <w:rFonts w:eastAsia="標楷體"/>
                <w:position w:val="-36"/>
                <w:szCs w:val="24"/>
              </w:rPr>
            </w:pPr>
          </w:p>
        </w:tc>
        <w:tc>
          <w:tcPr>
            <w:tcW w:w="54.80pt" w:type="dxa"/>
            <w:vAlign w:val="center"/>
          </w:tcPr>
          <w:p w14:paraId="72650810"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通訊地址</w:t>
            </w:r>
          </w:p>
        </w:tc>
        <w:tc>
          <w:tcPr>
            <w:tcW w:w="161.15pt" w:type="dxa"/>
            <w:gridSpan w:val="5"/>
            <w:vAlign w:val="center"/>
          </w:tcPr>
          <w:p w14:paraId="28F33D28" w14:textId="77777777" w:rsidR="00616C9C" w:rsidRPr="00616C9C" w:rsidRDefault="00616C9C" w:rsidP="00616C9C">
            <w:pPr>
              <w:kinsoku w:val="0"/>
              <w:adjustRightInd/>
              <w:spacing w:line="12pt" w:lineRule="auto"/>
              <w:jc w:val="center"/>
              <w:textAlignment w:val="auto"/>
              <w:rPr>
                <w:rFonts w:eastAsia="標楷體"/>
                <w:position w:val="-36"/>
                <w:szCs w:val="24"/>
              </w:rPr>
            </w:pPr>
          </w:p>
        </w:tc>
      </w:tr>
      <w:tr w:rsidR="00616C9C" w:rsidRPr="00616C9C" w14:paraId="4915F26B" w14:textId="77777777" w:rsidTr="00362242">
        <w:trPr>
          <w:trHeight w:val="200"/>
          <w:jc w:val="center"/>
        </w:trPr>
        <w:tc>
          <w:tcPr>
            <w:tcW w:w="94.90pt" w:type="dxa"/>
            <w:vAlign w:val="center"/>
          </w:tcPr>
          <w:p w14:paraId="7A94705A"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計畫別</w:t>
            </w:r>
          </w:p>
        </w:tc>
        <w:tc>
          <w:tcPr>
            <w:tcW w:w="372.05pt" w:type="dxa"/>
            <w:gridSpan w:val="9"/>
            <w:vAlign w:val="center"/>
          </w:tcPr>
          <w:p w14:paraId="2BA737D7" w14:textId="77777777" w:rsidR="00616C9C" w:rsidRPr="00616C9C" w:rsidRDefault="00616C9C" w:rsidP="00616C9C">
            <w:pPr>
              <w:kinsoku w:val="0"/>
              <w:adjustRightInd/>
              <w:spacing w:line="12pt" w:lineRule="auto"/>
              <w:jc w:val="center"/>
              <w:textAlignment w:val="auto"/>
              <w:rPr>
                <w:rFonts w:eastAsia="標楷體"/>
                <w:szCs w:val="24"/>
              </w:rPr>
            </w:pPr>
            <w:r w:rsidRPr="00616C9C">
              <w:rPr>
                <w:rFonts w:eastAsia="標楷體" w:hint="eastAsia"/>
                <w:szCs w:val="24"/>
              </w:rPr>
              <w:t>IC</w:t>
            </w:r>
            <w:r w:rsidRPr="00616C9C">
              <w:rPr>
                <w:rFonts w:eastAsia="標楷體" w:hint="eastAsia"/>
                <w:szCs w:val="24"/>
              </w:rPr>
              <w:t>設計攻頂</w:t>
            </w:r>
            <w:r w:rsidRPr="00616C9C">
              <w:rPr>
                <w:rFonts w:eastAsia="標楷體"/>
                <w:szCs w:val="24"/>
              </w:rPr>
              <w:t>補助計畫</w:t>
            </w:r>
          </w:p>
        </w:tc>
      </w:tr>
      <w:tr w:rsidR="00616C9C" w:rsidRPr="00616C9C" w14:paraId="71A7A48B" w14:textId="77777777" w:rsidTr="00362242">
        <w:trPr>
          <w:cantSplit/>
          <w:trHeight w:val="200"/>
          <w:jc w:val="center"/>
        </w:trPr>
        <w:tc>
          <w:tcPr>
            <w:tcW w:w="94.90pt" w:type="dxa"/>
            <w:vAlign w:val="center"/>
          </w:tcPr>
          <w:p w14:paraId="6A01DF5D"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計畫起～</w:t>
            </w:r>
            <w:proofErr w:type="gramStart"/>
            <w:r w:rsidRPr="00616C9C">
              <w:rPr>
                <w:rFonts w:eastAsia="標楷體"/>
                <w:position w:val="-36"/>
                <w:szCs w:val="24"/>
              </w:rPr>
              <w:t>訖</w:t>
            </w:r>
            <w:proofErr w:type="gramEnd"/>
            <w:r w:rsidRPr="00616C9C">
              <w:rPr>
                <w:rFonts w:eastAsia="標楷體"/>
                <w:position w:val="-36"/>
                <w:szCs w:val="24"/>
              </w:rPr>
              <w:t>時間</w:t>
            </w:r>
          </w:p>
        </w:tc>
        <w:tc>
          <w:tcPr>
            <w:tcW w:w="372.05pt" w:type="dxa"/>
            <w:gridSpan w:val="9"/>
            <w:vAlign w:val="center"/>
          </w:tcPr>
          <w:p w14:paraId="64E2F396"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年</w:t>
            </w:r>
            <w:r w:rsidRPr="00616C9C">
              <w:rPr>
                <w:rFonts w:eastAsia="標楷體"/>
                <w:position w:val="-36"/>
                <w:szCs w:val="24"/>
              </w:rPr>
              <w:t xml:space="preserve">     </w:t>
            </w:r>
            <w:r w:rsidRPr="00616C9C">
              <w:rPr>
                <w:rFonts w:eastAsia="標楷體"/>
                <w:position w:val="-36"/>
                <w:szCs w:val="24"/>
              </w:rPr>
              <w:t>月</w:t>
            </w:r>
            <w:r w:rsidRPr="00616C9C">
              <w:rPr>
                <w:rFonts w:eastAsia="標楷體"/>
                <w:position w:val="-36"/>
                <w:szCs w:val="24"/>
              </w:rPr>
              <w:t xml:space="preserve">     </w:t>
            </w:r>
            <w:r w:rsidRPr="00616C9C">
              <w:rPr>
                <w:rFonts w:eastAsia="標楷體"/>
                <w:position w:val="-36"/>
                <w:szCs w:val="24"/>
              </w:rPr>
              <w:t>日～</w:t>
            </w:r>
            <w:r w:rsidRPr="00616C9C">
              <w:rPr>
                <w:rFonts w:eastAsia="標楷體"/>
                <w:position w:val="-36"/>
                <w:szCs w:val="24"/>
              </w:rPr>
              <w:t xml:space="preserve">     </w:t>
            </w:r>
            <w:r w:rsidRPr="00616C9C">
              <w:rPr>
                <w:rFonts w:eastAsia="標楷體"/>
                <w:position w:val="-36"/>
                <w:szCs w:val="24"/>
              </w:rPr>
              <w:t>年</w:t>
            </w:r>
            <w:r w:rsidRPr="00616C9C">
              <w:rPr>
                <w:rFonts w:eastAsia="標楷體"/>
                <w:position w:val="-36"/>
                <w:szCs w:val="24"/>
              </w:rPr>
              <w:t xml:space="preserve">     </w:t>
            </w:r>
            <w:r w:rsidRPr="00616C9C">
              <w:rPr>
                <w:rFonts w:eastAsia="標楷體"/>
                <w:position w:val="-36"/>
                <w:szCs w:val="24"/>
              </w:rPr>
              <w:t>月</w:t>
            </w:r>
            <w:r w:rsidRPr="00616C9C">
              <w:rPr>
                <w:rFonts w:eastAsia="標楷體"/>
                <w:position w:val="-36"/>
                <w:szCs w:val="24"/>
              </w:rPr>
              <w:t xml:space="preserve">     </w:t>
            </w:r>
            <w:r w:rsidRPr="00616C9C">
              <w:rPr>
                <w:rFonts w:eastAsia="標楷體"/>
                <w:position w:val="-36"/>
                <w:szCs w:val="24"/>
              </w:rPr>
              <w:t>日</w:t>
            </w:r>
            <w:r w:rsidRPr="00616C9C">
              <w:rPr>
                <w:rFonts w:eastAsia="標楷體"/>
                <w:position w:val="-36"/>
                <w:szCs w:val="24"/>
              </w:rPr>
              <w:t xml:space="preserve"> (</w:t>
            </w:r>
            <w:r w:rsidRPr="00616C9C">
              <w:rPr>
                <w:rFonts w:eastAsia="標楷體"/>
                <w:position w:val="-36"/>
                <w:szCs w:val="24"/>
              </w:rPr>
              <w:t>共</w:t>
            </w:r>
            <w:r w:rsidRPr="00616C9C">
              <w:rPr>
                <w:rFonts w:eastAsia="標楷體"/>
                <w:position w:val="-36"/>
                <w:szCs w:val="24"/>
              </w:rPr>
              <w:t xml:space="preserve">        </w:t>
            </w:r>
            <w:proofErr w:type="gramStart"/>
            <w:r w:rsidRPr="00616C9C">
              <w:rPr>
                <w:rFonts w:eastAsia="標楷體"/>
                <w:position w:val="-36"/>
                <w:szCs w:val="24"/>
              </w:rPr>
              <w:t>個</w:t>
            </w:r>
            <w:proofErr w:type="gramEnd"/>
            <w:r w:rsidRPr="00616C9C">
              <w:rPr>
                <w:rFonts w:eastAsia="標楷體"/>
                <w:position w:val="-36"/>
                <w:szCs w:val="24"/>
              </w:rPr>
              <w:t>月</w:t>
            </w:r>
            <w:r w:rsidRPr="00616C9C">
              <w:rPr>
                <w:rFonts w:eastAsia="標楷體"/>
                <w:position w:val="-36"/>
                <w:szCs w:val="24"/>
              </w:rPr>
              <w:t>)</w:t>
            </w:r>
          </w:p>
        </w:tc>
      </w:tr>
      <w:tr w:rsidR="00616C9C" w:rsidRPr="00616C9C" w14:paraId="4EC7562B" w14:textId="77777777" w:rsidTr="00362242">
        <w:trPr>
          <w:cantSplit/>
          <w:trHeight w:val="440"/>
          <w:jc w:val="center"/>
        </w:trPr>
        <w:tc>
          <w:tcPr>
            <w:tcW w:w="94.90pt" w:type="dxa"/>
            <w:vMerge w:val="restart"/>
            <w:vAlign w:val="center"/>
          </w:tcPr>
          <w:p w14:paraId="47606DA5"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計畫主持人</w:t>
            </w:r>
          </w:p>
        </w:tc>
        <w:tc>
          <w:tcPr>
            <w:tcW w:w="74.80pt" w:type="dxa"/>
            <w:tcBorders>
              <w:end w:val="single" w:sz="4" w:space="0" w:color="auto"/>
            </w:tcBorders>
            <w:vAlign w:val="center"/>
          </w:tcPr>
          <w:p w14:paraId="595B243D"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姓名</w:t>
            </w:r>
          </w:p>
        </w:tc>
        <w:tc>
          <w:tcPr>
            <w:tcW w:w="78pt" w:type="dxa"/>
            <w:tcBorders>
              <w:start w:val="single" w:sz="4" w:space="0" w:color="auto"/>
            </w:tcBorders>
            <w:vAlign w:val="center"/>
          </w:tcPr>
          <w:p w14:paraId="188A1513" w14:textId="77777777" w:rsidR="00616C9C" w:rsidRPr="00616C9C" w:rsidRDefault="00616C9C" w:rsidP="00616C9C">
            <w:pPr>
              <w:kinsoku w:val="0"/>
              <w:jc w:val="center"/>
              <w:rPr>
                <w:rFonts w:eastAsia="標楷體"/>
                <w:position w:val="-36"/>
                <w:szCs w:val="24"/>
              </w:rPr>
            </w:pPr>
          </w:p>
        </w:tc>
        <w:tc>
          <w:tcPr>
            <w:tcW w:w="70.85pt" w:type="dxa"/>
            <w:gridSpan w:val="3"/>
            <w:vAlign w:val="center"/>
          </w:tcPr>
          <w:p w14:paraId="04573660"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電話</w:t>
            </w:r>
          </w:p>
        </w:tc>
        <w:tc>
          <w:tcPr>
            <w:tcW w:w="56.70pt" w:type="dxa"/>
            <w:vAlign w:val="center"/>
          </w:tcPr>
          <w:p w14:paraId="20CDA465" w14:textId="77777777" w:rsidR="00616C9C" w:rsidRPr="00616C9C" w:rsidRDefault="00616C9C" w:rsidP="00616C9C">
            <w:pPr>
              <w:kinsoku w:val="0"/>
              <w:rPr>
                <w:rFonts w:eastAsia="標楷體"/>
                <w:position w:val="-36"/>
                <w:szCs w:val="24"/>
              </w:rPr>
            </w:pPr>
            <w:r w:rsidRPr="00616C9C">
              <w:rPr>
                <w:rFonts w:eastAsia="標楷體"/>
                <w:position w:val="-36"/>
                <w:szCs w:val="24"/>
              </w:rPr>
              <w:t>( )</w:t>
            </w:r>
          </w:p>
        </w:tc>
        <w:tc>
          <w:tcPr>
            <w:tcW w:w="28.35pt" w:type="dxa"/>
            <w:gridSpan w:val="2"/>
            <w:vAlign w:val="center"/>
          </w:tcPr>
          <w:p w14:paraId="0C286DEB"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傳真</w:t>
            </w:r>
          </w:p>
        </w:tc>
        <w:tc>
          <w:tcPr>
            <w:tcW w:w="63.35pt" w:type="dxa"/>
            <w:vAlign w:val="center"/>
          </w:tcPr>
          <w:p w14:paraId="060D7ED5" w14:textId="77777777" w:rsidR="00616C9C" w:rsidRPr="00616C9C" w:rsidRDefault="00616C9C" w:rsidP="00616C9C">
            <w:pPr>
              <w:kinsoku w:val="0"/>
              <w:rPr>
                <w:rFonts w:eastAsia="標楷體"/>
                <w:position w:val="-36"/>
                <w:szCs w:val="24"/>
              </w:rPr>
            </w:pPr>
            <w:r w:rsidRPr="00616C9C">
              <w:rPr>
                <w:rFonts w:eastAsia="標楷體"/>
                <w:position w:val="-36"/>
                <w:szCs w:val="24"/>
              </w:rPr>
              <w:t>( )</w:t>
            </w:r>
          </w:p>
        </w:tc>
      </w:tr>
      <w:tr w:rsidR="00616C9C" w:rsidRPr="00616C9C" w14:paraId="0D21B35D" w14:textId="77777777" w:rsidTr="00362242">
        <w:trPr>
          <w:cantSplit/>
          <w:trHeight w:val="440"/>
          <w:jc w:val="center"/>
        </w:trPr>
        <w:tc>
          <w:tcPr>
            <w:tcW w:w="94.90pt" w:type="dxa"/>
            <w:vMerge/>
            <w:tcBorders>
              <w:bottom w:val="nil"/>
            </w:tcBorders>
            <w:vAlign w:val="center"/>
          </w:tcPr>
          <w:p w14:paraId="50419094" w14:textId="77777777" w:rsidR="00616C9C" w:rsidRPr="00616C9C" w:rsidRDefault="00616C9C" w:rsidP="00616C9C">
            <w:pPr>
              <w:kinsoku w:val="0"/>
              <w:jc w:val="center"/>
              <w:rPr>
                <w:rFonts w:eastAsia="標楷體"/>
                <w:position w:val="-36"/>
                <w:szCs w:val="24"/>
              </w:rPr>
            </w:pPr>
          </w:p>
        </w:tc>
        <w:tc>
          <w:tcPr>
            <w:tcW w:w="74.80pt" w:type="dxa"/>
            <w:tcBorders>
              <w:bottom w:val="nil"/>
            </w:tcBorders>
            <w:vAlign w:val="center"/>
          </w:tcPr>
          <w:p w14:paraId="7E545940"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職稱</w:t>
            </w:r>
          </w:p>
        </w:tc>
        <w:tc>
          <w:tcPr>
            <w:tcW w:w="78pt" w:type="dxa"/>
            <w:vAlign w:val="center"/>
          </w:tcPr>
          <w:p w14:paraId="04F0E424" w14:textId="77777777" w:rsidR="00616C9C" w:rsidRPr="00616C9C" w:rsidRDefault="00616C9C" w:rsidP="00616C9C">
            <w:pPr>
              <w:kinsoku w:val="0"/>
              <w:adjustRightInd/>
              <w:spacing w:line="12pt" w:lineRule="auto"/>
              <w:jc w:val="center"/>
              <w:textAlignment w:val="auto"/>
              <w:rPr>
                <w:rFonts w:eastAsia="標楷體"/>
                <w:position w:val="-36"/>
                <w:szCs w:val="24"/>
              </w:rPr>
            </w:pPr>
          </w:p>
        </w:tc>
        <w:tc>
          <w:tcPr>
            <w:tcW w:w="70.85pt" w:type="dxa"/>
            <w:gridSpan w:val="3"/>
            <w:vAlign w:val="center"/>
          </w:tcPr>
          <w:p w14:paraId="286CDE2B"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電子信箱</w:t>
            </w:r>
          </w:p>
        </w:tc>
        <w:tc>
          <w:tcPr>
            <w:tcW w:w="148.40pt" w:type="dxa"/>
            <w:gridSpan w:val="4"/>
            <w:vAlign w:val="center"/>
          </w:tcPr>
          <w:p w14:paraId="7393EE16" w14:textId="77777777" w:rsidR="00616C9C" w:rsidRPr="00616C9C" w:rsidRDefault="00616C9C" w:rsidP="00616C9C">
            <w:pPr>
              <w:kinsoku w:val="0"/>
              <w:adjustRightInd/>
              <w:spacing w:line="12pt" w:lineRule="auto"/>
              <w:jc w:val="center"/>
              <w:textAlignment w:val="auto"/>
              <w:rPr>
                <w:rFonts w:eastAsia="標楷體"/>
                <w:position w:val="-36"/>
                <w:szCs w:val="24"/>
              </w:rPr>
            </w:pPr>
          </w:p>
        </w:tc>
      </w:tr>
      <w:tr w:rsidR="00616C9C" w:rsidRPr="00616C9C" w14:paraId="3015217B" w14:textId="77777777" w:rsidTr="00362242">
        <w:trPr>
          <w:cantSplit/>
          <w:trHeight w:val="735"/>
          <w:jc w:val="center"/>
        </w:trPr>
        <w:tc>
          <w:tcPr>
            <w:tcW w:w="94.90pt" w:type="dxa"/>
            <w:tcBorders>
              <w:tl2br w:val="single" w:sz="6" w:space="0" w:color="auto"/>
            </w:tcBorders>
            <w:vAlign w:val="center"/>
          </w:tcPr>
          <w:p w14:paraId="60EAA384" w14:textId="77777777" w:rsidR="00616C9C" w:rsidRPr="00616C9C" w:rsidRDefault="00616C9C" w:rsidP="00616C9C">
            <w:pPr>
              <w:kinsoku w:val="0"/>
              <w:spacing w:after="4pt"/>
              <w:jc w:val="center"/>
              <w:rPr>
                <w:rFonts w:eastAsia="標楷體"/>
                <w:position w:val="-36"/>
                <w:szCs w:val="24"/>
              </w:rPr>
            </w:pPr>
            <w:r w:rsidRPr="00616C9C">
              <w:rPr>
                <w:rFonts w:eastAsia="標楷體" w:hint="eastAsia"/>
                <w:position w:val="-36"/>
                <w:szCs w:val="24"/>
              </w:rPr>
              <w:t xml:space="preserve">        </w:t>
            </w:r>
            <w:r w:rsidRPr="00616C9C">
              <w:rPr>
                <w:rFonts w:eastAsia="標楷體" w:hint="eastAsia"/>
                <w:position w:val="-36"/>
                <w:szCs w:val="24"/>
              </w:rPr>
              <w:t>經費</w:t>
            </w:r>
          </w:p>
          <w:p w14:paraId="248FE9A7" w14:textId="77777777" w:rsidR="00616C9C" w:rsidRPr="00616C9C" w:rsidRDefault="00616C9C" w:rsidP="00616C9C">
            <w:pPr>
              <w:kinsoku w:val="0"/>
              <w:adjustRightInd/>
              <w:spacing w:after="4pt" w:line="12pt" w:lineRule="auto"/>
              <w:textAlignment w:val="auto"/>
              <w:rPr>
                <w:rFonts w:eastAsia="標楷體"/>
                <w:position w:val="-36"/>
                <w:szCs w:val="24"/>
              </w:rPr>
            </w:pPr>
            <w:r w:rsidRPr="00616C9C">
              <w:rPr>
                <w:rFonts w:eastAsia="標楷體"/>
                <w:position w:val="-36"/>
                <w:szCs w:val="24"/>
              </w:rPr>
              <w:t xml:space="preserve"> </w:t>
            </w:r>
            <w:r w:rsidRPr="00616C9C">
              <w:rPr>
                <w:rFonts w:eastAsia="標楷體" w:hint="eastAsia"/>
                <w:position w:val="-36"/>
                <w:szCs w:val="24"/>
              </w:rPr>
              <w:t>執行公司</w:t>
            </w:r>
          </w:p>
        </w:tc>
        <w:tc>
          <w:tcPr>
            <w:tcW w:w="74.80pt" w:type="dxa"/>
            <w:vAlign w:val="center"/>
          </w:tcPr>
          <w:p w14:paraId="40037852"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政</w:t>
            </w:r>
            <w:r w:rsidRPr="00616C9C">
              <w:rPr>
                <w:rFonts w:eastAsia="標楷體"/>
                <w:position w:val="-36"/>
                <w:szCs w:val="24"/>
              </w:rPr>
              <w:t xml:space="preserve">  </w:t>
            </w:r>
            <w:r w:rsidRPr="00616C9C">
              <w:rPr>
                <w:rFonts w:eastAsia="標楷體"/>
                <w:position w:val="-36"/>
                <w:szCs w:val="24"/>
              </w:rPr>
              <w:t>府</w:t>
            </w:r>
          </w:p>
          <w:p w14:paraId="602BB4A8"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補助款</w:t>
            </w:r>
          </w:p>
        </w:tc>
        <w:tc>
          <w:tcPr>
            <w:tcW w:w="78pt" w:type="dxa"/>
            <w:vAlign w:val="center"/>
          </w:tcPr>
          <w:p w14:paraId="07BE8D31" w14:textId="77777777" w:rsidR="00616C9C" w:rsidRPr="00616C9C" w:rsidRDefault="00616C9C" w:rsidP="00616C9C">
            <w:pPr>
              <w:kinsoku w:val="0"/>
              <w:adjustRightInd/>
              <w:spacing w:after="4pt" w:line="12pt" w:lineRule="auto"/>
              <w:jc w:val="center"/>
              <w:textAlignment w:val="auto"/>
              <w:rPr>
                <w:rFonts w:eastAsia="標楷體"/>
                <w:position w:val="-36"/>
                <w:szCs w:val="24"/>
              </w:rPr>
            </w:pPr>
            <w:r w:rsidRPr="00616C9C">
              <w:rPr>
                <w:rFonts w:eastAsia="標楷體"/>
                <w:position w:val="-36"/>
                <w:szCs w:val="24"/>
              </w:rPr>
              <w:t>申請單位</w:t>
            </w:r>
          </w:p>
          <w:p w14:paraId="343B4374" w14:textId="77777777" w:rsidR="00616C9C" w:rsidRPr="00616C9C" w:rsidRDefault="00616C9C" w:rsidP="00616C9C">
            <w:pPr>
              <w:kinsoku w:val="0"/>
              <w:adjustRightInd/>
              <w:spacing w:after="4pt" w:line="12pt" w:lineRule="auto"/>
              <w:jc w:val="center"/>
              <w:textAlignment w:val="auto"/>
              <w:rPr>
                <w:rFonts w:eastAsia="標楷體"/>
                <w:position w:val="-36"/>
                <w:szCs w:val="24"/>
              </w:rPr>
            </w:pPr>
            <w:r w:rsidRPr="00616C9C">
              <w:rPr>
                <w:rFonts w:eastAsia="標楷體"/>
                <w:position w:val="-36"/>
                <w:szCs w:val="24"/>
              </w:rPr>
              <w:t>自籌款</w:t>
            </w:r>
          </w:p>
        </w:tc>
        <w:tc>
          <w:tcPr>
            <w:tcW w:w="70.85pt" w:type="dxa"/>
            <w:gridSpan w:val="3"/>
            <w:tcBorders>
              <w:end w:val="single" w:sz="4" w:space="0" w:color="auto"/>
            </w:tcBorders>
            <w:vAlign w:val="center"/>
          </w:tcPr>
          <w:p w14:paraId="60978AE3"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計</w:t>
            </w:r>
            <w:r w:rsidRPr="00616C9C">
              <w:rPr>
                <w:rFonts w:eastAsia="標楷體"/>
                <w:position w:val="-36"/>
                <w:szCs w:val="24"/>
              </w:rPr>
              <w:t xml:space="preserve">  </w:t>
            </w:r>
            <w:r w:rsidRPr="00616C9C">
              <w:rPr>
                <w:rFonts w:eastAsia="標楷體"/>
                <w:position w:val="-36"/>
                <w:szCs w:val="24"/>
              </w:rPr>
              <w:t>畫</w:t>
            </w:r>
          </w:p>
          <w:p w14:paraId="30B806D3"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總經費</w:t>
            </w:r>
          </w:p>
        </w:tc>
        <w:tc>
          <w:tcPr>
            <w:tcW w:w="77.95pt" w:type="dxa"/>
            <w:gridSpan w:val="2"/>
            <w:tcBorders>
              <w:start w:val="single" w:sz="4" w:space="0" w:color="auto"/>
            </w:tcBorders>
            <w:vAlign w:val="center"/>
          </w:tcPr>
          <w:p w14:paraId="1EEA96C2" w14:textId="77777777" w:rsidR="00616C9C" w:rsidRPr="00616C9C" w:rsidRDefault="00616C9C" w:rsidP="00616C9C">
            <w:pPr>
              <w:kinsoku w:val="0"/>
              <w:spacing w:after="4pt"/>
              <w:jc w:val="center"/>
              <w:rPr>
                <w:rFonts w:eastAsia="標楷體"/>
                <w:position w:val="-36"/>
                <w:szCs w:val="24"/>
              </w:rPr>
            </w:pPr>
            <w:r w:rsidRPr="00616C9C">
              <w:rPr>
                <w:rFonts w:eastAsia="標楷體" w:hint="eastAsia"/>
                <w:position w:val="-36"/>
                <w:szCs w:val="24"/>
              </w:rPr>
              <w:t>補助比例</w:t>
            </w:r>
          </w:p>
        </w:tc>
        <w:tc>
          <w:tcPr>
            <w:tcW w:w="70.45pt" w:type="dxa"/>
            <w:gridSpan w:val="2"/>
            <w:vAlign w:val="center"/>
          </w:tcPr>
          <w:p w14:paraId="28A65C9B"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計</w:t>
            </w:r>
            <w:r w:rsidRPr="00616C9C">
              <w:rPr>
                <w:rFonts w:eastAsia="標楷體"/>
                <w:position w:val="-36"/>
                <w:szCs w:val="24"/>
              </w:rPr>
              <w:t xml:space="preserve">  </w:t>
            </w:r>
            <w:r w:rsidRPr="00616C9C">
              <w:rPr>
                <w:rFonts w:eastAsia="標楷體"/>
                <w:position w:val="-36"/>
                <w:szCs w:val="24"/>
              </w:rPr>
              <w:t>畫</w:t>
            </w:r>
          </w:p>
          <w:p w14:paraId="113B6EC4"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人月數</w:t>
            </w:r>
          </w:p>
        </w:tc>
      </w:tr>
      <w:tr w:rsidR="00616C9C" w:rsidRPr="00616C9C" w14:paraId="0B9C2B3B" w14:textId="77777777" w:rsidTr="00362242">
        <w:trPr>
          <w:cantSplit/>
          <w:trHeight w:val="1200"/>
          <w:jc w:val="center"/>
        </w:trPr>
        <w:tc>
          <w:tcPr>
            <w:tcW w:w="94.90pt" w:type="dxa"/>
            <w:vAlign w:val="center"/>
          </w:tcPr>
          <w:p w14:paraId="35B24214" w14:textId="77777777" w:rsidR="00616C9C" w:rsidRPr="00616C9C" w:rsidRDefault="00616C9C" w:rsidP="00616C9C">
            <w:pPr>
              <w:jc w:val="center"/>
              <w:rPr>
                <w:rFonts w:eastAsia="標楷體"/>
                <w:szCs w:val="24"/>
              </w:rPr>
            </w:pPr>
            <w:r w:rsidRPr="00616C9C">
              <w:rPr>
                <w:rFonts w:eastAsia="標楷體" w:hint="eastAsia"/>
                <w:szCs w:val="24"/>
              </w:rPr>
              <w:t>OOO</w:t>
            </w:r>
            <w:r w:rsidRPr="00616C9C">
              <w:rPr>
                <w:rFonts w:eastAsia="標楷體" w:hint="eastAsia"/>
                <w:szCs w:val="24"/>
              </w:rPr>
              <w:t>公司</w:t>
            </w:r>
          </w:p>
        </w:tc>
        <w:tc>
          <w:tcPr>
            <w:tcW w:w="74.80pt" w:type="dxa"/>
            <w:vAlign w:val="center"/>
          </w:tcPr>
          <w:p w14:paraId="129DBD4E" w14:textId="77777777" w:rsidR="00616C9C" w:rsidRPr="00616C9C" w:rsidRDefault="00616C9C" w:rsidP="00616C9C">
            <w:pPr>
              <w:kinsoku w:val="0"/>
              <w:jc w:val="center"/>
              <w:rPr>
                <w:rFonts w:eastAsia="標楷體"/>
                <w:position w:val="-36"/>
                <w:szCs w:val="24"/>
              </w:rPr>
            </w:pPr>
          </w:p>
        </w:tc>
        <w:tc>
          <w:tcPr>
            <w:tcW w:w="78pt" w:type="dxa"/>
            <w:vAlign w:val="center"/>
          </w:tcPr>
          <w:p w14:paraId="48740A1D" w14:textId="77777777" w:rsidR="00616C9C" w:rsidRPr="00616C9C" w:rsidRDefault="00616C9C" w:rsidP="00616C9C">
            <w:pPr>
              <w:kinsoku w:val="0"/>
              <w:jc w:val="center"/>
              <w:rPr>
                <w:rFonts w:eastAsia="標楷體"/>
                <w:position w:val="-36"/>
                <w:szCs w:val="24"/>
              </w:rPr>
            </w:pPr>
          </w:p>
        </w:tc>
        <w:tc>
          <w:tcPr>
            <w:tcW w:w="70.85pt" w:type="dxa"/>
            <w:gridSpan w:val="3"/>
            <w:tcBorders>
              <w:end w:val="single" w:sz="4" w:space="0" w:color="auto"/>
            </w:tcBorders>
            <w:vAlign w:val="center"/>
          </w:tcPr>
          <w:p w14:paraId="26B4DDE4" w14:textId="77777777" w:rsidR="00616C9C" w:rsidRPr="00616C9C" w:rsidRDefault="00616C9C" w:rsidP="00616C9C">
            <w:pPr>
              <w:kinsoku w:val="0"/>
              <w:jc w:val="center"/>
              <w:rPr>
                <w:rFonts w:eastAsia="標楷體"/>
                <w:position w:val="-36"/>
                <w:szCs w:val="24"/>
              </w:rPr>
            </w:pPr>
          </w:p>
        </w:tc>
        <w:tc>
          <w:tcPr>
            <w:tcW w:w="77.95pt" w:type="dxa"/>
            <w:gridSpan w:val="2"/>
            <w:tcBorders>
              <w:start w:val="single" w:sz="4" w:space="0" w:color="auto"/>
            </w:tcBorders>
            <w:vAlign w:val="center"/>
          </w:tcPr>
          <w:p w14:paraId="03B14820" w14:textId="77777777" w:rsidR="00616C9C" w:rsidRPr="00616C9C" w:rsidRDefault="00616C9C" w:rsidP="00616C9C">
            <w:pPr>
              <w:kinsoku w:val="0"/>
              <w:jc w:val="center"/>
              <w:rPr>
                <w:rFonts w:eastAsia="標楷體"/>
                <w:position w:val="-36"/>
                <w:szCs w:val="24"/>
              </w:rPr>
            </w:pPr>
          </w:p>
        </w:tc>
        <w:tc>
          <w:tcPr>
            <w:tcW w:w="70.45pt" w:type="dxa"/>
            <w:gridSpan w:val="2"/>
            <w:vAlign w:val="center"/>
          </w:tcPr>
          <w:p w14:paraId="4328B45D" w14:textId="77777777" w:rsidR="00616C9C" w:rsidRPr="00616C9C" w:rsidRDefault="00616C9C" w:rsidP="00616C9C">
            <w:pPr>
              <w:kinsoku w:val="0"/>
              <w:jc w:val="center"/>
              <w:rPr>
                <w:rFonts w:eastAsia="標楷體"/>
                <w:position w:val="-36"/>
                <w:szCs w:val="24"/>
              </w:rPr>
            </w:pPr>
          </w:p>
        </w:tc>
      </w:tr>
      <w:tr w:rsidR="00616C9C" w:rsidRPr="00616C9C" w14:paraId="7F43FA0F" w14:textId="77777777" w:rsidTr="00362242">
        <w:trPr>
          <w:cantSplit/>
          <w:trHeight w:val="1200"/>
          <w:jc w:val="center"/>
        </w:trPr>
        <w:tc>
          <w:tcPr>
            <w:tcW w:w="94.90pt" w:type="dxa"/>
            <w:vAlign w:val="center"/>
          </w:tcPr>
          <w:p w14:paraId="013328F0" w14:textId="77777777" w:rsidR="00616C9C" w:rsidRPr="00616C9C" w:rsidRDefault="00616C9C" w:rsidP="00616C9C">
            <w:pPr>
              <w:jc w:val="center"/>
              <w:rPr>
                <w:rFonts w:eastAsia="標楷體"/>
                <w:szCs w:val="24"/>
              </w:rPr>
            </w:pPr>
            <w:r w:rsidRPr="00616C9C">
              <w:rPr>
                <w:rFonts w:eastAsia="標楷體" w:hint="eastAsia"/>
                <w:szCs w:val="24"/>
              </w:rPr>
              <w:t>OOO</w:t>
            </w:r>
            <w:r w:rsidRPr="00616C9C">
              <w:rPr>
                <w:rFonts w:eastAsia="標楷體" w:hint="eastAsia"/>
                <w:szCs w:val="24"/>
              </w:rPr>
              <w:t>公司</w:t>
            </w:r>
          </w:p>
        </w:tc>
        <w:tc>
          <w:tcPr>
            <w:tcW w:w="74.80pt" w:type="dxa"/>
            <w:vAlign w:val="center"/>
          </w:tcPr>
          <w:p w14:paraId="22B64300" w14:textId="77777777" w:rsidR="00616C9C" w:rsidRPr="00616C9C" w:rsidRDefault="00616C9C" w:rsidP="00616C9C">
            <w:pPr>
              <w:kinsoku w:val="0"/>
              <w:jc w:val="center"/>
              <w:rPr>
                <w:rFonts w:eastAsia="標楷體"/>
                <w:position w:val="-36"/>
                <w:szCs w:val="24"/>
              </w:rPr>
            </w:pPr>
          </w:p>
        </w:tc>
        <w:tc>
          <w:tcPr>
            <w:tcW w:w="78pt" w:type="dxa"/>
            <w:vAlign w:val="center"/>
          </w:tcPr>
          <w:p w14:paraId="4535193D" w14:textId="77777777" w:rsidR="00616C9C" w:rsidRPr="00616C9C" w:rsidRDefault="00616C9C" w:rsidP="00616C9C">
            <w:pPr>
              <w:kinsoku w:val="0"/>
              <w:jc w:val="center"/>
              <w:rPr>
                <w:rFonts w:eastAsia="標楷體"/>
                <w:position w:val="-36"/>
                <w:szCs w:val="24"/>
              </w:rPr>
            </w:pPr>
          </w:p>
        </w:tc>
        <w:tc>
          <w:tcPr>
            <w:tcW w:w="70.85pt" w:type="dxa"/>
            <w:gridSpan w:val="3"/>
            <w:tcBorders>
              <w:end w:val="single" w:sz="4" w:space="0" w:color="auto"/>
            </w:tcBorders>
            <w:vAlign w:val="center"/>
          </w:tcPr>
          <w:p w14:paraId="21160E05" w14:textId="77777777" w:rsidR="00616C9C" w:rsidRPr="00616C9C" w:rsidRDefault="00616C9C" w:rsidP="00616C9C">
            <w:pPr>
              <w:kinsoku w:val="0"/>
              <w:jc w:val="center"/>
              <w:rPr>
                <w:rFonts w:eastAsia="標楷體"/>
                <w:position w:val="-36"/>
                <w:szCs w:val="24"/>
              </w:rPr>
            </w:pPr>
          </w:p>
        </w:tc>
        <w:tc>
          <w:tcPr>
            <w:tcW w:w="77.95pt" w:type="dxa"/>
            <w:gridSpan w:val="2"/>
            <w:tcBorders>
              <w:start w:val="single" w:sz="4" w:space="0" w:color="auto"/>
            </w:tcBorders>
            <w:vAlign w:val="center"/>
          </w:tcPr>
          <w:p w14:paraId="6624914F" w14:textId="77777777" w:rsidR="00616C9C" w:rsidRPr="00616C9C" w:rsidRDefault="00616C9C" w:rsidP="00616C9C">
            <w:pPr>
              <w:kinsoku w:val="0"/>
              <w:jc w:val="center"/>
              <w:rPr>
                <w:rFonts w:eastAsia="標楷體"/>
                <w:position w:val="-36"/>
                <w:szCs w:val="24"/>
              </w:rPr>
            </w:pPr>
          </w:p>
        </w:tc>
        <w:tc>
          <w:tcPr>
            <w:tcW w:w="70.45pt" w:type="dxa"/>
            <w:gridSpan w:val="2"/>
            <w:vAlign w:val="center"/>
          </w:tcPr>
          <w:p w14:paraId="23E76615" w14:textId="77777777" w:rsidR="00616C9C" w:rsidRPr="00616C9C" w:rsidRDefault="00616C9C" w:rsidP="00616C9C">
            <w:pPr>
              <w:kinsoku w:val="0"/>
              <w:jc w:val="center"/>
              <w:rPr>
                <w:rFonts w:eastAsia="標楷體"/>
                <w:position w:val="-36"/>
                <w:szCs w:val="24"/>
              </w:rPr>
            </w:pPr>
          </w:p>
        </w:tc>
      </w:tr>
      <w:tr w:rsidR="00616C9C" w:rsidRPr="00616C9C" w14:paraId="1CD87772" w14:textId="77777777" w:rsidTr="00362242">
        <w:trPr>
          <w:cantSplit/>
          <w:trHeight w:val="1200"/>
          <w:jc w:val="center"/>
        </w:trPr>
        <w:tc>
          <w:tcPr>
            <w:tcW w:w="94.90pt" w:type="dxa"/>
            <w:vAlign w:val="center"/>
          </w:tcPr>
          <w:p w14:paraId="6DDD07C2" w14:textId="77777777" w:rsidR="00616C9C" w:rsidRPr="00616C9C" w:rsidRDefault="00616C9C" w:rsidP="00616C9C">
            <w:pPr>
              <w:jc w:val="center"/>
              <w:rPr>
                <w:rFonts w:eastAsia="標楷體"/>
                <w:szCs w:val="24"/>
              </w:rPr>
            </w:pPr>
            <w:r w:rsidRPr="00616C9C">
              <w:rPr>
                <w:rFonts w:eastAsia="標楷體" w:hint="eastAsia"/>
                <w:szCs w:val="24"/>
              </w:rPr>
              <w:t>OOO</w:t>
            </w:r>
            <w:r w:rsidRPr="00616C9C">
              <w:rPr>
                <w:rFonts w:eastAsia="標楷體" w:hint="eastAsia"/>
                <w:szCs w:val="24"/>
              </w:rPr>
              <w:t>公司</w:t>
            </w:r>
          </w:p>
        </w:tc>
        <w:tc>
          <w:tcPr>
            <w:tcW w:w="74.80pt" w:type="dxa"/>
            <w:vAlign w:val="center"/>
          </w:tcPr>
          <w:p w14:paraId="537F967C" w14:textId="77777777" w:rsidR="00616C9C" w:rsidRPr="00616C9C" w:rsidRDefault="00616C9C" w:rsidP="00616C9C">
            <w:pPr>
              <w:kinsoku w:val="0"/>
              <w:jc w:val="center"/>
              <w:rPr>
                <w:rFonts w:eastAsia="標楷體"/>
                <w:position w:val="-36"/>
                <w:szCs w:val="24"/>
              </w:rPr>
            </w:pPr>
          </w:p>
        </w:tc>
        <w:tc>
          <w:tcPr>
            <w:tcW w:w="78pt" w:type="dxa"/>
            <w:vAlign w:val="center"/>
          </w:tcPr>
          <w:p w14:paraId="60BCFA5F" w14:textId="77777777" w:rsidR="00616C9C" w:rsidRPr="00616C9C" w:rsidRDefault="00616C9C" w:rsidP="00616C9C">
            <w:pPr>
              <w:kinsoku w:val="0"/>
              <w:jc w:val="center"/>
              <w:rPr>
                <w:rFonts w:eastAsia="標楷體"/>
                <w:position w:val="-36"/>
                <w:szCs w:val="24"/>
              </w:rPr>
            </w:pPr>
          </w:p>
        </w:tc>
        <w:tc>
          <w:tcPr>
            <w:tcW w:w="70.85pt" w:type="dxa"/>
            <w:gridSpan w:val="3"/>
            <w:tcBorders>
              <w:end w:val="single" w:sz="4" w:space="0" w:color="auto"/>
            </w:tcBorders>
            <w:vAlign w:val="center"/>
          </w:tcPr>
          <w:p w14:paraId="4CDDFADC" w14:textId="77777777" w:rsidR="00616C9C" w:rsidRPr="00616C9C" w:rsidRDefault="00616C9C" w:rsidP="00616C9C">
            <w:pPr>
              <w:kinsoku w:val="0"/>
              <w:jc w:val="center"/>
              <w:rPr>
                <w:rFonts w:eastAsia="標楷體"/>
                <w:position w:val="-36"/>
                <w:szCs w:val="24"/>
              </w:rPr>
            </w:pPr>
          </w:p>
        </w:tc>
        <w:tc>
          <w:tcPr>
            <w:tcW w:w="77.95pt" w:type="dxa"/>
            <w:gridSpan w:val="2"/>
            <w:tcBorders>
              <w:start w:val="single" w:sz="4" w:space="0" w:color="auto"/>
            </w:tcBorders>
            <w:vAlign w:val="center"/>
          </w:tcPr>
          <w:p w14:paraId="7AED966C" w14:textId="77777777" w:rsidR="00616C9C" w:rsidRPr="00616C9C" w:rsidRDefault="00616C9C" w:rsidP="00616C9C">
            <w:pPr>
              <w:kinsoku w:val="0"/>
              <w:jc w:val="center"/>
              <w:rPr>
                <w:rFonts w:eastAsia="標楷體"/>
                <w:position w:val="-36"/>
                <w:szCs w:val="24"/>
              </w:rPr>
            </w:pPr>
          </w:p>
        </w:tc>
        <w:tc>
          <w:tcPr>
            <w:tcW w:w="70.45pt" w:type="dxa"/>
            <w:gridSpan w:val="2"/>
            <w:tcBorders>
              <w:bottom w:val="single" w:sz="6" w:space="0" w:color="auto"/>
            </w:tcBorders>
            <w:vAlign w:val="center"/>
          </w:tcPr>
          <w:p w14:paraId="07B09889" w14:textId="77777777" w:rsidR="00616C9C" w:rsidRPr="00616C9C" w:rsidRDefault="00616C9C" w:rsidP="00616C9C">
            <w:pPr>
              <w:kinsoku w:val="0"/>
              <w:jc w:val="center"/>
              <w:rPr>
                <w:rFonts w:eastAsia="標楷體"/>
                <w:position w:val="-36"/>
                <w:szCs w:val="24"/>
              </w:rPr>
            </w:pPr>
          </w:p>
        </w:tc>
      </w:tr>
      <w:tr w:rsidR="00616C9C" w:rsidRPr="00616C9C" w14:paraId="252FE645" w14:textId="77777777" w:rsidTr="00362242">
        <w:trPr>
          <w:cantSplit/>
          <w:trHeight w:val="1200"/>
          <w:jc w:val="center"/>
        </w:trPr>
        <w:tc>
          <w:tcPr>
            <w:tcW w:w="94.90pt" w:type="dxa"/>
            <w:vAlign w:val="center"/>
          </w:tcPr>
          <w:p w14:paraId="376B0251" w14:textId="77777777" w:rsidR="00616C9C" w:rsidRPr="00616C9C" w:rsidRDefault="00616C9C" w:rsidP="00616C9C">
            <w:pPr>
              <w:jc w:val="center"/>
              <w:rPr>
                <w:rFonts w:eastAsia="標楷體"/>
                <w:szCs w:val="24"/>
              </w:rPr>
            </w:pPr>
            <w:r w:rsidRPr="00616C9C">
              <w:rPr>
                <w:rFonts w:eastAsia="標楷體" w:hint="eastAsia"/>
                <w:szCs w:val="24"/>
              </w:rPr>
              <w:t>總計</w:t>
            </w:r>
          </w:p>
        </w:tc>
        <w:tc>
          <w:tcPr>
            <w:tcW w:w="74.80pt" w:type="dxa"/>
            <w:vAlign w:val="center"/>
          </w:tcPr>
          <w:p w14:paraId="1F44B638" w14:textId="77777777" w:rsidR="00616C9C" w:rsidRPr="00616C9C" w:rsidRDefault="00616C9C" w:rsidP="00616C9C">
            <w:pPr>
              <w:kinsoku w:val="0"/>
              <w:jc w:val="center"/>
              <w:rPr>
                <w:rFonts w:eastAsia="標楷體"/>
                <w:position w:val="-36"/>
                <w:szCs w:val="24"/>
              </w:rPr>
            </w:pPr>
          </w:p>
        </w:tc>
        <w:tc>
          <w:tcPr>
            <w:tcW w:w="78pt" w:type="dxa"/>
            <w:vAlign w:val="center"/>
          </w:tcPr>
          <w:p w14:paraId="2A0F3F30" w14:textId="77777777" w:rsidR="00616C9C" w:rsidRPr="00616C9C" w:rsidRDefault="00616C9C" w:rsidP="00616C9C">
            <w:pPr>
              <w:kinsoku w:val="0"/>
              <w:jc w:val="center"/>
              <w:rPr>
                <w:rFonts w:eastAsia="標楷體"/>
                <w:position w:val="-36"/>
                <w:szCs w:val="24"/>
              </w:rPr>
            </w:pPr>
          </w:p>
        </w:tc>
        <w:tc>
          <w:tcPr>
            <w:tcW w:w="70.85pt" w:type="dxa"/>
            <w:gridSpan w:val="3"/>
            <w:tcBorders>
              <w:end w:val="single" w:sz="4" w:space="0" w:color="auto"/>
            </w:tcBorders>
            <w:vAlign w:val="center"/>
          </w:tcPr>
          <w:p w14:paraId="25F7DACC" w14:textId="77777777" w:rsidR="00616C9C" w:rsidRPr="00616C9C" w:rsidRDefault="00616C9C" w:rsidP="00616C9C">
            <w:pPr>
              <w:kinsoku w:val="0"/>
              <w:jc w:val="center"/>
              <w:rPr>
                <w:rFonts w:eastAsia="標楷體"/>
                <w:position w:val="-36"/>
                <w:szCs w:val="24"/>
              </w:rPr>
            </w:pPr>
          </w:p>
        </w:tc>
        <w:tc>
          <w:tcPr>
            <w:tcW w:w="77.95pt" w:type="dxa"/>
            <w:gridSpan w:val="2"/>
            <w:tcBorders>
              <w:start w:val="single" w:sz="4" w:space="0" w:color="auto"/>
            </w:tcBorders>
            <w:vAlign w:val="center"/>
          </w:tcPr>
          <w:p w14:paraId="30918D17" w14:textId="77777777" w:rsidR="00616C9C" w:rsidRPr="00616C9C" w:rsidRDefault="00616C9C" w:rsidP="00616C9C">
            <w:pPr>
              <w:kinsoku w:val="0"/>
              <w:jc w:val="center"/>
              <w:rPr>
                <w:rFonts w:eastAsia="標楷體"/>
                <w:position w:val="-36"/>
                <w:szCs w:val="24"/>
              </w:rPr>
            </w:pPr>
          </w:p>
        </w:tc>
        <w:tc>
          <w:tcPr>
            <w:tcW w:w="70.45pt" w:type="dxa"/>
            <w:gridSpan w:val="2"/>
            <w:tcBorders>
              <w:tl2br w:val="nil"/>
            </w:tcBorders>
            <w:vAlign w:val="center"/>
          </w:tcPr>
          <w:p w14:paraId="5ADE820C" w14:textId="77777777" w:rsidR="00616C9C" w:rsidRPr="00616C9C" w:rsidRDefault="00616C9C" w:rsidP="00616C9C">
            <w:pPr>
              <w:kinsoku w:val="0"/>
              <w:jc w:val="center"/>
              <w:rPr>
                <w:rFonts w:eastAsia="標楷體"/>
                <w:position w:val="-36"/>
                <w:szCs w:val="24"/>
              </w:rPr>
            </w:pPr>
          </w:p>
        </w:tc>
      </w:tr>
      <w:tr w:rsidR="00616C9C" w:rsidRPr="00616C9C" w14:paraId="0A718220" w14:textId="77777777" w:rsidTr="00362242">
        <w:trPr>
          <w:cantSplit/>
          <w:trHeight w:val="600"/>
          <w:jc w:val="center"/>
        </w:trPr>
        <w:tc>
          <w:tcPr>
            <w:tcW w:w="94.90pt" w:type="dxa"/>
            <w:vMerge w:val="restart"/>
            <w:vAlign w:val="center"/>
          </w:tcPr>
          <w:p w14:paraId="39A1ABB9"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計畫聯絡人</w:t>
            </w:r>
          </w:p>
        </w:tc>
        <w:tc>
          <w:tcPr>
            <w:tcW w:w="74.80pt" w:type="dxa"/>
            <w:vAlign w:val="center"/>
          </w:tcPr>
          <w:p w14:paraId="0A45BD10" w14:textId="77777777" w:rsidR="00616C9C" w:rsidRPr="00616C9C" w:rsidRDefault="00616C9C" w:rsidP="00616C9C">
            <w:pPr>
              <w:kinsoku w:val="0"/>
              <w:adjustRightInd/>
              <w:spacing w:line="0pt" w:lineRule="atLeast"/>
              <w:jc w:val="center"/>
              <w:textAlignment w:val="auto"/>
              <w:rPr>
                <w:rFonts w:eastAsia="標楷體"/>
                <w:position w:val="-36"/>
                <w:szCs w:val="24"/>
              </w:rPr>
            </w:pPr>
            <w:r w:rsidRPr="00616C9C">
              <w:rPr>
                <w:rFonts w:eastAsia="標楷體"/>
                <w:position w:val="-36"/>
                <w:szCs w:val="24"/>
              </w:rPr>
              <w:t>姓名</w:t>
            </w:r>
          </w:p>
        </w:tc>
        <w:tc>
          <w:tcPr>
            <w:tcW w:w="78pt" w:type="dxa"/>
            <w:vAlign w:val="center"/>
          </w:tcPr>
          <w:p w14:paraId="3072D506" w14:textId="77777777" w:rsidR="00616C9C" w:rsidRPr="00616C9C" w:rsidRDefault="00616C9C" w:rsidP="00616C9C">
            <w:pPr>
              <w:kinsoku w:val="0"/>
              <w:jc w:val="center"/>
              <w:rPr>
                <w:rFonts w:eastAsia="標楷體"/>
                <w:position w:val="-36"/>
                <w:szCs w:val="24"/>
              </w:rPr>
            </w:pPr>
          </w:p>
        </w:tc>
        <w:tc>
          <w:tcPr>
            <w:tcW w:w="70.85pt" w:type="dxa"/>
            <w:gridSpan w:val="3"/>
            <w:vAlign w:val="center"/>
          </w:tcPr>
          <w:p w14:paraId="40630239"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電話</w:t>
            </w:r>
          </w:p>
        </w:tc>
        <w:tc>
          <w:tcPr>
            <w:tcW w:w="56.70pt" w:type="dxa"/>
            <w:vAlign w:val="center"/>
          </w:tcPr>
          <w:p w14:paraId="315923A4" w14:textId="77777777" w:rsidR="00616C9C" w:rsidRPr="00616C9C" w:rsidRDefault="00616C9C" w:rsidP="00616C9C">
            <w:pPr>
              <w:kinsoku w:val="0"/>
              <w:rPr>
                <w:rFonts w:eastAsia="標楷體"/>
                <w:position w:val="-36"/>
                <w:szCs w:val="24"/>
              </w:rPr>
            </w:pPr>
            <w:r w:rsidRPr="00616C9C">
              <w:rPr>
                <w:rFonts w:eastAsia="標楷體"/>
                <w:position w:val="-36"/>
                <w:szCs w:val="24"/>
              </w:rPr>
              <w:t>( )</w:t>
            </w:r>
          </w:p>
        </w:tc>
        <w:tc>
          <w:tcPr>
            <w:tcW w:w="28.35pt" w:type="dxa"/>
            <w:gridSpan w:val="2"/>
            <w:vAlign w:val="center"/>
          </w:tcPr>
          <w:p w14:paraId="43B929BD"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傳真</w:t>
            </w:r>
          </w:p>
        </w:tc>
        <w:tc>
          <w:tcPr>
            <w:tcW w:w="63.35pt" w:type="dxa"/>
            <w:vAlign w:val="center"/>
          </w:tcPr>
          <w:p w14:paraId="3183055D" w14:textId="77777777" w:rsidR="00616C9C" w:rsidRPr="00616C9C" w:rsidRDefault="00616C9C" w:rsidP="00616C9C">
            <w:pPr>
              <w:kinsoku w:val="0"/>
              <w:rPr>
                <w:rFonts w:eastAsia="標楷體"/>
                <w:position w:val="-36"/>
                <w:szCs w:val="24"/>
              </w:rPr>
            </w:pPr>
            <w:r w:rsidRPr="00616C9C">
              <w:rPr>
                <w:rFonts w:eastAsia="標楷體"/>
                <w:position w:val="-36"/>
                <w:szCs w:val="24"/>
              </w:rPr>
              <w:t>( )</w:t>
            </w:r>
          </w:p>
        </w:tc>
      </w:tr>
      <w:tr w:rsidR="00616C9C" w:rsidRPr="00616C9C" w14:paraId="1C2BAF5E" w14:textId="77777777" w:rsidTr="00362242">
        <w:trPr>
          <w:cantSplit/>
          <w:trHeight w:val="600"/>
          <w:jc w:val="center"/>
        </w:trPr>
        <w:tc>
          <w:tcPr>
            <w:tcW w:w="94.90pt" w:type="dxa"/>
            <w:vMerge/>
            <w:vAlign w:val="center"/>
          </w:tcPr>
          <w:p w14:paraId="3F99C816" w14:textId="77777777" w:rsidR="00616C9C" w:rsidRPr="00616C9C" w:rsidRDefault="00616C9C" w:rsidP="00616C9C">
            <w:pPr>
              <w:kinsoku w:val="0"/>
              <w:jc w:val="center"/>
              <w:rPr>
                <w:rFonts w:eastAsia="標楷體"/>
                <w:position w:val="-36"/>
                <w:szCs w:val="24"/>
              </w:rPr>
            </w:pPr>
          </w:p>
        </w:tc>
        <w:tc>
          <w:tcPr>
            <w:tcW w:w="74.80pt" w:type="dxa"/>
            <w:vAlign w:val="center"/>
          </w:tcPr>
          <w:p w14:paraId="099DD241"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職稱</w:t>
            </w:r>
          </w:p>
        </w:tc>
        <w:tc>
          <w:tcPr>
            <w:tcW w:w="78pt" w:type="dxa"/>
            <w:vAlign w:val="center"/>
          </w:tcPr>
          <w:p w14:paraId="0697CE6D" w14:textId="77777777" w:rsidR="00616C9C" w:rsidRPr="00616C9C" w:rsidRDefault="00616C9C" w:rsidP="00616C9C">
            <w:pPr>
              <w:kinsoku w:val="0"/>
              <w:jc w:val="center"/>
              <w:rPr>
                <w:rFonts w:eastAsia="標楷體"/>
                <w:position w:val="-36"/>
                <w:szCs w:val="24"/>
              </w:rPr>
            </w:pPr>
          </w:p>
        </w:tc>
        <w:tc>
          <w:tcPr>
            <w:tcW w:w="70.85pt" w:type="dxa"/>
            <w:gridSpan w:val="3"/>
            <w:vAlign w:val="center"/>
          </w:tcPr>
          <w:p w14:paraId="08D6D1AA"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電子信箱</w:t>
            </w:r>
          </w:p>
        </w:tc>
        <w:tc>
          <w:tcPr>
            <w:tcW w:w="148.40pt" w:type="dxa"/>
            <w:gridSpan w:val="4"/>
            <w:vAlign w:val="center"/>
          </w:tcPr>
          <w:p w14:paraId="343624B9" w14:textId="77777777" w:rsidR="00616C9C" w:rsidRPr="00616C9C" w:rsidRDefault="00616C9C" w:rsidP="00616C9C">
            <w:pPr>
              <w:kinsoku w:val="0"/>
              <w:jc w:val="center"/>
              <w:rPr>
                <w:rFonts w:eastAsia="標楷體"/>
                <w:position w:val="-36"/>
                <w:szCs w:val="24"/>
              </w:rPr>
            </w:pPr>
          </w:p>
        </w:tc>
      </w:tr>
    </w:tbl>
    <w:p w14:paraId="52F35AAD" w14:textId="77777777" w:rsidR="00616C9C" w:rsidRPr="00616C9C" w:rsidRDefault="00616C9C" w:rsidP="00616C9C">
      <w:pPr>
        <w:kinsoku w:val="0"/>
        <w:spacing w:line="16pt" w:lineRule="exact"/>
        <w:rPr>
          <w:rFonts w:eastAsia="標楷體"/>
          <w:szCs w:val="24"/>
        </w:rPr>
      </w:pPr>
      <w:r w:rsidRPr="00616C9C">
        <w:rPr>
          <w:rFonts w:eastAsia="標楷體"/>
          <w:szCs w:val="24"/>
        </w:rPr>
        <w:t>填表說明：</w:t>
      </w:r>
    </w:p>
    <w:p w14:paraId="5CEA7B28" w14:textId="77777777" w:rsidR="00616C9C" w:rsidRPr="00616C9C" w:rsidRDefault="00616C9C" w:rsidP="00616C9C">
      <w:pPr>
        <w:jc w:val="both"/>
        <w:rPr>
          <w:rFonts w:eastAsia="標楷體"/>
          <w:szCs w:val="24"/>
        </w:rPr>
      </w:pPr>
      <w:r w:rsidRPr="00616C9C">
        <w:rPr>
          <w:rFonts w:eastAsia="標楷體"/>
          <w:szCs w:val="24"/>
        </w:rPr>
        <w:t>1.</w:t>
      </w:r>
      <w:r w:rsidRPr="00616C9C">
        <w:rPr>
          <w:rFonts w:eastAsia="標楷體"/>
          <w:szCs w:val="24"/>
        </w:rPr>
        <w:t>「申請單位名稱」欄，如為多家公司或公司與研究機構聯合申請，應全部列明。</w:t>
      </w:r>
    </w:p>
    <w:p w14:paraId="2A83A558" w14:textId="77777777" w:rsidR="00616C9C" w:rsidRPr="00616C9C" w:rsidRDefault="00616C9C" w:rsidP="00616C9C">
      <w:pPr>
        <w:jc w:val="both"/>
        <w:rPr>
          <w:rFonts w:eastAsia="標楷體"/>
          <w:szCs w:val="24"/>
        </w:rPr>
      </w:pPr>
      <w:r w:rsidRPr="00616C9C">
        <w:rPr>
          <w:rFonts w:eastAsia="標楷體"/>
          <w:szCs w:val="24"/>
        </w:rPr>
        <w:t>2.</w:t>
      </w:r>
      <w:r w:rsidRPr="00616C9C">
        <w:rPr>
          <w:rFonts w:eastAsia="標楷體"/>
          <w:szCs w:val="24"/>
        </w:rPr>
        <w:t>請使用</w:t>
      </w:r>
      <w:r w:rsidRPr="00616C9C">
        <w:rPr>
          <w:rFonts w:eastAsia="標楷體"/>
          <w:szCs w:val="24"/>
        </w:rPr>
        <w:t>12</w:t>
      </w:r>
      <w:r w:rsidRPr="00616C9C">
        <w:rPr>
          <w:rFonts w:eastAsia="標楷體"/>
          <w:szCs w:val="24"/>
        </w:rPr>
        <w:t>點字撰寫本表。</w:t>
      </w:r>
    </w:p>
    <w:p w14:paraId="176AE575" w14:textId="77777777" w:rsidR="00616C9C" w:rsidRPr="00616C9C" w:rsidRDefault="00616C9C" w:rsidP="00616C9C">
      <w:pPr>
        <w:jc w:val="both"/>
        <w:rPr>
          <w:rFonts w:eastAsia="標楷體"/>
          <w:szCs w:val="24"/>
        </w:rPr>
      </w:pPr>
    </w:p>
    <w:p w14:paraId="7AF16DBA" w14:textId="77777777" w:rsidR="00616C9C" w:rsidRPr="00616C9C" w:rsidRDefault="00616C9C" w:rsidP="00616C9C">
      <w:pPr>
        <w:jc w:val="both"/>
        <w:rPr>
          <w:rFonts w:eastAsia="標楷體"/>
          <w:szCs w:val="24"/>
        </w:rPr>
      </w:pPr>
    </w:p>
    <w:p w14:paraId="1B0B6991" w14:textId="77777777" w:rsidR="00616C9C" w:rsidRPr="00616C9C" w:rsidRDefault="00616C9C" w:rsidP="00616C9C">
      <w:pPr>
        <w:jc w:val="both"/>
        <w:rPr>
          <w:rFonts w:eastAsia="標楷體"/>
          <w:szCs w:val="24"/>
        </w:rPr>
      </w:pPr>
    </w:p>
    <w:p w14:paraId="1FDD8FDB" w14:textId="77777777" w:rsidR="00616C9C" w:rsidRPr="00616C9C" w:rsidRDefault="00616C9C" w:rsidP="00616C9C">
      <w:pPr>
        <w:jc w:val="both"/>
        <w:rPr>
          <w:rFonts w:eastAsia="標楷體"/>
          <w:szCs w:val="24"/>
        </w:rPr>
      </w:pPr>
    </w:p>
    <w:p w14:paraId="11E49689" w14:textId="77777777" w:rsidR="00616C9C" w:rsidRPr="00616C9C" w:rsidRDefault="00616C9C" w:rsidP="00616C9C">
      <w:pPr>
        <w:jc w:val="both"/>
        <w:rPr>
          <w:rFonts w:eastAsia="標楷體"/>
          <w:szCs w:val="24"/>
        </w:rPr>
      </w:pPr>
    </w:p>
    <w:p w14:paraId="096FAE4F" w14:textId="77777777" w:rsidR="00616C9C" w:rsidRPr="00616C9C" w:rsidRDefault="00616C9C" w:rsidP="00616C9C">
      <w:pPr>
        <w:jc w:val="both"/>
        <w:rPr>
          <w:rFonts w:eastAsia="標楷體"/>
          <w:szCs w:val="24"/>
        </w:rPr>
      </w:pPr>
    </w:p>
    <w:p w14:paraId="1C7ECA71" w14:textId="77777777" w:rsidR="00616C9C" w:rsidRPr="00616C9C" w:rsidRDefault="00616C9C" w:rsidP="00616C9C">
      <w:pPr>
        <w:jc w:val="both"/>
        <w:rPr>
          <w:rFonts w:eastAsia="標楷體"/>
          <w:szCs w:val="24"/>
        </w:rPr>
      </w:pPr>
    </w:p>
    <w:p w14:paraId="47291E4D" w14:textId="77777777" w:rsidR="00616C9C" w:rsidRPr="00616C9C" w:rsidRDefault="00616C9C" w:rsidP="00616C9C">
      <w:pPr>
        <w:rPr>
          <w:rFonts w:eastAsia="標楷體"/>
          <w:szCs w:val="24"/>
        </w:rPr>
      </w:pPr>
      <w:r w:rsidRPr="00616C9C">
        <w:rPr>
          <w:rFonts w:eastAsia="標楷體"/>
          <w:szCs w:val="24"/>
        </w:rPr>
        <w:lastRenderedPageBreak/>
        <w:t>二、中文摘要表</w:t>
      </w:r>
      <w:r w:rsidRPr="00616C9C">
        <w:rPr>
          <w:rFonts w:eastAsia="標楷體"/>
          <w:szCs w:val="24"/>
        </w:rPr>
        <w:tab/>
      </w:r>
    </w:p>
    <w:tbl>
      <w:tblPr>
        <w:tblW w:w="100.0%" w:type="pct"/>
        <w:jc w:val="center"/>
        <w:tblBorders>
          <w:top w:val="single" w:sz="6" w:space="0" w:color="auto"/>
          <w:start w:val="single" w:sz="6" w:space="0" w:color="auto"/>
          <w:bottom w:val="single" w:sz="6" w:space="0" w:color="auto"/>
          <w:end w:val="single" w:sz="6" w:space="0" w:color="auto"/>
        </w:tblBorders>
        <w:tblLayout w:type="fixed"/>
        <w:tblCellMar>
          <w:start w:w="1.40pt" w:type="dxa"/>
          <w:end w:w="1.40pt" w:type="dxa"/>
        </w:tblCellMar>
        <w:tblLook w:firstRow="0" w:lastRow="0" w:firstColumn="0" w:lastColumn="0" w:noHBand="0" w:noVBand="0"/>
      </w:tblPr>
      <w:tblGrid>
        <w:gridCol w:w="9339"/>
      </w:tblGrid>
      <w:tr w:rsidR="00616C9C" w:rsidRPr="00616C9C" w14:paraId="37CC4B13" w14:textId="77777777" w:rsidTr="00362242">
        <w:trPr>
          <w:trHeight w:val="11235"/>
          <w:jc w:val="center"/>
        </w:trPr>
        <w:tc>
          <w:tcPr>
            <w:tcW w:w="451.80pt" w:type="dxa"/>
            <w:tcBorders>
              <w:top w:val="single" w:sz="6" w:space="0" w:color="auto"/>
              <w:start w:val="single" w:sz="6" w:space="0" w:color="auto"/>
              <w:bottom w:val="single" w:sz="4" w:space="0" w:color="auto"/>
              <w:end w:val="single" w:sz="6" w:space="0" w:color="auto"/>
            </w:tcBorders>
          </w:tcPr>
          <w:p w14:paraId="0F7C543B" w14:textId="77777777" w:rsidR="00616C9C" w:rsidRPr="00616C9C" w:rsidRDefault="00616C9C" w:rsidP="00616C9C">
            <w:pPr>
              <w:numPr>
                <w:ilvl w:val="0"/>
                <w:numId w:val="10"/>
              </w:numPr>
              <w:adjustRightInd/>
              <w:snapToGrid w:val="0"/>
              <w:spacing w:line="18pt" w:lineRule="auto"/>
              <w:jc w:val="both"/>
              <w:textAlignment w:val="auto"/>
              <w:rPr>
                <w:rFonts w:eastAsia="標楷體"/>
                <w:szCs w:val="24"/>
              </w:rPr>
            </w:pPr>
            <w:r w:rsidRPr="00616C9C">
              <w:rPr>
                <w:rFonts w:eastAsia="標楷體"/>
                <w:szCs w:val="24"/>
              </w:rPr>
              <w:t>申請單位簡介</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2547"/>
              <w:gridCol w:w="1276"/>
              <w:gridCol w:w="1275"/>
              <w:gridCol w:w="4242"/>
            </w:tblGrid>
            <w:tr w:rsidR="00616C9C" w:rsidRPr="00616C9C" w14:paraId="44875E90" w14:textId="77777777" w:rsidTr="00362242">
              <w:tc>
                <w:tcPr>
                  <w:tcW w:w="127.35pt" w:type="dxa"/>
                </w:tcPr>
                <w:p w14:paraId="2FB81042" w14:textId="77777777" w:rsidR="00616C9C" w:rsidRPr="00616C9C" w:rsidRDefault="00616C9C" w:rsidP="00616C9C">
                  <w:pPr>
                    <w:adjustRightInd/>
                    <w:snapToGrid w:val="0"/>
                    <w:spacing w:line="18pt" w:lineRule="auto"/>
                    <w:jc w:val="both"/>
                    <w:textAlignment w:val="auto"/>
                    <w:rPr>
                      <w:rFonts w:eastAsia="標楷體"/>
                      <w:szCs w:val="24"/>
                    </w:rPr>
                  </w:pPr>
                  <w:r w:rsidRPr="00616C9C">
                    <w:rPr>
                      <w:rFonts w:eastAsia="標楷體"/>
                      <w:szCs w:val="24"/>
                    </w:rPr>
                    <w:t>申請單位名稱</w:t>
                  </w:r>
                </w:p>
              </w:tc>
              <w:tc>
                <w:tcPr>
                  <w:tcW w:w="63.80pt" w:type="dxa"/>
                </w:tcPr>
                <w:p w14:paraId="43548FFD" w14:textId="77777777" w:rsidR="00616C9C" w:rsidRPr="00616C9C" w:rsidRDefault="00616C9C" w:rsidP="00616C9C">
                  <w:pPr>
                    <w:adjustRightInd/>
                    <w:snapToGrid w:val="0"/>
                    <w:spacing w:line="18pt" w:lineRule="auto"/>
                    <w:jc w:val="both"/>
                    <w:textAlignment w:val="auto"/>
                    <w:rPr>
                      <w:rFonts w:eastAsia="標楷體"/>
                      <w:szCs w:val="24"/>
                    </w:rPr>
                  </w:pPr>
                  <w:r w:rsidRPr="00616C9C">
                    <w:rPr>
                      <w:rFonts w:eastAsia="標楷體"/>
                      <w:szCs w:val="24"/>
                    </w:rPr>
                    <w:t>創立日期</w:t>
                  </w:r>
                </w:p>
              </w:tc>
              <w:tc>
                <w:tcPr>
                  <w:tcW w:w="63.75pt" w:type="dxa"/>
                </w:tcPr>
                <w:p w14:paraId="1E24B8D9" w14:textId="77777777" w:rsidR="00616C9C" w:rsidRPr="00616C9C" w:rsidRDefault="00616C9C" w:rsidP="00616C9C">
                  <w:pPr>
                    <w:adjustRightInd/>
                    <w:snapToGrid w:val="0"/>
                    <w:spacing w:line="18pt" w:lineRule="auto"/>
                    <w:jc w:val="both"/>
                    <w:textAlignment w:val="auto"/>
                    <w:rPr>
                      <w:rFonts w:eastAsia="標楷體"/>
                      <w:szCs w:val="24"/>
                    </w:rPr>
                  </w:pPr>
                  <w:r w:rsidRPr="00616C9C">
                    <w:rPr>
                      <w:rFonts w:eastAsia="標楷體"/>
                      <w:szCs w:val="24"/>
                    </w:rPr>
                    <w:t>負責人</w:t>
                  </w:r>
                </w:p>
              </w:tc>
              <w:tc>
                <w:tcPr>
                  <w:tcW w:w="212.10pt" w:type="dxa"/>
                </w:tcPr>
                <w:p w14:paraId="01D431CE" w14:textId="77777777" w:rsidR="00616C9C" w:rsidRPr="00616C9C" w:rsidRDefault="00616C9C" w:rsidP="00616C9C">
                  <w:pPr>
                    <w:adjustRightInd/>
                    <w:snapToGrid w:val="0"/>
                    <w:spacing w:line="18pt" w:lineRule="auto"/>
                    <w:jc w:val="both"/>
                    <w:textAlignment w:val="auto"/>
                    <w:rPr>
                      <w:rFonts w:eastAsia="標楷體"/>
                      <w:szCs w:val="24"/>
                    </w:rPr>
                  </w:pPr>
                  <w:r w:rsidRPr="00616C9C">
                    <w:rPr>
                      <w:rFonts w:eastAsia="標楷體"/>
                      <w:szCs w:val="24"/>
                    </w:rPr>
                    <w:t>主要營業項目</w:t>
                  </w:r>
                </w:p>
              </w:tc>
            </w:tr>
            <w:tr w:rsidR="00616C9C" w:rsidRPr="00616C9C" w14:paraId="7196631F" w14:textId="77777777" w:rsidTr="00362242">
              <w:tc>
                <w:tcPr>
                  <w:tcW w:w="127.35pt" w:type="dxa"/>
                </w:tcPr>
                <w:p w14:paraId="18439308" w14:textId="77777777" w:rsidR="00616C9C" w:rsidRPr="00616C9C" w:rsidRDefault="00616C9C" w:rsidP="00616C9C">
                  <w:pPr>
                    <w:adjustRightInd/>
                    <w:snapToGrid w:val="0"/>
                    <w:spacing w:line="18pt" w:lineRule="auto"/>
                    <w:jc w:val="both"/>
                    <w:textAlignment w:val="auto"/>
                    <w:rPr>
                      <w:rFonts w:eastAsia="標楷體"/>
                      <w:szCs w:val="24"/>
                    </w:rPr>
                  </w:pPr>
                </w:p>
              </w:tc>
              <w:tc>
                <w:tcPr>
                  <w:tcW w:w="63.80pt" w:type="dxa"/>
                </w:tcPr>
                <w:p w14:paraId="736C66C8" w14:textId="77777777" w:rsidR="00616C9C" w:rsidRPr="00616C9C" w:rsidRDefault="00616C9C" w:rsidP="00616C9C">
                  <w:pPr>
                    <w:adjustRightInd/>
                    <w:snapToGrid w:val="0"/>
                    <w:spacing w:line="18pt" w:lineRule="auto"/>
                    <w:jc w:val="both"/>
                    <w:textAlignment w:val="auto"/>
                    <w:rPr>
                      <w:rFonts w:eastAsia="標楷體"/>
                      <w:szCs w:val="24"/>
                    </w:rPr>
                  </w:pPr>
                </w:p>
              </w:tc>
              <w:tc>
                <w:tcPr>
                  <w:tcW w:w="63.75pt" w:type="dxa"/>
                </w:tcPr>
                <w:p w14:paraId="20AFEE6F" w14:textId="77777777" w:rsidR="00616C9C" w:rsidRPr="00616C9C" w:rsidRDefault="00616C9C" w:rsidP="00616C9C">
                  <w:pPr>
                    <w:adjustRightInd/>
                    <w:snapToGrid w:val="0"/>
                    <w:spacing w:line="18pt" w:lineRule="auto"/>
                    <w:jc w:val="both"/>
                    <w:textAlignment w:val="auto"/>
                    <w:rPr>
                      <w:rFonts w:eastAsia="標楷體"/>
                      <w:szCs w:val="24"/>
                    </w:rPr>
                  </w:pPr>
                </w:p>
              </w:tc>
              <w:tc>
                <w:tcPr>
                  <w:tcW w:w="212.10pt" w:type="dxa"/>
                </w:tcPr>
                <w:p w14:paraId="185AE1D5" w14:textId="77777777" w:rsidR="00616C9C" w:rsidRPr="00616C9C" w:rsidRDefault="00616C9C" w:rsidP="00616C9C">
                  <w:pPr>
                    <w:adjustRightInd/>
                    <w:snapToGrid w:val="0"/>
                    <w:spacing w:line="18pt" w:lineRule="auto"/>
                    <w:jc w:val="both"/>
                    <w:textAlignment w:val="auto"/>
                    <w:rPr>
                      <w:rFonts w:eastAsia="標楷體"/>
                      <w:szCs w:val="24"/>
                    </w:rPr>
                  </w:pPr>
                </w:p>
              </w:tc>
            </w:tr>
            <w:tr w:rsidR="00616C9C" w:rsidRPr="00616C9C" w14:paraId="6CE97CE0" w14:textId="77777777" w:rsidTr="00362242">
              <w:tc>
                <w:tcPr>
                  <w:tcW w:w="127.35pt" w:type="dxa"/>
                </w:tcPr>
                <w:p w14:paraId="316585B0" w14:textId="77777777" w:rsidR="00616C9C" w:rsidRPr="00616C9C" w:rsidRDefault="00616C9C" w:rsidP="00616C9C">
                  <w:pPr>
                    <w:adjustRightInd/>
                    <w:snapToGrid w:val="0"/>
                    <w:spacing w:line="18pt" w:lineRule="auto"/>
                    <w:jc w:val="both"/>
                    <w:textAlignment w:val="auto"/>
                    <w:rPr>
                      <w:rFonts w:eastAsia="標楷體"/>
                      <w:szCs w:val="24"/>
                    </w:rPr>
                  </w:pPr>
                </w:p>
              </w:tc>
              <w:tc>
                <w:tcPr>
                  <w:tcW w:w="63.80pt" w:type="dxa"/>
                </w:tcPr>
                <w:p w14:paraId="1EC67A4B" w14:textId="77777777" w:rsidR="00616C9C" w:rsidRPr="00616C9C" w:rsidRDefault="00616C9C" w:rsidP="00616C9C">
                  <w:pPr>
                    <w:adjustRightInd/>
                    <w:snapToGrid w:val="0"/>
                    <w:spacing w:line="18pt" w:lineRule="auto"/>
                    <w:jc w:val="both"/>
                    <w:textAlignment w:val="auto"/>
                    <w:rPr>
                      <w:rFonts w:eastAsia="標楷體"/>
                      <w:szCs w:val="24"/>
                    </w:rPr>
                  </w:pPr>
                </w:p>
              </w:tc>
              <w:tc>
                <w:tcPr>
                  <w:tcW w:w="63.75pt" w:type="dxa"/>
                </w:tcPr>
                <w:p w14:paraId="3F4E626B" w14:textId="77777777" w:rsidR="00616C9C" w:rsidRPr="00616C9C" w:rsidRDefault="00616C9C" w:rsidP="00616C9C">
                  <w:pPr>
                    <w:adjustRightInd/>
                    <w:snapToGrid w:val="0"/>
                    <w:spacing w:line="18pt" w:lineRule="auto"/>
                    <w:jc w:val="both"/>
                    <w:textAlignment w:val="auto"/>
                    <w:rPr>
                      <w:rFonts w:eastAsia="標楷體"/>
                      <w:szCs w:val="24"/>
                    </w:rPr>
                  </w:pPr>
                </w:p>
              </w:tc>
              <w:tc>
                <w:tcPr>
                  <w:tcW w:w="212.10pt" w:type="dxa"/>
                </w:tcPr>
                <w:p w14:paraId="3D226E2D" w14:textId="77777777" w:rsidR="00616C9C" w:rsidRPr="00616C9C" w:rsidRDefault="00616C9C" w:rsidP="00616C9C">
                  <w:pPr>
                    <w:adjustRightInd/>
                    <w:snapToGrid w:val="0"/>
                    <w:spacing w:line="18pt" w:lineRule="auto"/>
                    <w:jc w:val="both"/>
                    <w:textAlignment w:val="auto"/>
                    <w:rPr>
                      <w:rFonts w:eastAsia="標楷體"/>
                      <w:szCs w:val="24"/>
                    </w:rPr>
                  </w:pPr>
                </w:p>
              </w:tc>
            </w:tr>
          </w:tbl>
          <w:p w14:paraId="546896FC"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4B7513E5" w14:textId="77777777" w:rsidR="00616C9C" w:rsidRPr="00616C9C" w:rsidRDefault="00616C9C" w:rsidP="00616C9C">
            <w:pPr>
              <w:numPr>
                <w:ilvl w:val="0"/>
                <w:numId w:val="10"/>
              </w:numPr>
              <w:adjustRightInd/>
              <w:snapToGrid w:val="0"/>
              <w:spacing w:line="18pt" w:lineRule="auto"/>
              <w:jc w:val="both"/>
              <w:textAlignment w:val="auto"/>
              <w:rPr>
                <w:rFonts w:eastAsia="標楷體"/>
                <w:szCs w:val="24"/>
              </w:rPr>
            </w:pPr>
            <w:r w:rsidRPr="00616C9C">
              <w:rPr>
                <w:rFonts w:eastAsia="標楷體"/>
                <w:szCs w:val="24"/>
              </w:rPr>
              <w:t>計畫摘要</w:t>
            </w:r>
            <w:r w:rsidRPr="00616C9C">
              <w:rPr>
                <w:rFonts w:eastAsia="標楷體"/>
                <w:szCs w:val="24"/>
              </w:rPr>
              <w:t>(</w:t>
            </w:r>
            <w:r w:rsidRPr="00616C9C">
              <w:rPr>
                <w:rFonts w:eastAsia="標楷體"/>
                <w:szCs w:val="24"/>
              </w:rPr>
              <w:t>總字數</w:t>
            </w:r>
            <w:r w:rsidRPr="00616C9C">
              <w:rPr>
                <w:rFonts w:eastAsia="標楷體"/>
                <w:szCs w:val="24"/>
              </w:rPr>
              <w:t>400</w:t>
            </w:r>
            <w:r w:rsidRPr="00616C9C">
              <w:rPr>
                <w:rFonts w:eastAsia="標楷體"/>
                <w:szCs w:val="24"/>
              </w:rPr>
              <w:t>字內簡要說明計畫背景、關鍵技術及具體功能</w:t>
            </w:r>
            <w:r w:rsidRPr="00616C9C">
              <w:rPr>
                <w:rFonts w:eastAsia="標楷體"/>
                <w:szCs w:val="24"/>
              </w:rPr>
              <w:t>)</w:t>
            </w:r>
          </w:p>
          <w:p w14:paraId="65890391"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545AC789"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9A5C842"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28005EA0"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13AE104"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AD71578"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685F6D37"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2FEDC1E8"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4F349C79"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063BAD4" w14:textId="77777777" w:rsidR="00616C9C" w:rsidRPr="00616C9C" w:rsidRDefault="00616C9C" w:rsidP="00616C9C">
            <w:pPr>
              <w:adjustRightInd/>
              <w:snapToGrid w:val="0"/>
              <w:spacing w:line="18pt" w:lineRule="auto"/>
              <w:jc w:val="both"/>
              <w:textAlignment w:val="auto"/>
              <w:rPr>
                <w:rFonts w:eastAsia="標楷體"/>
                <w:szCs w:val="24"/>
              </w:rPr>
            </w:pPr>
          </w:p>
          <w:p w14:paraId="7D032DEE"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7E05F845" w14:textId="2E7C786A" w:rsidR="00616C9C" w:rsidRPr="00C71169" w:rsidRDefault="00616C9C" w:rsidP="00616C9C">
            <w:pPr>
              <w:numPr>
                <w:ilvl w:val="0"/>
                <w:numId w:val="10"/>
              </w:numPr>
              <w:adjustRightInd/>
              <w:snapToGrid w:val="0"/>
              <w:spacing w:line="18pt" w:lineRule="auto"/>
              <w:jc w:val="both"/>
              <w:textAlignment w:val="auto"/>
              <w:rPr>
                <w:rFonts w:eastAsia="標楷體"/>
                <w:szCs w:val="24"/>
              </w:rPr>
            </w:pPr>
            <w:r w:rsidRPr="00C71169">
              <w:rPr>
                <w:rFonts w:eastAsia="標楷體"/>
                <w:szCs w:val="24"/>
              </w:rPr>
              <w:t>計畫</w:t>
            </w:r>
            <w:r w:rsidR="004501A6" w:rsidRPr="00C71169">
              <w:rPr>
                <w:rFonts w:eastAsia="標楷體" w:hint="eastAsia"/>
                <w:szCs w:val="24"/>
              </w:rPr>
              <w:t>執行</w:t>
            </w:r>
            <w:r w:rsidRPr="00C71169">
              <w:rPr>
                <w:rFonts w:eastAsia="標楷體"/>
                <w:szCs w:val="24"/>
              </w:rPr>
              <w:t>預期效益</w:t>
            </w:r>
            <w:r w:rsidR="004501A6" w:rsidRPr="005D199D">
              <w:rPr>
                <w:rFonts w:eastAsia="標楷體" w:hint="eastAsia"/>
                <w:szCs w:val="24"/>
              </w:rPr>
              <w:t>（請填寫分年效益）</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1556"/>
              <w:gridCol w:w="1557"/>
              <w:gridCol w:w="1557"/>
              <w:gridCol w:w="1556"/>
              <w:gridCol w:w="1557"/>
              <w:gridCol w:w="1557"/>
            </w:tblGrid>
            <w:tr w:rsidR="00616C9C" w:rsidRPr="00616C9C" w14:paraId="21EDAFDA" w14:textId="77777777" w:rsidTr="00362242">
              <w:tc>
                <w:tcPr>
                  <w:tcW w:w="77.80pt" w:type="dxa"/>
                  <w:vAlign w:val="center"/>
                </w:tcPr>
                <w:p w14:paraId="46127629" w14:textId="77777777" w:rsidR="00616C9C" w:rsidRPr="00616C9C" w:rsidRDefault="00616C9C" w:rsidP="00616C9C">
                  <w:pPr>
                    <w:adjustRightInd/>
                    <w:snapToGrid w:val="0"/>
                    <w:spacing w:line="12pt" w:lineRule="exact"/>
                    <w:jc w:val="center"/>
                    <w:textAlignment w:val="auto"/>
                    <w:rPr>
                      <w:rFonts w:eastAsia="標楷體"/>
                      <w:szCs w:val="24"/>
                    </w:rPr>
                  </w:pPr>
                  <w:r w:rsidRPr="00616C9C">
                    <w:rPr>
                      <w:rFonts w:eastAsia="標楷體"/>
                      <w:szCs w:val="24"/>
                    </w:rPr>
                    <w:t>執行本計畫對申請單位</w:t>
                  </w:r>
                  <w:r w:rsidRPr="00616C9C">
                    <w:rPr>
                      <w:rFonts w:eastAsia="標楷體"/>
                      <w:szCs w:val="24"/>
                    </w:rPr>
                    <w:t>/</w:t>
                  </w:r>
                  <w:r w:rsidRPr="00616C9C">
                    <w:rPr>
                      <w:rFonts w:eastAsia="標楷體"/>
                      <w:szCs w:val="24"/>
                    </w:rPr>
                    <w:t>產業的影響</w:t>
                  </w:r>
                </w:p>
              </w:tc>
              <w:tc>
                <w:tcPr>
                  <w:tcW w:w="77.85pt" w:type="dxa"/>
                  <w:vAlign w:val="center"/>
                </w:tcPr>
                <w:p w14:paraId="4D4BEFEA" w14:textId="77777777" w:rsidR="00616C9C" w:rsidRPr="00616C9C" w:rsidRDefault="00616C9C" w:rsidP="00616C9C">
                  <w:pPr>
                    <w:adjustRightInd/>
                    <w:snapToGrid w:val="0"/>
                    <w:spacing w:line="12pt" w:lineRule="exact"/>
                    <w:ind w:start="0.35pt"/>
                    <w:jc w:val="center"/>
                    <w:textAlignment w:val="auto"/>
                    <w:rPr>
                      <w:rFonts w:eastAsia="標楷體"/>
                      <w:szCs w:val="24"/>
                    </w:rPr>
                  </w:pPr>
                  <w:r w:rsidRPr="00616C9C">
                    <w:rPr>
                      <w:rFonts w:eastAsia="標楷體"/>
                      <w:szCs w:val="24"/>
                    </w:rPr>
                    <w:t>申請</w:t>
                  </w:r>
                  <w:r w:rsidRPr="00616C9C">
                    <w:rPr>
                      <w:rFonts w:eastAsia="標楷體"/>
                      <w:szCs w:val="24"/>
                    </w:rPr>
                    <w:t>/</w:t>
                  </w:r>
                  <w:r w:rsidRPr="00616C9C">
                    <w:rPr>
                      <w:rFonts w:eastAsia="標楷體"/>
                      <w:szCs w:val="24"/>
                    </w:rPr>
                    <w:t>核定</w:t>
                  </w:r>
                </w:p>
                <w:p w14:paraId="753FC8DC" w14:textId="77777777" w:rsidR="00616C9C" w:rsidRPr="00616C9C" w:rsidRDefault="00616C9C" w:rsidP="00616C9C">
                  <w:pPr>
                    <w:adjustRightInd/>
                    <w:snapToGrid w:val="0"/>
                    <w:spacing w:line="12pt" w:lineRule="exact"/>
                    <w:ind w:start="0.35pt"/>
                    <w:jc w:val="center"/>
                    <w:textAlignment w:val="auto"/>
                    <w:rPr>
                      <w:rFonts w:eastAsia="標楷體"/>
                      <w:szCs w:val="24"/>
                    </w:rPr>
                  </w:pPr>
                  <w:r w:rsidRPr="00616C9C">
                    <w:rPr>
                      <w:rFonts w:eastAsia="標楷體"/>
                      <w:szCs w:val="24"/>
                    </w:rPr>
                    <w:t>專利數</w:t>
                  </w:r>
                </w:p>
              </w:tc>
              <w:tc>
                <w:tcPr>
                  <w:tcW w:w="77.85pt" w:type="dxa"/>
                  <w:vAlign w:val="center"/>
                </w:tcPr>
                <w:p w14:paraId="2B098C7F"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衍生投資</w:t>
                  </w:r>
                </w:p>
                <w:p w14:paraId="285F9F42"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金額</w:t>
                  </w:r>
                </w:p>
              </w:tc>
              <w:tc>
                <w:tcPr>
                  <w:tcW w:w="77.80pt" w:type="dxa"/>
                  <w:vAlign w:val="center"/>
                </w:tcPr>
                <w:p w14:paraId="776D6683"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新增</w:t>
                  </w:r>
                </w:p>
                <w:p w14:paraId="3B02B0FE"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就業機會</w:t>
                  </w:r>
                </w:p>
              </w:tc>
              <w:tc>
                <w:tcPr>
                  <w:tcW w:w="77.85pt" w:type="dxa"/>
                  <w:vAlign w:val="center"/>
                </w:tcPr>
                <w:p w14:paraId="714CCE6C"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提升計畫參與研發人員薪資水準</w:t>
                  </w:r>
                  <w:r w:rsidRPr="00616C9C">
                    <w:rPr>
                      <w:rFonts w:eastAsia="標楷體"/>
                      <w:szCs w:val="24"/>
                    </w:rPr>
                    <w:t>(</w:t>
                  </w:r>
                  <w:r w:rsidRPr="00616C9C">
                    <w:rPr>
                      <w:rFonts w:eastAsia="標楷體"/>
                      <w:szCs w:val="24"/>
                    </w:rPr>
                    <w:t>％</w:t>
                  </w:r>
                  <w:r w:rsidRPr="00616C9C">
                    <w:rPr>
                      <w:rFonts w:eastAsia="標楷體"/>
                      <w:szCs w:val="24"/>
                    </w:rPr>
                    <w:t>)</w:t>
                  </w:r>
                </w:p>
              </w:tc>
              <w:tc>
                <w:tcPr>
                  <w:tcW w:w="77.85pt" w:type="dxa"/>
                  <w:vAlign w:val="center"/>
                </w:tcPr>
                <w:p w14:paraId="2A97F062"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其他</w:t>
                  </w:r>
                </w:p>
              </w:tc>
            </w:tr>
            <w:tr w:rsidR="00616C9C" w:rsidRPr="00616C9C" w14:paraId="4853CC85" w14:textId="77777777" w:rsidTr="00362242">
              <w:tc>
                <w:tcPr>
                  <w:tcW w:w="77.80pt" w:type="dxa"/>
                </w:tcPr>
                <w:p w14:paraId="36800647" w14:textId="77777777" w:rsidR="00616C9C" w:rsidRPr="00616C9C" w:rsidRDefault="00616C9C" w:rsidP="00616C9C">
                  <w:pPr>
                    <w:adjustRightInd/>
                    <w:snapToGrid w:val="0"/>
                    <w:spacing w:line="18pt" w:lineRule="auto"/>
                    <w:jc w:val="both"/>
                    <w:textAlignment w:val="auto"/>
                    <w:rPr>
                      <w:rFonts w:eastAsia="標楷體"/>
                      <w:szCs w:val="24"/>
                    </w:rPr>
                  </w:pPr>
                </w:p>
              </w:tc>
              <w:tc>
                <w:tcPr>
                  <w:tcW w:w="77.85pt" w:type="dxa"/>
                </w:tcPr>
                <w:p w14:paraId="1FFF4DAC" w14:textId="77777777" w:rsidR="00616C9C" w:rsidRPr="00C71169" w:rsidRDefault="004501A6" w:rsidP="00616C9C">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687DA197" w14:textId="4DE4AAD0" w:rsidR="004501A6" w:rsidRPr="00C71169" w:rsidRDefault="004501A6" w:rsidP="00616C9C">
                  <w:pPr>
                    <w:adjustRightInd/>
                    <w:snapToGrid w:val="0"/>
                    <w:spacing w:line="18pt" w:lineRule="auto"/>
                    <w:jc w:val="both"/>
                    <w:textAlignment w:val="auto"/>
                    <w:rPr>
                      <w:rFonts w:eastAsia="標楷體"/>
                      <w:szCs w:val="24"/>
                    </w:rPr>
                  </w:pPr>
                  <w:r w:rsidRPr="00C71169">
                    <w:rPr>
                      <w:rFonts w:eastAsia="標楷體" w:hint="eastAsia"/>
                      <w:szCs w:val="24"/>
                    </w:rPr>
                    <w:t>第二年度：</w:t>
                  </w:r>
                </w:p>
              </w:tc>
              <w:tc>
                <w:tcPr>
                  <w:tcW w:w="77.85pt" w:type="dxa"/>
                </w:tcPr>
                <w:p w14:paraId="7178B9CF" w14:textId="77777777" w:rsidR="004501A6"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36AD08DB" w14:textId="3F7D20DA" w:rsidR="00616C9C"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第二年度：</w:t>
                  </w:r>
                </w:p>
              </w:tc>
              <w:tc>
                <w:tcPr>
                  <w:tcW w:w="77.80pt" w:type="dxa"/>
                </w:tcPr>
                <w:p w14:paraId="3E621F57" w14:textId="77777777" w:rsidR="004501A6"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27397BB9" w14:textId="555925C5" w:rsidR="00616C9C"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第二年度：</w:t>
                  </w:r>
                </w:p>
              </w:tc>
              <w:tc>
                <w:tcPr>
                  <w:tcW w:w="77.85pt" w:type="dxa"/>
                </w:tcPr>
                <w:p w14:paraId="580AD640" w14:textId="77777777" w:rsidR="004501A6"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634C2A97" w14:textId="32CA2D5E" w:rsidR="00616C9C"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第二年度：</w:t>
                  </w:r>
                </w:p>
              </w:tc>
              <w:tc>
                <w:tcPr>
                  <w:tcW w:w="77.85pt" w:type="dxa"/>
                </w:tcPr>
                <w:p w14:paraId="113B3A01" w14:textId="77777777" w:rsidR="004501A6"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7C0AE082" w14:textId="282CFD73" w:rsidR="00616C9C"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第二年度：</w:t>
                  </w:r>
                </w:p>
              </w:tc>
            </w:tr>
          </w:tbl>
          <w:p w14:paraId="51D9D65E"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2D01BC00"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6961C66" w14:textId="77777777" w:rsidR="00616C9C" w:rsidRPr="00616C9C" w:rsidRDefault="00616C9C" w:rsidP="00616C9C">
            <w:pPr>
              <w:numPr>
                <w:ilvl w:val="0"/>
                <w:numId w:val="10"/>
              </w:numPr>
              <w:adjustRightInd/>
              <w:snapToGrid w:val="0"/>
              <w:spacing w:line="18pt" w:lineRule="auto"/>
              <w:jc w:val="both"/>
              <w:textAlignment w:val="auto"/>
              <w:rPr>
                <w:rFonts w:eastAsia="標楷體"/>
                <w:szCs w:val="24"/>
              </w:rPr>
            </w:pPr>
            <w:r w:rsidRPr="00616C9C">
              <w:rPr>
                <w:rFonts w:eastAsia="標楷體"/>
                <w:szCs w:val="24"/>
              </w:rPr>
              <w:t>關鍵字</w:t>
            </w:r>
            <w:r w:rsidRPr="00616C9C">
              <w:rPr>
                <w:rFonts w:eastAsia="標楷體"/>
                <w:szCs w:val="24"/>
              </w:rPr>
              <w:t>(</w:t>
            </w:r>
            <w:r w:rsidRPr="00616C9C">
              <w:rPr>
                <w:rFonts w:eastAsia="標楷體"/>
                <w:szCs w:val="24"/>
              </w:rPr>
              <w:t>至少列出三項</w:t>
            </w:r>
            <w:r w:rsidRPr="00616C9C">
              <w:rPr>
                <w:rFonts w:eastAsia="標楷體"/>
                <w:szCs w:val="24"/>
              </w:rPr>
              <w:t>)</w:t>
            </w:r>
          </w:p>
        </w:tc>
      </w:tr>
    </w:tbl>
    <w:p w14:paraId="3368DF76" w14:textId="77777777" w:rsidR="00616C9C" w:rsidRPr="00616C9C" w:rsidRDefault="00616C9C" w:rsidP="00616C9C">
      <w:pPr>
        <w:kinsoku w:val="0"/>
        <w:spacing w:line="12pt" w:lineRule="auto"/>
        <w:rPr>
          <w:rFonts w:eastAsia="標楷體"/>
          <w:szCs w:val="24"/>
        </w:rPr>
      </w:pPr>
      <w:r w:rsidRPr="00616C9C">
        <w:rPr>
          <w:rFonts w:eastAsia="標楷體"/>
          <w:szCs w:val="24"/>
        </w:rPr>
        <w:t>填表說明：</w:t>
      </w:r>
    </w:p>
    <w:p w14:paraId="59517740" w14:textId="77777777" w:rsidR="00616C9C" w:rsidRPr="00616C9C" w:rsidRDefault="00616C9C" w:rsidP="00616C9C">
      <w:pPr>
        <w:ind w:start="15pt" w:hanging="15pt"/>
        <w:jc w:val="both"/>
        <w:rPr>
          <w:rFonts w:eastAsia="標楷體"/>
          <w:szCs w:val="24"/>
        </w:rPr>
      </w:pPr>
      <w:r w:rsidRPr="00616C9C">
        <w:rPr>
          <w:rFonts w:eastAsia="標楷體"/>
          <w:szCs w:val="24"/>
        </w:rPr>
        <w:t>1.</w:t>
      </w:r>
      <w:r w:rsidRPr="00616C9C">
        <w:rPr>
          <w:rFonts w:eastAsia="標楷體"/>
          <w:szCs w:val="24"/>
        </w:rPr>
        <w:t>本摘要得於政府相關網站上公開發布。</w:t>
      </w:r>
    </w:p>
    <w:p w14:paraId="2558B3BC" w14:textId="77777777" w:rsidR="00616C9C" w:rsidRPr="00616C9C" w:rsidRDefault="00616C9C" w:rsidP="00616C9C">
      <w:pPr>
        <w:ind w:start="15pt" w:hanging="15pt"/>
        <w:jc w:val="both"/>
        <w:rPr>
          <w:rFonts w:eastAsia="標楷體"/>
          <w:szCs w:val="24"/>
        </w:rPr>
      </w:pPr>
      <w:r w:rsidRPr="00616C9C">
        <w:rPr>
          <w:rFonts w:eastAsia="標楷體"/>
          <w:szCs w:val="24"/>
        </w:rPr>
        <w:t>2.</w:t>
      </w:r>
      <w:r w:rsidRPr="00616C9C">
        <w:rPr>
          <w:rFonts w:eastAsia="標楷體"/>
          <w:szCs w:val="24"/>
        </w:rPr>
        <w:t>請重點條列說明，並以</w:t>
      </w:r>
      <w:r w:rsidRPr="00616C9C">
        <w:rPr>
          <w:rFonts w:eastAsia="標楷體"/>
          <w:szCs w:val="24"/>
        </w:rPr>
        <w:t>1</w:t>
      </w:r>
      <w:r w:rsidRPr="00616C9C">
        <w:rPr>
          <w:rFonts w:eastAsia="標楷體"/>
          <w:szCs w:val="24"/>
        </w:rPr>
        <w:t>頁為原則。</w:t>
      </w:r>
    </w:p>
    <w:p w14:paraId="56F3F2D6" w14:textId="77777777" w:rsidR="00616C9C" w:rsidRPr="00616C9C" w:rsidRDefault="00616C9C" w:rsidP="00616C9C">
      <w:pPr>
        <w:ind w:start="15pt" w:hanging="15pt"/>
        <w:jc w:val="both"/>
        <w:rPr>
          <w:rFonts w:eastAsia="標楷體"/>
          <w:szCs w:val="24"/>
        </w:rPr>
      </w:pPr>
      <w:r w:rsidRPr="00616C9C">
        <w:rPr>
          <w:rFonts w:eastAsia="標楷體"/>
          <w:szCs w:val="24"/>
        </w:rPr>
        <w:t>3.</w:t>
      </w:r>
      <w:r w:rsidRPr="00616C9C">
        <w:rPr>
          <w:rFonts w:eastAsia="標楷體"/>
          <w:szCs w:val="24"/>
        </w:rPr>
        <w:t>請使用</w:t>
      </w:r>
      <w:r w:rsidRPr="00616C9C">
        <w:rPr>
          <w:rFonts w:eastAsia="標楷體"/>
          <w:szCs w:val="24"/>
        </w:rPr>
        <w:t>12</w:t>
      </w:r>
      <w:r w:rsidRPr="00616C9C">
        <w:rPr>
          <w:rFonts w:eastAsia="標楷體"/>
          <w:szCs w:val="24"/>
        </w:rPr>
        <w:t>點字撰寫本表。</w:t>
      </w:r>
    </w:p>
    <w:p w14:paraId="67B7D6C7" w14:textId="77777777" w:rsidR="00616C9C" w:rsidRPr="00616C9C" w:rsidRDefault="00616C9C" w:rsidP="00616C9C">
      <w:pPr>
        <w:widowControl/>
        <w:rPr>
          <w:rFonts w:eastAsia="標楷體"/>
          <w:szCs w:val="24"/>
        </w:rPr>
      </w:pPr>
      <w:r w:rsidRPr="00616C9C">
        <w:rPr>
          <w:rFonts w:eastAsia="標楷體"/>
          <w:szCs w:val="24"/>
        </w:rPr>
        <w:br w:type="page"/>
      </w:r>
      <w:r w:rsidRPr="00616C9C">
        <w:rPr>
          <w:rFonts w:eastAsia="標楷體"/>
          <w:szCs w:val="24"/>
        </w:rPr>
        <w:lastRenderedPageBreak/>
        <w:t>三、英文摘要表</w:t>
      </w:r>
      <w:r w:rsidRPr="00616C9C">
        <w:rPr>
          <w:rFonts w:eastAsia="標楷體"/>
          <w:szCs w:val="24"/>
        </w:rPr>
        <w:t>(</w:t>
      </w:r>
      <w:proofErr w:type="gramStart"/>
      <w:r w:rsidRPr="00616C9C">
        <w:rPr>
          <w:rFonts w:eastAsia="標楷體"/>
          <w:szCs w:val="24"/>
        </w:rPr>
        <w:t>簽約時檢附</w:t>
      </w:r>
      <w:proofErr w:type="gramEnd"/>
      <w:r w:rsidRPr="00616C9C">
        <w:rPr>
          <w:rFonts w:eastAsia="標楷體"/>
          <w:szCs w:val="24"/>
        </w:rPr>
        <w:t>)</w:t>
      </w:r>
    </w:p>
    <w:tbl>
      <w:tblPr>
        <w:tblW w:w="100.0%" w:type="pct"/>
        <w:jc w:val="center"/>
        <w:tblBorders>
          <w:top w:val="single" w:sz="6" w:space="0" w:color="auto"/>
          <w:start w:val="single" w:sz="6" w:space="0" w:color="auto"/>
          <w:bottom w:val="single" w:sz="6" w:space="0" w:color="auto"/>
          <w:end w:val="single" w:sz="6" w:space="0" w:color="auto"/>
        </w:tblBorders>
        <w:tblLayout w:type="fixed"/>
        <w:tblCellMar>
          <w:start w:w="1.40pt" w:type="dxa"/>
          <w:end w:w="1.40pt" w:type="dxa"/>
        </w:tblCellMar>
        <w:tblLook w:firstRow="0" w:lastRow="0" w:firstColumn="0" w:lastColumn="0" w:noHBand="0" w:noVBand="0"/>
      </w:tblPr>
      <w:tblGrid>
        <w:gridCol w:w="9339"/>
      </w:tblGrid>
      <w:tr w:rsidR="00616C9C" w:rsidRPr="00616C9C" w14:paraId="6A104A72" w14:textId="77777777" w:rsidTr="00362242">
        <w:trPr>
          <w:trHeight w:val="1321"/>
          <w:jc w:val="center"/>
        </w:trPr>
        <w:tc>
          <w:tcPr>
            <w:tcW w:w="454.15pt" w:type="dxa"/>
            <w:tcBorders>
              <w:top w:val="single" w:sz="6" w:space="0" w:color="auto"/>
              <w:start w:val="single" w:sz="6" w:space="0" w:color="auto"/>
              <w:end w:val="single" w:sz="6" w:space="0" w:color="auto"/>
            </w:tcBorders>
          </w:tcPr>
          <w:p w14:paraId="12B784BC" w14:textId="77777777" w:rsidR="00616C9C" w:rsidRPr="00616C9C" w:rsidRDefault="00616C9C" w:rsidP="00616C9C">
            <w:pPr>
              <w:spacing w:before="2pt" w:after="2pt" w:line="0pt" w:lineRule="atLeast"/>
              <w:rPr>
                <w:rFonts w:eastAsia="標楷體"/>
                <w:sz w:val="22"/>
                <w:u w:val="single"/>
              </w:rPr>
            </w:pPr>
            <w:r w:rsidRPr="00616C9C">
              <w:rPr>
                <w:rFonts w:eastAsia="標楷體"/>
                <w:sz w:val="22"/>
              </w:rPr>
              <w:t>Company</w:t>
            </w:r>
            <w:r w:rsidRPr="00616C9C">
              <w:rPr>
                <w:rFonts w:eastAsia="標楷體"/>
                <w:sz w:val="22"/>
              </w:rPr>
              <w:t>：</w:t>
            </w:r>
            <w:r w:rsidRPr="00616C9C">
              <w:rPr>
                <w:rFonts w:eastAsia="標楷體"/>
                <w:sz w:val="22"/>
                <w:u w:val="single"/>
              </w:rPr>
              <w:t xml:space="preserve">                      </w:t>
            </w:r>
            <w:r w:rsidRPr="00616C9C">
              <w:rPr>
                <w:rFonts w:eastAsia="標楷體"/>
                <w:sz w:val="22"/>
              </w:rPr>
              <w:t xml:space="preserve">        </w:t>
            </w:r>
          </w:p>
          <w:p w14:paraId="256BDE1D" w14:textId="77777777" w:rsidR="00616C9C" w:rsidRPr="00616C9C" w:rsidRDefault="00616C9C" w:rsidP="00616C9C">
            <w:pPr>
              <w:spacing w:before="2pt" w:after="2pt" w:line="0pt" w:lineRule="atLeast"/>
              <w:rPr>
                <w:rFonts w:eastAsia="標楷體"/>
                <w:sz w:val="22"/>
              </w:rPr>
            </w:pPr>
            <w:r w:rsidRPr="00616C9C">
              <w:rPr>
                <w:rFonts w:eastAsia="標楷體"/>
                <w:sz w:val="22"/>
              </w:rPr>
              <w:t>Program Title</w:t>
            </w:r>
            <w:r w:rsidRPr="00616C9C">
              <w:rPr>
                <w:rFonts w:eastAsia="標楷體"/>
                <w:sz w:val="22"/>
              </w:rPr>
              <w:t>：</w:t>
            </w:r>
            <w:r w:rsidRPr="00616C9C">
              <w:rPr>
                <w:rFonts w:eastAsia="標楷體"/>
                <w:sz w:val="22"/>
                <w:u w:val="single"/>
              </w:rPr>
              <w:t xml:space="preserve">                                                          </w:t>
            </w:r>
          </w:p>
          <w:p w14:paraId="3634D2C1" w14:textId="77777777" w:rsidR="00616C9C" w:rsidRPr="00616C9C" w:rsidRDefault="00616C9C" w:rsidP="00616C9C">
            <w:pPr>
              <w:spacing w:before="2pt" w:after="2pt" w:line="0pt" w:lineRule="atLeast"/>
              <w:rPr>
                <w:rFonts w:eastAsia="標楷體"/>
                <w:sz w:val="22"/>
              </w:rPr>
            </w:pPr>
            <w:r w:rsidRPr="00616C9C">
              <w:rPr>
                <w:rFonts w:eastAsia="標楷體"/>
                <w:sz w:val="22"/>
              </w:rPr>
              <w:t xml:space="preserve">    Budget</w:t>
            </w:r>
            <w:r w:rsidRPr="00616C9C">
              <w:rPr>
                <w:rFonts w:eastAsia="標楷體"/>
                <w:sz w:val="22"/>
              </w:rPr>
              <w:t>：</w:t>
            </w:r>
            <w:r w:rsidRPr="00616C9C">
              <w:rPr>
                <w:rFonts w:eastAsia="標楷體"/>
                <w:sz w:val="22"/>
              </w:rPr>
              <w:t xml:space="preserve">             (Government's Supplementary</w:t>
            </w:r>
            <w:r w:rsidRPr="00616C9C">
              <w:rPr>
                <w:rFonts w:eastAsia="標楷體"/>
                <w:sz w:val="22"/>
              </w:rPr>
              <w:t>：</w:t>
            </w:r>
            <w:r w:rsidRPr="00616C9C">
              <w:rPr>
                <w:rFonts w:eastAsia="標楷體"/>
                <w:sz w:val="22"/>
              </w:rPr>
              <w:t xml:space="preserve">                  )</w:t>
            </w:r>
          </w:p>
          <w:p w14:paraId="23861640" w14:textId="77777777" w:rsidR="00616C9C" w:rsidRPr="00616C9C" w:rsidRDefault="00616C9C" w:rsidP="00616C9C">
            <w:pPr>
              <w:snapToGrid w:val="0"/>
              <w:spacing w:line="18pt" w:lineRule="auto"/>
              <w:jc w:val="both"/>
              <w:rPr>
                <w:rFonts w:eastAsia="標楷體"/>
              </w:rPr>
            </w:pPr>
            <w:r w:rsidRPr="00616C9C">
              <w:rPr>
                <w:rFonts w:eastAsia="標楷體"/>
                <w:sz w:val="22"/>
              </w:rPr>
              <w:t xml:space="preserve">    Period</w:t>
            </w:r>
            <w:r w:rsidRPr="00616C9C">
              <w:rPr>
                <w:rFonts w:eastAsia="標楷體"/>
                <w:sz w:val="22"/>
              </w:rPr>
              <w:t>：</w:t>
            </w:r>
          </w:p>
        </w:tc>
      </w:tr>
      <w:tr w:rsidR="00616C9C" w:rsidRPr="00616C9C" w14:paraId="13926146" w14:textId="77777777" w:rsidTr="00362242">
        <w:trPr>
          <w:trHeight w:val="9794"/>
          <w:jc w:val="center"/>
        </w:trPr>
        <w:tc>
          <w:tcPr>
            <w:tcW w:w="454.15pt" w:type="dxa"/>
            <w:tcBorders>
              <w:top w:val="single" w:sz="4" w:space="0" w:color="auto"/>
              <w:start w:val="single" w:sz="6" w:space="0" w:color="auto"/>
              <w:bottom w:val="single" w:sz="4" w:space="0" w:color="auto"/>
              <w:end w:val="single" w:sz="6" w:space="0" w:color="auto"/>
            </w:tcBorders>
          </w:tcPr>
          <w:p w14:paraId="0E04F645" w14:textId="77777777" w:rsidR="00616C9C" w:rsidRPr="00616C9C" w:rsidRDefault="00616C9C" w:rsidP="00616C9C">
            <w:pPr>
              <w:snapToGrid w:val="0"/>
              <w:spacing w:line="18pt" w:lineRule="auto"/>
              <w:jc w:val="both"/>
              <w:rPr>
                <w:rFonts w:eastAsia="標楷體"/>
              </w:rPr>
            </w:pPr>
            <w:r w:rsidRPr="00616C9C">
              <w:rPr>
                <w:rFonts w:eastAsia="標楷體"/>
              </w:rPr>
              <w:t xml:space="preserve">1.Brief </w:t>
            </w:r>
            <w:proofErr w:type="spellStart"/>
            <w:r w:rsidRPr="00616C9C">
              <w:rPr>
                <w:rFonts w:eastAsia="標楷體"/>
              </w:rPr>
              <w:t>Introduciton</w:t>
            </w:r>
            <w:proofErr w:type="spellEnd"/>
            <w:r w:rsidRPr="00616C9C">
              <w:rPr>
                <w:rFonts w:eastAsia="標楷體"/>
              </w:rPr>
              <w:t xml:space="preserve"> of Company</w:t>
            </w:r>
            <w:r w:rsidRPr="00616C9C">
              <w:rPr>
                <w:rFonts w:eastAsia="標楷體"/>
              </w:rPr>
              <w:t>／</w:t>
            </w:r>
            <w:r w:rsidRPr="00616C9C">
              <w:rPr>
                <w:rFonts w:eastAsia="標楷體"/>
              </w:rPr>
              <w:t>Institute</w:t>
            </w:r>
          </w:p>
          <w:tbl>
            <w:tblPr>
              <w:tblW w:w="517.1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1696"/>
              <w:gridCol w:w="2127"/>
              <w:gridCol w:w="1275"/>
              <w:gridCol w:w="5245"/>
            </w:tblGrid>
            <w:tr w:rsidR="00616C9C" w:rsidRPr="00616C9C" w14:paraId="4046EFDA" w14:textId="77777777" w:rsidTr="00362242">
              <w:tc>
                <w:tcPr>
                  <w:tcW w:w="84.80pt" w:type="dxa"/>
                </w:tcPr>
                <w:p w14:paraId="6F687C65" w14:textId="77777777" w:rsidR="00616C9C" w:rsidRPr="00616C9C" w:rsidRDefault="00616C9C" w:rsidP="00616C9C">
                  <w:pPr>
                    <w:snapToGrid w:val="0"/>
                    <w:spacing w:line="18pt" w:lineRule="auto"/>
                    <w:jc w:val="both"/>
                    <w:rPr>
                      <w:rFonts w:eastAsia="標楷體"/>
                    </w:rPr>
                  </w:pPr>
                  <w:r w:rsidRPr="00616C9C">
                    <w:rPr>
                      <w:rFonts w:eastAsia="標楷體"/>
                    </w:rPr>
                    <w:t>Name</w:t>
                  </w:r>
                </w:p>
              </w:tc>
              <w:tc>
                <w:tcPr>
                  <w:tcW w:w="106.35pt" w:type="dxa"/>
                </w:tcPr>
                <w:p w14:paraId="16792BE6" w14:textId="77777777" w:rsidR="00616C9C" w:rsidRPr="00616C9C" w:rsidRDefault="00616C9C" w:rsidP="00616C9C">
                  <w:pPr>
                    <w:snapToGrid w:val="0"/>
                    <w:spacing w:line="18pt" w:lineRule="auto"/>
                    <w:jc w:val="both"/>
                    <w:rPr>
                      <w:rFonts w:eastAsia="標楷體"/>
                    </w:rPr>
                  </w:pPr>
                  <w:r w:rsidRPr="00616C9C">
                    <w:rPr>
                      <w:rFonts w:eastAsia="標楷體"/>
                    </w:rPr>
                    <w:t>Establishment Date</w:t>
                  </w:r>
                </w:p>
              </w:tc>
              <w:tc>
                <w:tcPr>
                  <w:tcW w:w="63.75pt" w:type="dxa"/>
                </w:tcPr>
                <w:p w14:paraId="4195DE1D" w14:textId="77777777" w:rsidR="00616C9C" w:rsidRPr="00616C9C" w:rsidRDefault="00616C9C" w:rsidP="00616C9C">
                  <w:pPr>
                    <w:snapToGrid w:val="0"/>
                    <w:spacing w:line="18pt" w:lineRule="auto"/>
                    <w:jc w:val="both"/>
                    <w:rPr>
                      <w:rFonts w:eastAsia="標楷體"/>
                    </w:rPr>
                  </w:pPr>
                  <w:r w:rsidRPr="00616C9C">
                    <w:rPr>
                      <w:rFonts w:eastAsia="標楷體"/>
                    </w:rPr>
                    <w:t>President</w:t>
                  </w:r>
                </w:p>
              </w:tc>
              <w:tc>
                <w:tcPr>
                  <w:tcW w:w="262.25pt" w:type="dxa"/>
                </w:tcPr>
                <w:p w14:paraId="2D76C3EC" w14:textId="77777777" w:rsidR="00616C9C" w:rsidRPr="00616C9C" w:rsidRDefault="00616C9C" w:rsidP="00616C9C">
                  <w:pPr>
                    <w:snapToGrid w:val="0"/>
                    <w:spacing w:line="18pt" w:lineRule="auto"/>
                    <w:jc w:val="both"/>
                    <w:rPr>
                      <w:rFonts w:eastAsia="標楷體"/>
                    </w:rPr>
                  </w:pPr>
                  <w:r w:rsidRPr="00616C9C">
                    <w:rPr>
                      <w:rFonts w:eastAsia="標楷體"/>
                    </w:rPr>
                    <w:t xml:space="preserve">Major </w:t>
                  </w:r>
                  <w:proofErr w:type="spellStart"/>
                  <w:r w:rsidRPr="00616C9C">
                    <w:rPr>
                      <w:rFonts w:eastAsia="標楷體"/>
                    </w:rPr>
                    <w:t>Busines</w:t>
                  </w:r>
                  <w:proofErr w:type="spellEnd"/>
                  <w:r w:rsidRPr="00616C9C">
                    <w:rPr>
                      <w:rFonts w:eastAsia="標楷體"/>
                    </w:rPr>
                    <w:cr/>
                    <w:t xml:space="preserve"> Items</w:t>
                  </w:r>
                </w:p>
              </w:tc>
            </w:tr>
            <w:tr w:rsidR="00616C9C" w:rsidRPr="00616C9C" w14:paraId="4341A958" w14:textId="77777777" w:rsidTr="00362242">
              <w:tc>
                <w:tcPr>
                  <w:tcW w:w="84.80pt" w:type="dxa"/>
                </w:tcPr>
                <w:p w14:paraId="7C6C6418" w14:textId="77777777" w:rsidR="00616C9C" w:rsidRPr="00616C9C" w:rsidRDefault="00616C9C" w:rsidP="00616C9C">
                  <w:pPr>
                    <w:snapToGrid w:val="0"/>
                    <w:spacing w:line="18pt" w:lineRule="auto"/>
                    <w:jc w:val="both"/>
                    <w:rPr>
                      <w:rFonts w:eastAsia="標楷體"/>
                    </w:rPr>
                  </w:pPr>
                </w:p>
              </w:tc>
              <w:tc>
                <w:tcPr>
                  <w:tcW w:w="106.35pt" w:type="dxa"/>
                </w:tcPr>
                <w:p w14:paraId="6548EE1E" w14:textId="77777777" w:rsidR="00616C9C" w:rsidRPr="00616C9C" w:rsidRDefault="00616C9C" w:rsidP="00616C9C">
                  <w:pPr>
                    <w:snapToGrid w:val="0"/>
                    <w:spacing w:line="18pt" w:lineRule="auto"/>
                    <w:jc w:val="both"/>
                    <w:rPr>
                      <w:rFonts w:eastAsia="標楷體"/>
                    </w:rPr>
                  </w:pPr>
                </w:p>
              </w:tc>
              <w:tc>
                <w:tcPr>
                  <w:tcW w:w="63.75pt" w:type="dxa"/>
                </w:tcPr>
                <w:p w14:paraId="39E3E96A" w14:textId="77777777" w:rsidR="00616C9C" w:rsidRPr="00616C9C" w:rsidRDefault="00616C9C" w:rsidP="00616C9C">
                  <w:pPr>
                    <w:snapToGrid w:val="0"/>
                    <w:spacing w:line="18pt" w:lineRule="auto"/>
                    <w:jc w:val="both"/>
                    <w:rPr>
                      <w:rFonts w:eastAsia="標楷體"/>
                    </w:rPr>
                  </w:pPr>
                </w:p>
              </w:tc>
              <w:tc>
                <w:tcPr>
                  <w:tcW w:w="262.25pt" w:type="dxa"/>
                </w:tcPr>
                <w:p w14:paraId="777E4C4A" w14:textId="77777777" w:rsidR="00616C9C" w:rsidRPr="00616C9C" w:rsidRDefault="00616C9C" w:rsidP="00616C9C">
                  <w:pPr>
                    <w:snapToGrid w:val="0"/>
                    <w:spacing w:line="18pt" w:lineRule="auto"/>
                    <w:jc w:val="both"/>
                    <w:rPr>
                      <w:rFonts w:eastAsia="標楷體"/>
                    </w:rPr>
                  </w:pPr>
                </w:p>
              </w:tc>
            </w:tr>
            <w:tr w:rsidR="00616C9C" w:rsidRPr="00616C9C" w14:paraId="7259C5E7" w14:textId="77777777" w:rsidTr="00362242">
              <w:tc>
                <w:tcPr>
                  <w:tcW w:w="84.80pt" w:type="dxa"/>
                </w:tcPr>
                <w:p w14:paraId="490A758D" w14:textId="77777777" w:rsidR="00616C9C" w:rsidRPr="00616C9C" w:rsidRDefault="00616C9C" w:rsidP="00616C9C">
                  <w:pPr>
                    <w:snapToGrid w:val="0"/>
                    <w:spacing w:line="18pt" w:lineRule="auto"/>
                    <w:jc w:val="both"/>
                    <w:rPr>
                      <w:rFonts w:eastAsia="標楷體"/>
                    </w:rPr>
                  </w:pPr>
                </w:p>
              </w:tc>
              <w:tc>
                <w:tcPr>
                  <w:tcW w:w="106.35pt" w:type="dxa"/>
                </w:tcPr>
                <w:p w14:paraId="314C813C" w14:textId="77777777" w:rsidR="00616C9C" w:rsidRPr="00616C9C" w:rsidRDefault="00616C9C" w:rsidP="00616C9C">
                  <w:pPr>
                    <w:snapToGrid w:val="0"/>
                    <w:spacing w:line="18pt" w:lineRule="auto"/>
                    <w:jc w:val="both"/>
                    <w:rPr>
                      <w:rFonts w:eastAsia="標楷體"/>
                    </w:rPr>
                  </w:pPr>
                </w:p>
              </w:tc>
              <w:tc>
                <w:tcPr>
                  <w:tcW w:w="63.75pt" w:type="dxa"/>
                </w:tcPr>
                <w:p w14:paraId="5F069A8F" w14:textId="77777777" w:rsidR="00616C9C" w:rsidRPr="00616C9C" w:rsidRDefault="00616C9C" w:rsidP="00616C9C">
                  <w:pPr>
                    <w:snapToGrid w:val="0"/>
                    <w:spacing w:line="18pt" w:lineRule="auto"/>
                    <w:jc w:val="both"/>
                    <w:rPr>
                      <w:rFonts w:eastAsia="標楷體"/>
                    </w:rPr>
                  </w:pPr>
                </w:p>
              </w:tc>
              <w:tc>
                <w:tcPr>
                  <w:tcW w:w="262.25pt" w:type="dxa"/>
                </w:tcPr>
                <w:p w14:paraId="1B644FE5" w14:textId="77777777" w:rsidR="00616C9C" w:rsidRPr="00616C9C" w:rsidRDefault="00616C9C" w:rsidP="00616C9C">
                  <w:pPr>
                    <w:snapToGrid w:val="0"/>
                    <w:spacing w:line="18pt" w:lineRule="auto"/>
                    <w:jc w:val="both"/>
                    <w:rPr>
                      <w:rFonts w:eastAsia="標楷體"/>
                    </w:rPr>
                  </w:pPr>
                </w:p>
              </w:tc>
            </w:tr>
          </w:tbl>
          <w:p w14:paraId="790A1438" w14:textId="77777777" w:rsidR="00616C9C" w:rsidRPr="00616C9C" w:rsidRDefault="00616C9C" w:rsidP="00616C9C">
            <w:pPr>
              <w:snapToGrid w:val="0"/>
              <w:spacing w:line="18pt" w:lineRule="auto"/>
              <w:rPr>
                <w:rFonts w:eastAsia="標楷體"/>
              </w:rPr>
            </w:pPr>
          </w:p>
          <w:p w14:paraId="12B6985D" w14:textId="77777777" w:rsidR="00616C9C" w:rsidRPr="00616C9C" w:rsidRDefault="00616C9C" w:rsidP="00616C9C">
            <w:pPr>
              <w:snapToGrid w:val="0"/>
              <w:spacing w:line="18pt" w:lineRule="auto"/>
              <w:rPr>
                <w:rFonts w:eastAsia="標楷體"/>
              </w:rPr>
            </w:pPr>
            <w:r w:rsidRPr="00616C9C">
              <w:rPr>
                <w:rFonts w:eastAsia="標楷體"/>
              </w:rPr>
              <w:t>2.Abstract</w:t>
            </w:r>
          </w:p>
          <w:p w14:paraId="01FFF08B" w14:textId="77777777" w:rsidR="00616C9C" w:rsidRPr="00616C9C" w:rsidRDefault="00616C9C" w:rsidP="00616C9C">
            <w:pPr>
              <w:snapToGrid w:val="0"/>
              <w:spacing w:line="18pt" w:lineRule="auto"/>
              <w:rPr>
                <w:rFonts w:eastAsia="標楷體"/>
              </w:rPr>
            </w:pPr>
          </w:p>
          <w:p w14:paraId="52BBC648" w14:textId="77777777" w:rsidR="00616C9C" w:rsidRPr="00616C9C" w:rsidRDefault="00616C9C" w:rsidP="00616C9C">
            <w:pPr>
              <w:snapToGrid w:val="0"/>
              <w:spacing w:line="18pt" w:lineRule="auto"/>
              <w:jc w:val="both"/>
              <w:rPr>
                <w:rFonts w:eastAsia="標楷體"/>
              </w:rPr>
            </w:pPr>
          </w:p>
          <w:p w14:paraId="08B2A46F" w14:textId="77777777" w:rsidR="00616C9C" w:rsidRPr="00616C9C" w:rsidRDefault="00616C9C" w:rsidP="00616C9C">
            <w:pPr>
              <w:snapToGrid w:val="0"/>
              <w:spacing w:line="18pt" w:lineRule="auto"/>
              <w:jc w:val="both"/>
              <w:rPr>
                <w:rFonts w:eastAsia="標楷體"/>
              </w:rPr>
            </w:pPr>
          </w:p>
          <w:p w14:paraId="485AEC7F" w14:textId="77777777" w:rsidR="00616C9C" w:rsidRPr="00616C9C" w:rsidRDefault="00616C9C" w:rsidP="00616C9C">
            <w:pPr>
              <w:snapToGrid w:val="0"/>
              <w:spacing w:line="18pt" w:lineRule="auto"/>
              <w:jc w:val="both"/>
              <w:rPr>
                <w:rFonts w:eastAsia="標楷體"/>
              </w:rPr>
            </w:pPr>
          </w:p>
          <w:p w14:paraId="632FAA7D" w14:textId="77777777" w:rsidR="00616C9C" w:rsidRPr="00616C9C" w:rsidRDefault="00616C9C" w:rsidP="00616C9C">
            <w:pPr>
              <w:snapToGrid w:val="0"/>
              <w:spacing w:line="18pt" w:lineRule="auto"/>
              <w:jc w:val="both"/>
              <w:rPr>
                <w:rFonts w:eastAsia="標楷體"/>
              </w:rPr>
            </w:pPr>
          </w:p>
          <w:p w14:paraId="36AC5BE5" w14:textId="77777777" w:rsidR="00616C9C" w:rsidRPr="00616C9C" w:rsidRDefault="00616C9C" w:rsidP="00616C9C">
            <w:pPr>
              <w:snapToGrid w:val="0"/>
              <w:spacing w:line="18pt" w:lineRule="auto"/>
              <w:jc w:val="both"/>
              <w:rPr>
                <w:rFonts w:eastAsia="標楷體"/>
              </w:rPr>
            </w:pPr>
          </w:p>
          <w:p w14:paraId="0D4E3BE8" w14:textId="77777777" w:rsidR="00616C9C" w:rsidRPr="00616C9C" w:rsidRDefault="00616C9C" w:rsidP="00616C9C">
            <w:pPr>
              <w:snapToGrid w:val="0"/>
              <w:spacing w:line="18pt" w:lineRule="auto"/>
              <w:jc w:val="both"/>
              <w:rPr>
                <w:rFonts w:eastAsia="標楷體"/>
              </w:rPr>
            </w:pPr>
          </w:p>
          <w:p w14:paraId="0D5CF359" w14:textId="77777777" w:rsidR="00616C9C" w:rsidRPr="00616C9C" w:rsidRDefault="00616C9C" w:rsidP="00616C9C">
            <w:pPr>
              <w:snapToGrid w:val="0"/>
              <w:spacing w:line="18pt" w:lineRule="auto"/>
              <w:jc w:val="both"/>
              <w:rPr>
                <w:rFonts w:eastAsia="標楷體"/>
              </w:rPr>
            </w:pPr>
          </w:p>
          <w:p w14:paraId="41F05C6C" w14:textId="77777777" w:rsidR="00616C9C" w:rsidRPr="00616C9C" w:rsidRDefault="00616C9C" w:rsidP="00616C9C">
            <w:pPr>
              <w:snapToGrid w:val="0"/>
              <w:spacing w:line="18pt" w:lineRule="auto"/>
              <w:jc w:val="both"/>
              <w:rPr>
                <w:rFonts w:eastAsia="標楷體"/>
              </w:rPr>
            </w:pPr>
          </w:p>
          <w:p w14:paraId="3D1672D3" w14:textId="77777777" w:rsidR="00616C9C" w:rsidRPr="00616C9C" w:rsidRDefault="00616C9C" w:rsidP="00616C9C">
            <w:pPr>
              <w:snapToGrid w:val="0"/>
              <w:spacing w:line="18pt" w:lineRule="auto"/>
              <w:jc w:val="both"/>
              <w:rPr>
                <w:rFonts w:eastAsia="標楷體"/>
              </w:rPr>
            </w:pPr>
            <w:r w:rsidRPr="00616C9C">
              <w:rPr>
                <w:rFonts w:eastAsia="標楷體"/>
              </w:rPr>
              <w:t>3.Estimated Benefits and Value Added</w:t>
            </w:r>
          </w:p>
          <w:p w14:paraId="213FEF75" w14:textId="77777777" w:rsidR="00616C9C" w:rsidRPr="00616C9C" w:rsidRDefault="00616C9C" w:rsidP="00616C9C">
            <w:pPr>
              <w:snapToGrid w:val="0"/>
              <w:spacing w:line="18pt" w:lineRule="auto"/>
              <w:jc w:val="both"/>
              <w:rPr>
                <w:rFonts w:eastAsia="標楷體"/>
              </w:rPr>
            </w:pPr>
          </w:p>
          <w:p w14:paraId="2CD21713" w14:textId="77777777" w:rsidR="00616C9C" w:rsidRPr="00616C9C" w:rsidRDefault="00616C9C" w:rsidP="00616C9C">
            <w:pPr>
              <w:snapToGrid w:val="0"/>
              <w:spacing w:line="18pt" w:lineRule="auto"/>
              <w:jc w:val="both"/>
              <w:rPr>
                <w:rFonts w:eastAsia="標楷體"/>
              </w:rPr>
            </w:pPr>
          </w:p>
          <w:p w14:paraId="12CBF6E4" w14:textId="77777777" w:rsidR="00616C9C" w:rsidRPr="00616C9C" w:rsidRDefault="00616C9C" w:rsidP="00616C9C">
            <w:pPr>
              <w:snapToGrid w:val="0"/>
              <w:spacing w:line="18pt" w:lineRule="auto"/>
              <w:jc w:val="both"/>
              <w:rPr>
                <w:rFonts w:eastAsia="標楷體"/>
              </w:rPr>
            </w:pPr>
          </w:p>
          <w:p w14:paraId="35CB4B24" w14:textId="77777777" w:rsidR="00616C9C" w:rsidRPr="00616C9C" w:rsidRDefault="00616C9C" w:rsidP="00616C9C">
            <w:pPr>
              <w:snapToGrid w:val="0"/>
              <w:spacing w:line="18pt" w:lineRule="auto"/>
              <w:jc w:val="both"/>
              <w:rPr>
                <w:rFonts w:eastAsia="標楷體"/>
              </w:rPr>
            </w:pPr>
          </w:p>
          <w:p w14:paraId="530E7467" w14:textId="77777777" w:rsidR="00616C9C" w:rsidRPr="00616C9C" w:rsidRDefault="00616C9C" w:rsidP="00616C9C">
            <w:pPr>
              <w:snapToGrid w:val="0"/>
              <w:spacing w:line="18pt" w:lineRule="auto"/>
              <w:jc w:val="both"/>
              <w:rPr>
                <w:rFonts w:eastAsia="標楷體"/>
              </w:rPr>
            </w:pPr>
            <w:r w:rsidRPr="00616C9C">
              <w:rPr>
                <w:rFonts w:eastAsia="標楷體"/>
              </w:rPr>
              <w:t>4.Key Words</w:t>
            </w:r>
          </w:p>
          <w:p w14:paraId="6C946277" w14:textId="77777777" w:rsidR="00616C9C" w:rsidRPr="00616C9C" w:rsidRDefault="00616C9C" w:rsidP="00616C9C">
            <w:pPr>
              <w:snapToGrid w:val="0"/>
              <w:spacing w:line="18pt" w:lineRule="auto"/>
              <w:jc w:val="both"/>
              <w:rPr>
                <w:rFonts w:eastAsia="標楷體"/>
              </w:rPr>
            </w:pPr>
          </w:p>
        </w:tc>
      </w:tr>
    </w:tbl>
    <w:p w14:paraId="71AA7F96" w14:textId="77777777" w:rsidR="00616C9C" w:rsidRPr="00616C9C" w:rsidRDefault="00616C9C" w:rsidP="00616C9C">
      <w:pPr>
        <w:ind w:start="15pt" w:hanging="15pt"/>
        <w:jc w:val="both"/>
        <w:rPr>
          <w:rFonts w:eastAsia="標楷體"/>
          <w:szCs w:val="24"/>
        </w:rPr>
      </w:pPr>
    </w:p>
    <w:p w14:paraId="34ED906F" w14:textId="77777777" w:rsidR="00616C9C" w:rsidRPr="00616C9C" w:rsidRDefault="00616C9C" w:rsidP="00616C9C">
      <w:pPr>
        <w:ind w:start="15pt" w:hanging="15pt"/>
        <w:jc w:val="both"/>
        <w:rPr>
          <w:rFonts w:eastAsia="標楷體"/>
          <w:szCs w:val="24"/>
        </w:rPr>
      </w:pPr>
    </w:p>
    <w:p w14:paraId="18CABE61" w14:textId="77777777" w:rsidR="00616C9C" w:rsidRPr="00616C9C" w:rsidRDefault="00616C9C" w:rsidP="00616C9C">
      <w:pPr>
        <w:ind w:start="15pt" w:hanging="15pt"/>
        <w:jc w:val="both"/>
        <w:rPr>
          <w:rFonts w:eastAsia="標楷體"/>
          <w:szCs w:val="24"/>
        </w:rPr>
      </w:pPr>
    </w:p>
    <w:p w14:paraId="34F650BA" w14:textId="77777777" w:rsidR="00616C9C" w:rsidRPr="00616C9C" w:rsidRDefault="00616C9C" w:rsidP="00616C9C">
      <w:pPr>
        <w:ind w:start="15pt" w:hanging="15pt"/>
        <w:jc w:val="both"/>
        <w:rPr>
          <w:rFonts w:eastAsia="標楷體"/>
          <w:szCs w:val="24"/>
        </w:rPr>
      </w:pPr>
    </w:p>
    <w:p w14:paraId="6883BFF7" w14:textId="77777777" w:rsidR="00616C9C" w:rsidRPr="00616C9C" w:rsidRDefault="00616C9C" w:rsidP="00616C9C">
      <w:pPr>
        <w:ind w:start="15pt" w:hanging="15pt"/>
        <w:jc w:val="both"/>
        <w:rPr>
          <w:rFonts w:eastAsia="標楷體"/>
          <w:szCs w:val="24"/>
        </w:rPr>
      </w:pPr>
    </w:p>
    <w:p w14:paraId="2168631D" w14:textId="77777777" w:rsidR="00616C9C" w:rsidRPr="00616C9C" w:rsidRDefault="00616C9C" w:rsidP="00616C9C">
      <w:pPr>
        <w:ind w:start="15pt" w:hanging="15pt"/>
        <w:jc w:val="both"/>
        <w:rPr>
          <w:rFonts w:eastAsia="標楷體"/>
          <w:szCs w:val="24"/>
        </w:rPr>
      </w:pPr>
    </w:p>
    <w:p w14:paraId="3CAF1718" w14:textId="77777777" w:rsidR="00616C9C" w:rsidRPr="00616C9C" w:rsidRDefault="00616C9C" w:rsidP="00616C9C">
      <w:pPr>
        <w:ind w:start="15pt" w:hanging="15pt"/>
        <w:jc w:val="both"/>
        <w:rPr>
          <w:rFonts w:eastAsia="標楷體"/>
          <w:szCs w:val="24"/>
        </w:rPr>
      </w:pPr>
    </w:p>
    <w:p w14:paraId="7D911326" w14:textId="77777777" w:rsidR="00F60B72" w:rsidRPr="00DD5F04" w:rsidRDefault="00F60B72" w:rsidP="00F60B72">
      <w:pPr>
        <w:pStyle w:val="afc"/>
        <w:tabs>
          <w:tab w:val="start" w:pos="91.35pt"/>
          <w:tab w:val="start" w:pos="445.35pt"/>
        </w:tabs>
        <w:kinsoku w:val="0"/>
        <w:spacing w:line="12pt" w:lineRule="auto"/>
        <w:jc w:val="center"/>
        <w:rPr>
          <w:rFonts w:eastAsia="標楷體"/>
          <w:sz w:val="40"/>
          <w:szCs w:val="40"/>
        </w:rPr>
      </w:pPr>
      <w:bookmarkStart w:id="32" w:name="_Toc451940145"/>
      <w:bookmarkStart w:id="33" w:name="_Toc108191829"/>
      <w:bookmarkStart w:id="34" w:name="_Toc108192849"/>
      <w:bookmarkStart w:id="35" w:name="_Toc108192924"/>
      <w:bookmarkStart w:id="36" w:name="_Toc108192958"/>
      <w:bookmarkStart w:id="37" w:name="_Toc114152108"/>
      <w:r w:rsidRPr="00DD5F04">
        <w:rPr>
          <w:rFonts w:eastAsia="標楷體"/>
          <w:sz w:val="40"/>
          <w:szCs w:val="40"/>
        </w:rPr>
        <w:lastRenderedPageBreak/>
        <w:t>計畫書目錄</w:t>
      </w:r>
      <w:bookmarkStart w:id="38" w:name="_Toc451940144"/>
      <w:bookmarkStart w:id="39" w:name="_Toc108191824"/>
      <w:bookmarkStart w:id="40" w:name="_Toc108192844"/>
      <w:bookmarkStart w:id="41" w:name="_Toc108192919"/>
    </w:p>
    <w:p w14:paraId="4198A3CC" w14:textId="77777777" w:rsidR="00F60B72" w:rsidRPr="00DD5F04" w:rsidRDefault="00F60B72" w:rsidP="00F60B72">
      <w:pPr>
        <w:pStyle w:val="11"/>
        <w:rPr>
          <w:caps w:val="0"/>
          <w:kern w:val="2"/>
          <w:szCs w:val="22"/>
        </w:rPr>
      </w:pPr>
      <w:r w:rsidRPr="00DD5F04">
        <w:fldChar w:fldCharType="begin"/>
      </w:r>
      <w:r w:rsidRPr="00DD5F04">
        <w:instrText xml:space="preserve"> TOC \o "1-2" \h \z \u </w:instrText>
      </w:r>
      <w:r w:rsidRPr="00DD5F04">
        <w:fldChar w:fldCharType="separate"/>
      </w:r>
    </w:p>
    <w:p w14:paraId="17D0A0DA" w14:textId="706ECE6B" w:rsidR="00F60B72" w:rsidRPr="00DD5F04" w:rsidRDefault="00F60B72" w:rsidP="00F60B72">
      <w:pPr>
        <w:pStyle w:val="11"/>
        <w:rPr>
          <w:caps w:val="0"/>
          <w:kern w:val="2"/>
          <w:szCs w:val="22"/>
        </w:rPr>
      </w:pPr>
      <w:hyperlink w:anchor="_Toc114152108" w:history="1">
        <w:r w:rsidRPr="00DD5F04">
          <w:rPr>
            <w:rStyle w:val="ac"/>
          </w:rPr>
          <w:t>壹、計畫內容與實施方法</w:t>
        </w:r>
        <w:r w:rsidRPr="00DD5F04">
          <w:rPr>
            <w:webHidden/>
          </w:rPr>
          <w:tab/>
        </w:r>
        <w:r>
          <w:rPr>
            <w:webHidden/>
          </w:rPr>
          <w:t>………………………………………</w:t>
        </w:r>
        <w:r>
          <w:rPr>
            <w:rFonts w:hint="eastAsia"/>
            <w:webHidden/>
          </w:rPr>
          <w:t xml:space="preserve">  </w:t>
        </w:r>
        <w:r w:rsidRPr="00DD5F04">
          <w:rPr>
            <w:webHidden/>
          </w:rPr>
          <w:t>XX</w:t>
        </w:r>
      </w:hyperlink>
    </w:p>
    <w:p w14:paraId="39B79992" w14:textId="77777777" w:rsidR="00F60B72" w:rsidRPr="00DD5F04" w:rsidRDefault="00F60B72" w:rsidP="00F60B72">
      <w:pPr>
        <w:pStyle w:val="25"/>
        <w:ind w:end="-6.70pt"/>
        <w:rPr>
          <w:noProof/>
          <w:kern w:val="2"/>
          <w:szCs w:val="22"/>
        </w:rPr>
      </w:pPr>
      <w:hyperlink w:anchor="_Toc114152109" w:history="1">
        <w:r w:rsidRPr="00DD5F04">
          <w:rPr>
            <w:rStyle w:val="ac"/>
            <w:rFonts w:eastAsia="標楷體"/>
            <w:noProof/>
          </w:rPr>
          <w:t>一、技術開發內容</w:t>
        </w:r>
        <w:r w:rsidRPr="00DD5F04">
          <w:rPr>
            <w:rStyle w:val="ac"/>
            <w:rFonts w:eastAsia="標楷體"/>
            <w:noProof/>
            <w:webHidden/>
          </w:rPr>
          <w:t>…………………………………………………………………………..</w:t>
        </w:r>
        <w:r w:rsidRPr="00DD5F04">
          <w:rPr>
            <w:webHidden/>
          </w:rPr>
          <w:t>XX</w:t>
        </w:r>
      </w:hyperlink>
    </w:p>
    <w:p w14:paraId="538B4FBA" w14:textId="77777777" w:rsidR="00F60B72" w:rsidRPr="00DD5F04" w:rsidRDefault="00F60B72" w:rsidP="00F60B72">
      <w:pPr>
        <w:pStyle w:val="25"/>
        <w:ind w:end="-6.70pt"/>
        <w:rPr>
          <w:noProof/>
          <w:kern w:val="2"/>
          <w:szCs w:val="22"/>
        </w:rPr>
      </w:pPr>
      <w:hyperlink w:anchor="_Toc114152110" w:history="1">
        <w:r w:rsidRPr="00DD5F04">
          <w:rPr>
            <w:rStyle w:val="ac"/>
            <w:rFonts w:eastAsia="標楷體"/>
            <w:noProof/>
          </w:rPr>
          <w:t>二、計畫執行時程及查核點</w:t>
        </w:r>
        <w:r w:rsidRPr="00DD5F04">
          <w:rPr>
            <w:rStyle w:val="ac"/>
            <w:rFonts w:eastAsia="標楷體"/>
            <w:noProof/>
            <w:webHidden/>
          </w:rPr>
          <w:t>…………………………………………………………</w:t>
        </w:r>
        <w:r>
          <w:rPr>
            <w:noProof/>
            <w:webHidden/>
          </w:rPr>
          <w:t>……</w:t>
        </w:r>
        <w:r>
          <w:rPr>
            <w:rFonts w:hint="eastAsia"/>
            <w:noProof/>
            <w:webHidden/>
          </w:rPr>
          <w:t>..</w:t>
        </w:r>
        <w:r w:rsidRPr="00DD5F04">
          <w:rPr>
            <w:noProof/>
            <w:webHidden/>
          </w:rPr>
          <w:t>XX</w:t>
        </w:r>
      </w:hyperlink>
    </w:p>
    <w:p w14:paraId="227E7CAC" w14:textId="5EF4BBF0" w:rsidR="00F60B72" w:rsidRPr="00DD5F04" w:rsidRDefault="00F60B72" w:rsidP="00F60B72">
      <w:pPr>
        <w:pStyle w:val="25"/>
        <w:ind w:end="-6.70pt"/>
        <w:rPr>
          <w:noProof/>
          <w:kern w:val="2"/>
          <w:szCs w:val="22"/>
        </w:rPr>
      </w:pPr>
      <w:hyperlink w:anchor="_Toc114152111" w:history="1">
        <w:r w:rsidRPr="00DD5F04">
          <w:rPr>
            <w:rStyle w:val="ac"/>
            <w:rFonts w:eastAsia="標楷體"/>
            <w:noProof/>
          </w:rPr>
          <w:t>三、預期效益及商業化規劃</w:t>
        </w:r>
        <w:r w:rsidRPr="00DD5F04">
          <w:rPr>
            <w:noProof/>
            <w:webHidden/>
          </w:rPr>
          <w:tab/>
          <w:t>………………………………………………</w:t>
        </w:r>
        <w:r>
          <w:rPr>
            <w:noProof/>
            <w:webHidden/>
          </w:rPr>
          <w:t>……………</w:t>
        </w:r>
        <w:r>
          <w:rPr>
            <w:rFonts w:hint="eastAsia"/>
            <w:noProof/>
            <w:webHidden/>
          </w:rPr>
          <w:t>..</w:t>
        </w:r>
        <w:r w:rsidRPr="00DD5F04">
          <w:rPr>
            <w:noProof/>
            <w:webHidden/>
          </w:rPr>
          <w:t>…XX</w:t>
        </w:r>
      </w:hyperlink>
    </w:p>
    <w:p w14:paraId="69818DC0" w14:textId="3D641D07" w:rsidR="00F60B72" w:rsidRPr="00DD5F04" w:rsidRDefault="00F60B72" w:rsidP="00F60B72">
      <w:pPr>
        <w:pStyle w:val="25"/>
        <w:ind w:end="-6.70pt"/>
        <w:rPr>
          <w:noProof/>
          <w:kern w:val="2"/>
          <w:szCs w:val="22"/>
        </w:rPr>
      </w:pPr>
      <w:hyperlink w:anchor="_Toc114152116" w:history="1">
        <w:r w:rsidRPr="00DD5F04">
          <w:rPr>
            <w:rStyle w:val="ac"/>
            <w:rFonts w:eastAsia="標楷體"/>
            <w:noProof/>
          </w:rPr>
          <w:t>四、風險評估與因應對策</w:t>
        </w:r>
        <w:r w:rsidRPr="00DD5F04">
          <w:rPr>
            <w:noProof/>
            <w:webHidden/>
          </w:rPr>
          <w:tab/>
          <w:t>……………………………………………………………</w:t>
        </w:r>
        <w:r>
          <w:rPr>
            <w:noProof/>
            <w:webHidden/>
          </w:rPr>
          <w:t>……</w:t>
        </w:r>
        <w:r>
          <w:rPr>
            <w:rFonts w:hint="eastAsia"/>
            <w:noProof/>
            <w:webHidden/>
          </w:rPr>
          <w:t>..</w:t>
        </w:r>
        <w:r w:rsidRPr="00DD5F04">
          <w:rPr>
            <w:noProof/>
            <w:webHidden/>
          </w:rPr>
          <w:t>XX</w:t>
        </w:r>
      </w:hyperlink>
    </w:p>
    <w:p w14:paraId="2A27F297" w14:textId="77777777" w:rsidR="00F60B72" w:rsidRPr="00DD5F04" w:rsidRDefault="00F60B72" w:rsidP="00F60B72">
      <w:pPr>
        <w:pStyle w:val="25"/>
        <w:ind w:end="-6.70pt"/>
        <w:rPr>
          <w:noProof/>
          <w:kern w:val="2"/>
          <w:szCs w:val="22"/>
        </w:rPr>
      </w:pPr>
      <w:hyperlink w:anchor="_Toc114152117" w:history="1">
        <w:r w:rsidRPr="00DD5F04">
          <w:rPr>
            <w:rStyle w:val="ac"/>
            <w:rFonts w:eastAsia="標楷體"/>
            <w:noProof/>
          </w:rPr>
          <w:t>五、智慧財產權說明</w:t>
        </w:r>
        <w:r w:rsidRPr="00DD5F04">
          <w:rPr>
            <w:rStyle w:val="ac"/>
            <w:rFonts w:eastAsia="標楷體"/>
            <w:noProof/>
            <w:webHidden/>
          </w:rPr>
          <w:t>…………………………………………………………………</w:t>
        </w:r>
        <w:r>
          <w:rPr>
            <w:rStyle w:val="ac"/>
            <w:rFonts w:eastAsia="標楷體"/>
            <w:noProof/>
            <w:webHidden/>
          </w:rPr>
          <w:t>……</w:t>
        </w:r>
        <w:r>
          <w:rPr>
            <w:rStyle w:val="ac"/>
            <w:rFonts w:eastAsia="標楷體" w:hint="eastAsia"/>
            <w:noProof/>
            <w:webHidden/>
          </w:rPr>
          <w:t>..</w:t>
        </w:r>
        <w:r w:rsidRPr="00DD5F04">
          <w:rPr>
            <w:noProof/>
            <w:webHidden/>
          </w:rPr>
          <w:t>XX</w:t>
        </w:r>
      </w:hyperlink>
    </w:p>
    <w:p w14:paraId="59925DA6" w14:textId="4856C05E" w:rsidR="00F60B72" w:rsidRPr="00DD5F04" w:rsidRDefault="00F60B72" w:rsidP="00F60B72">
      <w:pPr>
        <w:pStyle w:val="11"/>
        <w:rPr>
          <w:caps w:val="0"/>
          <w:kern w:val="2"/>
          <w:szCs w:val="22"/>
        </w:rPr>
      </w:pPr>
      <w:hyperlink w:anchor="_Toc114152118" w:history="1">
        <w:r w:rsidRPr="00DD5F04">
          <w:rPr>
            <w:rStyle w:val="ac"/>
          </w:rPr>
          <w:t>貳、研發團隊說</w:t>
        </w:r>
        <w:r>
          <w:rPr>
            <w:rStyle w:val="ac"/>
            <w:rFonts w:hint="eastAsia"/>
          </w:rPr>
          <w:t>明</w:t>
        </w:r>
        <w:r>
          <w:rPr>
            <w:rStyle w:val="ac"/>
          </w:rPr>
          <w:t>……………………………………………………………………………</w:t>
        </w:r>
        <w:r>
          <w:rPr>
            <w:rStyle w:val="ac"/>
            <w:rFonts w:hint="eastAsia"/>
          </w:rPr>
          <w:t>..</w:t>
        </w:r>
        <w:r w:rsidRPr="00DD5F04">
          <w:rPr>
            <w:webHidden/>
          </w:rPr>
          <w:t>XX</w:t>
        </w:r>
      </w:hyperlink>
    </w:p>
    <w:p w14:paraId="5F1F9E7E" w14:textId="7A305388" w:rsidR="00F60B72" w:rsidRPr="00DD5F04" w:rsidRDefault="00F60B72" w:rsidP="00F60B72">
      <w:pPr>
        <w:pStyle w:val="25"/>
        <w:ind w:end="-6.70pt"/>
        <w:rPr>
          <w:noProof/>
          <w:kern w:val="2"/>
          <w:szCs w:val="22"/>
        </w:rPr>
      </w:pPr>
      <w:hyperlink w:anchor="_Toc114152119" w:history="1">
        <w:r w:rsidRPr="00DD5F04">
          <w:rPr>
            <w:rStyle w:val="ac"/>
            <w:rFonts w:eastAsia="標楷體"/>
            <w:noProof/>
          </w:rPr>
          <w:t>一、計畫主持人資歷說明</w:t>
        </w:r>
        <w:r w:rsidRPr="00DD5F04">
          <w:rPr>
            <w:noProof/>
            <w:webHidden/>
          </w:rPr>
          <w:tab/>
          <w:t>……………………………………………………………</w:t>
        </w:r>
        <w:r>
          <w:rPr>
            <w:noProof/>
            <w:webHidden/>
          </w:rPr>
          <w:t>……</w:t>
        </w:r>
        <w:r w:rsidRPr="00DD5F04">
          <w:rPr>
            <w:noProof/>
            <w:webHidden/>
          </w:rPr>
          <w:t>.</w:t>
        </w:r>
        <w:r>
          <w:rPr>
            <w:rFonts w:hint="eastAsia"/>
            <w:noProof/>
            <w:webHidden/>
          </w:rPr>
          <w:t>.</w:t>
        </w:r>
        <w:r w:rsidRPr="00DD5F04">
          <w:rPr>
            <w:noProof/>
            <w:webHidden/>
          </w:rPr>
          <w:t>XX</w:t>
        </w:r>
      </w:hyperlink>
    </w:p>
    <w:p w14:paraId="5B1024E8" w14:textId="77777777" w:rsidR="00F60B72" w:rsidRPr="00DD5F04" w:rsidRDefault="00F60B72" w:rsidP="00F60B72">
      <w:pPr>
        <w:pStyle w:val="25"/>
        <w:ind w:end="-6.70pt"/>
        <w:rPr>
          <w:noProof/>
          <w:kern w:val="2"/>
          <w:szCs w:val="22"/>
        </w:rPr>
      </w:pPr>
      <w:hyperlink w:anchor="_Toc114152120" w:history="1">
        <w:r w:rsidRPr="00DD5F04">
          <w:rPr>
            <w:rStyle w:val="ac"/>
            <w:rFonts w:eastAsia="標楷體"/>
            <w:noProof/>
          </w:rPr>
          <w:t>二、參與計畫人力統計</w:t>
        </w:r>
        <w:r w:rsidRPr="00DD5F04">
          <w:rPr>
            <w:rStyle w:val="ac"/>
            <w:rFonts w:eastAsia="標楷體"/>
            <w:noProof/>
            <w:webHidden/>
          </w:rPr>
          <w:t>………………………………………………………………</w:t>
        </w:r>
        <w:r>
          <w:rPr>
            <w:rStyle w:val="ac"/>
            <w:rFonts w:eastAsia="標楷體"/>
            <w:noProof/>
            <w:webHidden/>
          </w:rPr>
          <w:t>……</w:t>
        </w:r>
        <w:r>
          <w:rPr>
            <w:rStyle w:val="ac"/>
            <w:rFonts w:eastAsia="標楷體" w:hint="eastAsia"/>
            <w:noProof/>
            <w:webHidden/>
          </w:rPr>
          <w:t>..</w:t>
        </w:r>
        <w:r w:rsidRPr="00DD5F04">
          <w:rPr>
            <w:noProof/>
            <w:webHidden/>
          </w:rPr>
          <w:t>XX</w:t>
        </w:r>
      </w:hyperlink>
    </w:p>
    <w:p w14:paraId="1564D005" w14:textId="166E2AFF" w:rsidR="00F60B72" w:rsidRPr="00DD5F04" w:rsidRDefault="00F60B72" w:rsidP="00F60B72">
      <w:pPr>
        <w:pStyle w:val="25"/>
        <w:ind w:end="-6.70pt"/>
        <w:rPr>
          <w:noProof/>
          <w:kern w:val="2"/>
          <w:szCs w:val="22"/>
        </w:rPr>
      </w:pPr>
      <w:hyperlink w:anchor="_Toc114152121" w:history="1">
        <w:r w:rsidRPr="00DD5F04">
          <w:rPr>
            <w:rStyle w:val="ac"/>
            <w:rFonts w:eastAsia="標楷體"/>
            <w:noProof/>
          </w:rPr>
          <w:t>三、參與計畫人員簡歷表</w:t>
        </w:r>
        <w:r w:rsidRPr="00DD5F04">
          <w:rPr>
            <w:noProof/>
            <w:webHidden/>
          </w:rPr>
          <w:tab/>
          <w:t>………………………………………………………</w:t>
        </w:r>
        <w:r>
          <w:rPr>
            <w:noProof/>
            <w:webHidden/>
          </w:rPr>
          <w:t>…………</w:t>
        </w:r>
        <w:r>
          <w:rPr>
            <w:rFonts w:hint="eastAsia"/>
            <w:noProof/>
            <w:webHidden/>
          </w:rPr>
          <w:t>..</w:t>
        </w:r>
        <w:r w:rsidRPr="00DD5F04">
          <w:rPr>
            <w:noProof/>
            <w:webHidden/>
          </w:rPr>
          <w:t>XX</w:t>
        </w:r>
      </w:hyperlink>
    </w:p>
    <w:p w14:paraId="578D0D55" w14:textId="77777777" w:rsidR="00F60B72" w:rsidRPr="00DD5F04" w:rsidRDefault="00F60B72" w:rsidP="00F60B72">
      <w:pPr>
        <w:pStyle w:val="11"/>
        <w:rPr>
          <w:caps w:val="0"/>
          <w:kern w:val="2"/>
          <w:szCs w:val="22"/>
        </w:rPr>
      </w:pPr>
      <w:hyperlink w:anchor="_Toc114152122" w:history="1">
        <w:r w:rsidRPr="00DD5F04">
          <w:rPr>
            <w:rStyle w:val="ac"/>
          </w:rPr>
          <w:t>參、計畫經費需求</w:t>
        </w:r>
        <w:r w:rsidRPr="00DD5F04">
          <w:rPr>
            <w:webHidden/>
          </w:rPr>
          <w:tab/>
          <w:t>XX</w:t>
        </w:r>
      </w:hyperlink>
    </w:p>
    <w:p w14:paraId="59455496" w14:textId="77777777" w:rsidR="00F60B72" w:rsidRPr="00DD5F04" w:rsidRDefault="00F60B72" w:rsidP="00F60B72">
      <w:pPr>
        <w:pStyle w:val="25"/>
        <w:ind w:end="-6.70pt"/>
        <w:rPr>
          <w:noProof/>
          <w:kern w:val="2"/>
          <w:szCs w:val="22"/>
        </w:rPr>
      </w:pPr>
      <w:hyperlink w:anchor="_Toc114152123" w:history="1">
        <w:r w:rsidRPr="00DD5F04">
          <w:rPr>
            <w:rStyle w:val="ac"/>
            <w:rFonts w:eastAsia="標楷體"/>
            <w:noProof/>
          </w:rPr>
          <w:t>一、各科目預算編列表</w:t>
        </w:r>
        <w:r w:rsidRPr="00DD5F04">
          <w:rPr>
            <w:rStyle w:val="ac"/>
            <w:rFonts w:eastAsia="標楷體"/>
            <w:noProof/>
            <w:webHidden/>
          </w:rPr>
          <w:t>…………………………………………………………………</w:t>
        </w:r>
        <w:r>
          <w:rPr>
            <w:noProof/>
            <w:webHidden/>
          </w:rPr>
          <w:t>…</w:t>
        </w:r>
        <w:r>
          <w:rPr>
            <w:rFonts w:hint="eastAsia"/>
            <w:noProof/>
            <w:webHidden/>
          </w:rPr>
          <w:t>..</w:t>
        </w:r>
        <w:r w:rsidRPr="00DD5F04">
          <w:rPr>
            <w:noProof/>
            <w:webHidden/>
          </w:rPr>
          <w:t>XX</w:t>
        </w:r>
      </w:hyperlink>
    </w:p>
    <w:p w14:paraId="53CAEF1C" w14:textId="77777777" w:rsidR="00F60B72" w:rsidRPr="00DD5F04" w:rsidRDefault="00F60B72" w:rsidP="00F60B72">
      <w:pPr>
        <w:pStyle w:val="25"/>
        <w:ind w:end="-6.70pt"/>
        <w:rPr>
          <w:noProof/>
          <w:kern w:val="2"/>
          <w:szCs w:val="22"/>
        </w:rPr>
      </w:pPr>
      <w:hyperlink w:anchor="_Toc114152124" w:history="1">
        <w:r w:rsidRPr="00DD5F04">
          <w:rPr>
            <w:rStyle w:val="ac"/>
            <w:rFonts w:eastAsia="標楷體"/>
            <w:noProof/>
          </w:rPr>
          <w:t>二、</w:t>
        </w:r>
        <w:r w:rsidRPr="00B41D59">
          <w:rPr>
            <w:rFonts w:ascii="標楷體" w:eastAsia="標楷體" w:hAnsi="標楷體" w:hint="eastAsia"/>
            <w:noProof/>
          </w:rPr>
          <w:t>年度經費使用分配表</w:t>
        </w:r>
        <w:r w:rsidRPr="00DD5F04">
          <w:rPr>
            <w:noProof/>
            <w:webHidden/>
          </w:rPr>
          <w:t>……………………………………………………………</w:t>
        </w:r>
        <w:r>
          <w:rPr>
            <w:noProof/>
            <w:webHidden/>
          </w:rPr>
          <w:t>……</w:t>
        </w:r>
        <w:r>
          <w:rPr>
            <w:rFonts w:hint="eastAsia"/>
            <w:noProof/>
            <w:webHidden/>
          </w:rPr>
          <w:t>..</w:t>
        </w:r>
        <w:r w:rsidRPr="00DD5F04">
          <w:rPr>
            <w:noProof/>
            <w:webHidden/>
          </w:rPr>
          <w:t>XX</w:t>
        </w:r>
      </w:hyperlink>
    </w:p>
    <w:p w14:paraId="2B43DF3D" w14:textId="77777777" w:rsidR="00F60B72" w:rsidRPr="00DD5F04" w:rsidRDefault="00F60B72" w:rsidP="00F60B72">
      <w:pPr>
        <w:pStyle w:val="11"/>
        <w:rPr>
          <w:caps w:val="0"/>
          <w:kern w:val="2"/>
          <w:szCs w:val="22"/>
        </w:rPr>
      </w:pPr>
      <w:hyperlink w:anchor="_Toc114152125" w:history="1">
        <w:r w:rsidRPr="00DD5F04">
          <w:rPr>
            <w:rStyle w:val="ac"/>
          </w:rPr>
          <w:t>肆、附件</w:t>
        </w:r>
        <w:r w:rsidRPr="00DD5F04">
          <w:rPr>
            <w:webHidden/>
          </w:rPr>
          <w:tab/>
          <w:t>XX</w:t>
        </w:r>
      </w:hyperlink>
    </w:p>
    <w:p w14:paraId="65D7E75F" w14:textId="77777777" w:rsidR="00F60B72" w:rsidRPr="00DD5F04" w:rsidRDefault="00F60B72" w:rsidP="00F60B72">
      <w:pPr>
        <w:pStyle w:val="25"/>
        <w:ind w:end="-6.70pt"/>
        <w:rPr>
          <w:noProof/>
          <w:kern w:val="2"/>
          <w:szCs w:val="22"/>
        </w:rPr>
      </w:pPr>
      <w:hyperlink w:anchor="_Toc114152126" w:history="1">
        <w:r w:rsidRPr="00DD5F04">
          <w:rPr>
            <w:rStyle w:val="ac"/>
            <w:rFonts w:eastAsia="標楷體"/>
            <w:noProof/>
          </w:rPr>
          <w:t>附件一、申請單位概況</w:t>
        </w:r>
        <w:r w:rsidRPr="00DD5F04">
          <w:rPr>
            <w:rStyle w:val="ac"/>
            <w:rFonts w:eastAsia="標楷體"/>
            <w:noProof/>
            <w:webHidden/>
          </w:rPr>
          <w:t>………………………………………………………………</w:t>
        </w:r>
        <w:r>
          <w:rPr>
            <w:rStyle w:val="ac"/>
            <w:rFonts w:eastAsia="標楷體"/>
            <w:noProof/>
            <w:webHidden/>
          </w:rPr>
          <w:t>……</w:t>
        </w:r>
        <w:r>
          <w:rPr>
            <w:rStyle w:val="ac"/>
            <w:rFonts w:eastAsia="標楷體" w:hint="eastAsia"/>
            <w:noProof/>
            <w:webHidden/>
          </w:rPr>
          <w:t>..</w:t>
        </w:r>
        <w:r w:rsidRPr="00DD5F04">
          <w:rPr>
            <w:noProof/>
            <w:webHidden/>
          </w:rPr>
          <w:t>XX</w:t>
        </w:r>
      </w:hyperlink>
    </w:p>
    <w:p w14:paraId="26D41AE7" w14:textId="77777777" w:rsidR="00F60B72" w:rsidRPr="00DD5F04" w:rsidRDefault="00F60B72" w:rsidP="00F60B72">
      <w:pPr>
        <w:pStyle w:val="25"/>
        <w:ind w:end="-6.70pt"/>
        <w:rPr>
          <w:noProof/>
          <w:kern w:val="2"/>
          <w:szCs w:val="22"/>
        </w:rPr>
      </w:pPr>
      <w:hyperlink w:anchor="_Toc114152127" w:history="1">
        <w:r w:rsidRPr="00DD5F04">
          <w:rPr>
            <w:rStyle w:val="ac"/>
            <w:rFonts w:eastAsia="標楷體"/>
            <w:noProof/>
          </w:rPr>
          <w:t>附件二、聯盟計畫合作契約書</w:t>
        </w:r>
        <w:r w:rsidRPr="00DD5F04">
          <w:rPr>
            <w:rStyle w:val="ac"/>
            <w:rFonts w:eastAsia="標楷體"/>
            <w:noProof/>
            <w:webHidden/>
          </w:rPr>
          <w:t>……………………………………………………………..</w:t>
        </w:r>
        <w:r w:rsidRPr="00DD5F04">
          <w:rPr>
            <w:noProof/>
            <w:webHidden/>
          </w:rPr>
          <w:t>XX</w:t>
        </w:r>
      </w:hyperlink>
    </w:p>
    <w:p w14:paraId="3218DF45" w14:textId="48B3B5C1" w:rsidR="00F60B72" w:rsidRPr="00DD5F04" w:rsidRDefault="00F60B72" w:rsidP="00F60B72">
      <w:pPr>
        <w:pStyle w:val="25"/>
        <w:ind w:end="-6.70pt"/>
        <w:rPr>
          <w:noProof/>
          <w:kern w:val="2"/>
          <w:szCs w:val="22"/>
        </w:rPr>
      </w:pPr>
      <w:hyperlink w:anchor="_Toc114152128" w:history="1">
        <w:r w:rsidRPr="00DD5F04">
          <w:rPr>
            <w:rStyle w:val="ac"/>
            <w:rFonts w:eastAsia="標楷體"/>
            <w:noProof/>
          </w:rPr>
          <w:t>附件三、</w:t>
        </w:r>
        <w:r>
          <w:rPr>
            <w:rStyle w:val="ac"/>
            <w:rFonts w:eastAsia="標楷體" w:hint="eastAsia"/>
            <w:noProof/>
          </w:rPr>
          <w:t>無形資產</w:t>
        </w:r>
        <w:r w:rsidRPr="00DD5F04">
          <w:rPr>
            <w:rStyle w:val="ac"/>
            <w:rFonts w:eastAsia="標楷體"/>
            <w:noProof/>
          </w:rPr>
          <w:t>引進、委託研究之合作意向書</w:t>
        </w:r>
        <w:r w:rsidRPr="00DD5F04">
          <w:rPr>
            <w:noProof/>
            <w:webHidden/>
          </w:rPr>
          <w:tab/>
          <w:t>……………………………</w:t>
        </w:r>
        <w:r>
          <w:rPr>
            <w:noProof/>
            <w:webHidden/>
          </w:rPr>
          <w:t>…………</w:t>
        </w:r>
        <w:r>
          <w:rPr>
            <w:rFonts w:hint="eastAsia"/>
            <w:noProof/>
            <w:webHidden/>
          </w:rPr>
          <w:t>..</w:t>
        </w:r>
        <w:r w:rsidRPr="00DD5F04">
          <w:rPr>
            <w:noProof/>
            <w:webHidden/>
          </w:rPr>
          <w:t>XX</w:t>
        </w:r>
      </w:hyperlink>
    </w:p>
    <w:p w14:paraId="7F3A1B40" w14:textId="6089405B" w:rsidR="00F60B72" w:rsidRPr="00DD5F04" w:rsidRDefault="00F60B72" w:rsidP="00F60B72">
      <w:pPr>
        <w:pStyle w:val="25"/>
        <w:ind w:end="-6.70pt"/>
        <w:rPr>
          <w:noProof/>
          <w:kern w:val="2"/>
          <w:szCs w:val="22"/>
        </w:rPr>
      </w:pPr>
      <w:hyperlink w:anchor="_Toc114152129" w:history="1">
        <w:r w:rsidRPr="00DD5F04">
          <w:rPr>
            <w:rStyle w:val="ac"/>
            <w:rFonts w:eastAsia="標楷體"/>
            <w:noProof/>
          </w:rPr>
          <w:t>附件四、顧問及國內外專家願任同意書</w:t>
        </w:r>
        <w:r w:rsidRPr="00DD5F04">
          <w:rPr>
            <w:noProof/>
            <w:webHidden/>
          </w:rPr>
          <w:tab/>
          <w:t>………………………………………</w:t>
        </w:r>
        <w:r>
          <w:rPr>
            <w:noProof/>
            <w:webHidden/>
          </w:rPr>
          <w:t>…………</w:t>
        </w:r>
        <w:r>
          <w:rPr>
            <w:rFonts w:hint="eastAsia"/>
            <w:noProof/>
            <w:webHidden/>
          </w:rPr>
          <w:t>..</w:t>
        </w:r>
        <w:r w:rsidRPr="00DD5F04">
          <w:rPr>
            <w:noProof/>
            <w:webHidden/>
          </w:rPr>
          <w:t>XX</w:t>
        </w:r>
      </w:hyperlink>
    </w:p>
    <w:p w14:paraId="73346780" w14:textId="5A7D4660" w:rsidR="00F60B72" w:rsidRPr="00DD5F04" w:rsidRDefault="00F60B72" w:rsidP="00F60B72">
      <w:pPr>
        <w:pStyle w:val="25"/>
        <w:ind w:end="-6.70pt"/>
        <w:rPr>
          <w:rStyle w:val="ac"/>
          <w:rFonts w:eastAsia="標楷體"/>
          <w:noProof/>
        </w:rPr>
      </w:pPr>
      <w:hyperlink w:anchor="_Toc114152130" w:history="1">
        <w:r w:rsidRPr="00DD5F04">
          <w:rPr>
            <w:rStyle w:val="ac"/>
            <w:rFonts w:eastAsia="標楷體"/>
            <w:noProof/>
          </w:rPr>
          <w:t>附件五、其他</w:t>
        </w:r>
        <w:r w:rsidRPr="00DD5F04">
          <w:rPr>
            <w:noProof/>
            <w:webHidden/>
          </w:rPr>
          <w:tab/>
          <w:t>…………………………………………………………………</w:t>
        </w:r>
        <w:r>
          <w:rPr>
            <w:noProof/>
            <w:webHidden/>
          </w:rPr>
          <w:t>……………</w:t>
        </w:r>
        <w:r>
          <w:rPr>
            <w:rFonts w:hint="eastAsia"/>
            <w:noProof/>
            <w:webHidden/>
          </w:rPr>
          <w:t>..</w:t>
        </w:r>
        <w:r w:rsidRPr="00DD5F04">
          <w:rPr>
            <w:noProof/>
            <w:webHidden/>
          </w:rPr>
          <w:t>XX</w:t>
        </w:r>
      </w:hyperlink>
    </w:p>
    <w:p w14:paraId="3C738014" w14:textId="77777777" w:rsidR="00F60B72" w:rsidRPr="00DD5F04" w:rsidRDefault="00F60B72" w:rsidP="00F60B72">
      <w:pPr>
        <w:rPr>
          <w:rFonts w:eastAsia="標楷體"/>
        </w:rPr>
      </w:pPr>
    </w:p>
    <w:p w14:paraId="09B91A6D" w14:textId="36054C5E" w:rsidR="00616C9C" w:rsidRPr="00616C9C" w:rsidRDefault="00F60B72" w:rsidP="00F60B72">
      <w:pPr>
        <w:keepNext/>
        <w:spacing w:afterLines="50" w:after="6pt" w:line="20pt" w:lineRule="exact"/>
        <w:jc w:val="both"/>
        <w:outlineLvl w:val="0"/>
        <w:rPr>
          <w:rFonts w:eastAsia="標楷體"/>
          <w:bCs/>
          <w:kern w:val="52"/>
          <w:szCs w:val="24"/>
        </w:rPr>
      </w:pPr>
      <w:r w:rsidRPr="00DD5F04">
        <w:rPr>
          <w:b/>
          <w:szCs w:val="24"/>
        </w:rPr>
        <w:fldChar w:fldCharType="end"/>
      </w:r>
      <w:bookmarkEnd w:id="38"/>
      <w:bookmarkEnd w:id="39"/>
      <w:bookmarkEnd w:id="40"/>
      <w:bookmarkEnd w:id="41"/>
      <w:r w:rsidR="00616C9C" w:rsidRPr="00616C9C">
        <w:rPr>
          <w:rFonts w:eastAsia="標楷體"/>
          <w:b/>
          <w:bCs/>
          <w:kern w:val="52"/>
          <w:sz w:val="28"/>
          <w:szCs w:val="24"/>
        </w:rPr>
        <w:br w:type="page"/>
      </w:r>
      <w:bookmarkStart w:id="42" w:name="_Toc215237413"/>
      <w:r w:rsidR="00616C9C" w:rsidRPr="00616C9C">
        <w:rPr>
          <w:rFonts w:eastAsia="標楷體"/>
          <w:b/>
          <w:bCs/>
          <w:kern w:val="52"/>
          <w:sz w:val="28"/>
          <w:szCs w:val="28"/>
        </w:rPr>
        <w:lastRenderedPageBreak/>
        <w:t>壹、計畫內容與實施方法</w:t>
      </w:r>
      <w:bookmarkEnd w:id="32"/>
      <w:bookmarkEnd w:id="33"/>
      <w:bookmarkEnd w:id="34"/>
      <w:bookmarkEnd w:id="35"/>
      <w:bookmarkEnd w:id="36"/>
      <w:bookmarkEnd w:id="37"/>
      <w:bookmarkEnd w:id="42"/>
    </w:p>
    <w:p w14:paraId="1D377CCD"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bookmarkStart w:id="43" w:name="_Toc108191831"/>
      <w:bookmarkStart w:id="44" w:name="_Toc108192851"/>
      <w:bookmarkStart w:id="45" w:name="_Toc108192926"/>
      <w:bookmarkStart w:id="46" w:name="_Toc108192960"/>
      <w:bookmarkStart w:id="47" w:name="_Toc114152109"/>
      <w:r w:rsidRPr="00616C9C">
        <w:rPr>
          <w:rFonts w:eastAsia="標楷體"/>
          <w:szCs w:val="24"/>
        </w:rPr>
        <w:t>技術開發內容</w:t>
      </w:r>
      <w:bookmarkEnd w:id="43"/>
      <w:bookmarkEnd w:id="44"/>
      <w:bookmarkEnd w:id="45"/>
      <w:bookmarkEnd w:id="46"/>
      <w:bookmarkEnd w:id="47"/>
    </w:p>
    <w:p w14:paraId="74BB7699" w14:textId="77777777" w:rsidR="00616C9C" w:rsidRPr="00616C9C" w:rsidRDefault="00616C9C" w:rsidP="00616C9C">
      <w:pPr>
        <w:numPr>
          <w:ilvl w:val="0"/>
          <w:numId w:val="14"/>
        </w:numPr>
        <w:kinsoku w:val="0"/>
        <w:spacing w:afterLines="50" w:after="6pt" w:line="20pt" w:lineRule="exact"/>
        <w:jc w:val="both"/>
        <w:rPr>
          <w:rFonts w:eastAsia="標楷體"/>
          <w:szCs w:val="24"/>
        </w:rPr>
      </w:pPr>
      <w:r w:rsidRPr="00616C9C">
        <w:rPr>
          <w:rFonts w:eastAsia="標楷體"/>
          <w:szCs w:val="24"/>
        </w:rPr>
        <w:t>研究開發技術標的</w:t>
      </w:r>
      <w:r w:rsidRPr="00616C9C">
        <w:rPr>
          <w:rFonts w:eastAsia="標楷體"/>
          <w:szCs w:val="24"/>
        </w:rPr>
        <w:t xml:space="preserve"> </w:t>
      </w:r>
    </w:p>
    <w:p w14:paraId="56C1B947" w14:textId="77777777" w:rsidR="00616C9C" w:rsidRPr="00616C9C" w:rsidRDefault="00616C9C" w:rsidP="00616C9C">
      <w:pPr>
        <w:numPr>
          <w:ilvl w:val="0"/>
          <w:numId w:val="17"/>
        </w:numPr>
        <w:kinsoku w:val="0"/>
        <w:spacing w:line="20pt" w:lineRule="exact"/>
        <w:ind w:start="14.20pt" w:firstLine="0pt"/>
        <w:jc w:val="both"/>
        <w:rPr>
          <w:rFonts w:eastAsia="標楷體"/>
          <w:szCs w:val="24"/>
        </w:rPr>
      </w:pPr>
      <w:r w:rsidRPr="00616C9C">
        <w:rPr>
          <w:rFonts w:eastAsia="標楷體"/>
          <w:szCs w:val="24"/>
        </w:rPr>
        <w:t>開發技術具體功能及規格</w:t>
      </w:r>
      <w:r w:rsidRPr="00616C9C">
        <w:rPr>
          <w:rFonts w:eastAsia="標楷體"/>
          <w:szCs w:val="24"/>
        </w:rPr>
        <w:t>(</w:t>
      </w:r>
      <w:r w:rsidRPr="00616C9C">
        <w:rPr>
          <w:rFonts w:eastAsia="標楷體"/>
          <w:szCs w:val="24"/>
        </w:rPr>
        <w:t>請說明計畫「具體目標」及「技術前瞻性」</w:t>
      </w:r>
      <w:r w:rsidRPr="00616C9C">
        <w:rPr>
          <w:rFonts w:eastAsia="標楷體"/>
          <w:szCs w:val="24"/>
        </w:rPr>
        <w:t>)</w:t>
      </w:r>
    </w:p>
    <w:p w14:paraId="60EDAFA2" w14:textId="77777777" w:rsidR="00616C9C" w:rsidRPr="00616C9C" w:rsidRDefault="00616C9C" w:rsidP="00616C9C">
      <w:pPr>
        <w:numPr>
          <w:ilvl w:val="0"/>
          <w:numId w:val="17"/>
        </w:numPr>
        <w:kinsoku w:val="0"/>
        <w:spacing w:line="20pt" w:lineRule="exact"/>
        <w:ind w:start="14.20pt" w:firstLine="0pt"/>
        <w:jc w:val="both"/>
        <w:rPr>
          <w:rFonts w:eastAsia="標楷體"/>
          <w:szCs w:val="24"/>
        </w:rPr>
      </w:pPr>
      <w:r w:rsidRPr="00616C9C">
        <w:rPr>
          <w:rFonts w:eastAsia="標楷體"/>
          <w:szCs w:val="24"/>
        </w:rPr>
        <w:t>技術能力與技術關聯圖</w:t>
      </w:r>
    </w:p>
    <w:p w14:paraId="1977C7B3" w14:textId="77777777" w:rsidR="00616C9C" w:rsidRPr="00616C9C" w:rsidRDefault="00616C9C" w:rsidP="00616C9C">
      <w:pPr>
        <w:kinsoku w:val="0"/>
        <w:spacing w:afterLines="50" w:after="6pt" w:line="20pt" w:lineRule="exact"/>
        <w:ind w:firstLineChars="200" w:firstLine="24pt"/>
        <w:jc w:val="both"/>
        <w:rPr>
          <w:rFonts w:eastAsia="標楷體"/>
          <w:szCs w:val="24"/>
        </w:rPr>
      </w:pPr>
    </w:p>
    <w:bookmarkStart w:id="48" w:name="_MON_1075730337"/>
    <w:bookmarkStart w:id="49" w:name="_MON_1075730368"/>
    <w:bookmarkStart w:id="50" w:name="_MON_1077015850"/>
    <w:bookmarkStart w:id="51" w:name="_MON_1077015888"/>
    <w:bookmarkStart w:id="52" w:name="_MON_994863740"/>
    <w:bookmarkStart w:id="53" w:name="_MON_994916645"/>
    <w:bookmarkStart w:id="54" w:name="_MON_994917269"/>
    <w:bookmarkStart w:id="55" w:name="_MON_995725749"/>
    <w:bookmarkStart w:id="56" w:name="_MON_1075729954"/>
    <w:bookmarkEnd w:id="48"/>
    <w:bookmarkEnd w:id="49"/>
    <w:bookmarkEnd w:id="50"/>
    <w:bookmarkEnd w:id="51"/>
    <w:bookmarkEnd w:id="52"/>
    <w:bookmarkEnd w:id="53"/>
    <w:bookmarkEnd w:id="54"/>
    <w:bookmarkEnd w:id="55"/>
    <w:bookmarkEnd w:id="56"/>
    <w:bookmarkStart w:id="57" w:name="_MON_1075730315"/>
    <w:bookmarkEnd w:id="57"/>
    <w:p w14:paraId="2334DC72" w14:textId="77777777" w:rsidR="00616C9C" w:rsidRPr="00616C9C" w:rsidRDefault="00616C9C" w:rsidP="00616C9C">
      <w:pPr>
        <w:kinsoku w:val="0"/>
        <w:spacing w:line="12pt" w:lineRule="auto"/>
        <w:ind w:start="14.20pt"/>
        <w:rPr>
          <w:rFonts w:eastAsia="標楷體"/>
          <w:szCs w:val="24"/>
        </w:rPr>
      </w:pPr>
      <w:r w:rsidRPr="00616C9C">
        <w:rPr>
          <w:rFonts w:eastAsia="標楷體"/>
          <w:szCs w:val="24"/>
        </w:rPr>
        <mc:AlternateContent>
          <mc:Choice Requires="v">
            <w:object w:dxaOrig="396.50pt" w:dyaOrig="218.75pt" w14:anchorId="210F25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pt;height:161.5pt" o:ole="" fillcolor="window">
                <v:imagedata r:id="rId14" o:title=""/>
              </v:shape>
              <o:OLEObject Type="Embed" ProgID="Word.Picture.8" ShapeID="_x0000_i1025" DrawAspect="Content" ObjectID="_1829118380" r:id="rId15"/>
            </w:object>
          </mc:Choice>
          <mc:Fallback>
            <w:object>
              <w:drawing>
                <wp:inline distT="0" distB="0" distL="0" distR="0" wp14:anchorId="6156808B" wp14:editId="152661DF">
                  <wp:extent cx="5410200" cy="2051050"/>
                  <wp:effectExtent l="0" t="0" r="0" b="6350"/>
                  <wp:docPr id="1" name="圖片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pic:cNvPicPr>
                            <a:picLocks noChangeAspect="1" noChangeArrowheads="1"/>
                            <a:extLst>
                              <a:ext uri="{837473B0-CC2E-450a-ABE3-18F120FF3D37}">
                                <a15:objectPr xmlns:a15="http://schemas.microsoft.com/office/drawing/2012/main" objectId="_1829118380" isActiveX="0" linkType=""/>
                              </a:ext>
                            </a:extLst>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10200" cy="2051050"/>
                          </a:xfrm>
                          <a:prstGeom prst="rect">
                            <a:avLst/>
                          </a:prstGeom>
                          <a:noFill/>
                          <a:ln>
                            <a:noFill/>
                          </a:ln>
                        </pic:spPr>
                      </pic:pic>
                    </a:graphicData>
                  </a:graphic>
                </wp:inline>
              </w:drawing>
              <w:objectEmbed w:drawAspect="content" r:id="rId15" w:progId="Word.Picture.8" w:shapeId="1" w:fieldCodes=""/>
            </w:object>
          </mc:Fallback>
        </mc:AlternateContent>
      </w:r>
    </w:p>
    <w:p w14:paraId="3DF9C0A7" w14:textId="77777777" w:rsidR="00616C9C" w:rsidRPr="00616C9C" w:rsidRDefault="00616C9C" w:rsidP="00616C9C">
      <w:pPr>
        <w:kinsoku w:val="0"/>
        <w:spacing w:line="12pt" w:lineRule="auto"/>
        <w:ind w:start="14.20pt"/>
        <w:rPr>
          <w:rFonts w:eastAsia="標楷體"/>
          <w:szCs w:val="24"/>
        </w:rPr>
      </w:pPr>
      <w:proofErr w:type="gramStart"/>
      <w:r w:rsidRPr="00616C9C">
        <w:rPr>
          <w:rFonts w:eastAsia="標楷體"/>
          <w:position w:val="-24"/>
          <w:szCs w:val="24"/>
        </w:rPr>
        <w:t>註</w:t>
      </w:r>
      <w:proofErr w:type="gramEnd"/>
      <w:r w:rsidRPr="00616C9C">
        <w:rPr>
          <w:rFonts w:eastAsia="標楷體"/>
          <w:position w:val="-24"/>
          <w:szCs w:val="24"/>
        </w:rPr>
        <w:t>：『</w:t>
      </w:r>
      <w:proofErr w:type="gramStart"/>
      <w:r w:rsidRPr="00616C9C">
        <w:rPr>
          <w:rFonts w:eastAsia="標楷體"/>
          <w:position w:val="-24"/>
          <w:szCs w:val="24"/>
        </w:rPr>
        <w:t>＊</w:t>
      </w:r>
      <w:proofErr w:type="gramEnd"/>
      <w:r w:rsidRPr="00616C9C">
        <w:rPr>
          <w:rFonts w:eastAsia="標楷體"/>
          <w:position w:val="-24"/>
          <w:szCs w:val="24"/>
        </w:rPr>
        <w:t>』表示我國已有之技術或產品</w:t>
      </w:r>
      <w:r w:rsidRPr="00616C9C">
        <w:rPr>
          <w:rFonts w:eastAsia="標楷體"/>
          <w:position w:val="-24"/>
          <w:szCs w:val="24"/>
        </w:rPr>
        <w:t>(</w:t>
      </w:r>
      <w:r w:rsidRPr="00616C9C">
        <w:rPr>
          <w:rFonts w:eastAsia="標楷體"/>
          <w:position w:val="-24"/>
          <w:szCs w:val="24"/>
        </w:rPr>
        <w:t>並註明單位名稱</w:t>
      </w:r>
      <w:r w:rsidRPr="00616C9C">
        <w:rPr>
          <w:rFonts w:eastAsia="標楷體"/>
          <w:position w:val="-24"/>
          <w:szCs w:val="24"/>
        </w:rPr>
        <w:t>)</w:t>
      </w:r>
    </w:p>
    <w:p w14:paraId="3160AC32" w14:textId="77777777" w:rsidR="00616C9C" w:rsidRPr="00616C9C" w:rsidRDefault="00616C9C" w:rsidP="00616C9C">
      <w:pPr>
        <w:kinsoku w:val="0"/>
        <w:spacing w:line="12pt" w:lineRule="atLeast"/>
        <w:ind w:startChars="320" w:start="38.40pt"/>
        <w:rPr>
          <w:rFonts w:eastAsia="標楷體"/>
          <w:szCs w:val="24"/>
        </w:rPr>
      </w:pPr>
      <w:r w:rsidRPr="00616C9C">
        <w:rPr>
          <w:rFonts w:eastAsia="標楷體"/>
          <w:szCs w:val="24"/>
        </w:rPr>
        <w:t>『＋』表示我國正在發展之技術或產品</w:t>
      </w:r>
      <w:r w:rsidRPr="00616C9C">
        <w:rPr>
          <w:rFonts w:eastAsia="標楷體"/>
          <w:szCs w:val="24"/>
        </w:rPr>
        <w:t>(</w:t>
      </w:r>
      <w:r w:rsidRPr="00616C9C">
        <w:rPr>
          <w:rFonts w:eastAsia="標楷體"/>
          <w:szCs w:val="24"/>
        </w:rPr>
        <w:t>並註明單位名稱</w:t>
      </w:r>
      <w:r w:rsidRPr="00616C9C">
        <w:rPr>
          <w:rFonts w:eastAsia="標楷體"/>
          <w:szCs w:val="24"/>
        </w:rPr>
        <w:t>)</w:t>
      </w:r>
    </w:p>
    <w:p w14:paraId="64BAD8B9" w14:textId="77777777" w:rsidR="00616C9C" w:rsidRPr="00616C9C" w:rsidRDefault="00616C9C" w:rsidP="00616C9C">
      <w:pPr>
        <w:kinsoku w:val="0"/>
        <w:spacing w:line="12pt" w:lineRule="atLeast"/>
        <w:ind w:startChars="320" w:start="38.40pt"/>
        <w:rPr>
          <w:rFonts w:eastAsia="標楷體"/>
          <w:szCs w:val="24"/>
        </w:rPr>
      </w:pPr>
      <w:r w:rsidRPr="00616C9C">
        <w:rPr>
          <w:rFonts w:eastAsia="標楷體"/>
          <w:szCs w:val="24"/>
        </w:rPr>
        <w:t>『－』表示我國尚未發展之技術或產品</w:t>
      </w:r>
    </w:p>
    <w:p w14:paraId="6F1913E3" w14:textId="77777777" w:rsidR="00616C9C" w:rsidRPr="00616C9C" w:rsidRDefault="00616C9C" w:rsidP="00616C9C">
      <w:pPr>
        <w:numPr>
          <w:ilvl w:val="0"/>
          <w:numId w:val="17"/>
        </w:numPr>
        <w:kinsoku w:val="0"/>
        <w:spacing w:line="20pt" w:lineRule="exact"/>
        <w:ind w:start="14.20pt" w:firstLine="0pt"/>
        <w:jc w:val="both"/>
        <w:rPr>
          <w:rFonts w:eastAsia="標楷體"/>
          <w:szCs w:val="24"/>
        </w:rPr>
      </w:pPr>
      <w:r w:rsidRPr="00616C9C">
        <w:rPr>
          <w:rFonts w:eastAsia="標楷體"/>
          <w:szCs w:val="24"/>
        </w:rPr>
        <w:t>競爭分析</w:t>
      </w:r>
      <w:r w:rsidRPr="00616C9C">
        <w:rPr>
          <w:rFonts w:eastAsia="標楷體"/>
          <w:szCs w:val="24"/>
        </w:rPr>
        <w:t>(</w:t>
      </w:r>
      <w:r w:rsidRPr="00616C9C">
        <w:rPr>
          <w:rFonts w:eastAsia="標楷體"/>
          <w:szCs w:val="24"/>
        </w:rPr>
        <w:t>包含功能規格比較</w:t>
      </w:r>
      <w:r w:rsidRPr="00616C9C">
        <w:rPr>
          <w:rFonts w:eastAsia="標楷體"/>
          <w:szCs w:val="24"/>
        </w:rPr>
        <w:t>)</w:t>
      </w:r>
      <w:r w:rsidRPr="00616C9C">
        <w:rPr>
          <w:rFonts w:eastAsia="標楷體" w:hint="eastAsia"/>
          <w:color w:val="FF0000"/>
          <w:szCs w:val="24"/>
        </w:rPr>
        <w:t>(</w:t>
      </w:r>
      <w:r w:rsidRPr="00616C9C">
        <w:rPr>
          <w:rFonts w:eastAsia="標楷體" w:hint="eastAsia"/>
          <w:color w:val="FF0000"/>
          <w:szCs w:val="24"/>
        </w:rPr>
        <w:t>請與國際領導廠商的對應技術進行比較</w:t>
      </w:r>
      <w:r w:rsidRPr="00616C9C">
        <w:rPr>
          <w:rFonts w:eastAsia="標楷體" w:hint="eastAsia"/>
          <w:color w:val="FF0000"/>
          <w:szCs w:val="24"/>
        </w:rPr>
        <w:t>)</w:t>
      </w:r>
    </w:p>
    <w:tbl>
      <w:tblPr>
        <w:tblW w:w="0pt" w:type="dxa"/>
        <w:tblInd w:w="14.2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1825"/>
        <w:gridCol w:w="1822"/>
        <w:gridCol w:w="1823"/>
        <w:gridCol w:w="1823"/>
        <w:gridCol w:w="1768"/>
      </w:tblGrid>
      <w:tr w:rsidR="00616C9C" w:rsidRPr="00616C9C" w14:paraId="670B6EA4" w14:textId="77777777" w:rsidTr="00362242">
        <w:tc>
          <w:tcPr>
            <w:tcW w:w="93.40pt" w:type="dxa"/>
          </w:tcPr>
          <w:p w14:paraId="301CCDC6"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項目</w:t>
            </w:r>
          </w:p>
        </w:tc>
        <w:tc>
          <w:tcPr>
            <w:tcW w:w="93.45pt" w:type="dxa"/>
          </w:tcPr>
          <w:p w14:paraId="5C0EE464"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本計畫</w:t>
            </w:r>
          </w:p>
        </w:tc>
        <w:tc>
          <w:tcPr>
            <w:tcW w:w="93.45pt" w:type="dxa"/>
          </w:tcPr>
          <w:p w14:paraId="425CCAC3"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A</w:t>
            </w:r>
            <w:r w:rsidRPr="00616C9C">
              <w:rPr>
                <w:rFonts w:eastAsia="標楷體"/>
                <w:szCs w:val="24"/>
              </w:rPr>
              <w:t>公司</w:t>
            </w:r>
          </w:p>
        </w:tc>
        <w:tc>
          <w:tcPr>
            <w:tcW w:w="93.45pt" w:type="dxa"/>
          </w:tcPr>
          <w:p w14:paraId="7CDB6D08"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B</w:t>
            </w:r>
            <w:r w:rsidRPr="00616C9C">
              <w:rPr>
                <w:rFonts w:eastAsia="標楷體"/>
                <w:szCs w:val="24"/>
              </w:rPr>
              <w:t>公司</w:t>
            </w:r>
          </w:p>
        </w:tc>
        <w:tc>
          <w:tcPr>
            <w:tcW w:w="90.60pt" w:type="dxa"/>
          </w:tcPr>
          <w:p w14:paraId="08F2D614"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C</w:t>
            </w:r>
            <w:r w:rsidRPr="00616C9C">
              <w:rPr>
                <w:rFonts w:eastAsia="標楷體"/>
                <w:szCs w:val="24"/>
              </w:rPr>
              <w:t>公司</w:t>
            </w:r>
          </w:p>
        </w:tc>
      </w:tr>
      <w:tr w:rsidR="00616C9C" w:rsidRPr="00616C9C" w14:paraId="0BFC667B" w14:textId="77777777" w:rsidTr="00362242">
        <w:tc>
          <w:tcPr>
            <w:tcW w:w="93.40pt" w:type="dxa"/>
          </w:tcPr>
          <w:p w14:paraId="3CA07E51" w14:textId="77777777" w:rsidR="00616C9C" w:rsidRPr="00616C9C" w:rsidRDefault="00616C9C" w:rsidP="00616C9C">
            <w:pPr>
              <w:kinsoku w:val="0"/>
              <w:spacing w:line="20pt" w:lineRule="exact"/>
              <w:rPr>
                <w:rFonts w:eastAsia="標楷體"/>
                <w:szCs w:val="24"/>
              </w:rPr>
            </w:pPr>
            <w:r w:rsidRPr="00616C9C">
              <w:rPr>
                <w:rFonts w:eastAsia="標楷體"/>
                <w:szCs w:val="24"/>
              </w:rPr>
              <w:t>具體功能</w:t>
            </w:r>
          </w:p>
        </w:tc>
        <w:tc>
          <w:tcPr>
            <w:tcW w:w="93.45pt" w:type="dxa"/>
          </w:tcPr>
          <w:p w14:paraId="741AC31D" w14:textId="77777777" w:rsidR="00616C9C" w:rsidRPr="00616C9C" w:rsidRDefault="00616C9C" w:rsidP="00616C9C">
            <w:pPr>
              <w:kinsoku w:val="0"/>
              <w:spacing w:line="20pt" w:lineRule="exact"/>
              <w:jc w:val="center"/>
              <w:rPr>
                <w:rFonts w:eastAsia="標楷體"/>
                <w:szCs w:val="24"/>
              </w:rPr>
            </w:pPr>
          </w:p>
        </w:tc>
        <w:tc>
          <w:tcPr>
            <w:tcW w:w="93.45pt" w:type="dxa"/>
          </w:tcPr>
          <w:p w14:paraId="41BC19A2" w14:textId="77777777" w:rsidR="00616C9C" w:rsidRPr="00616C9C" w:rsidRDefault="00616C9C" w:rsidP="00616C9C">
            <w:pPr>
              <w:kinsoku w:val="0"/>
              <w:spacing w:line="20pt" w:lineRule="exact"/>
              <w:jc w:val="center"/>
              <w:rPr>
                <w:rFonts w:eastAsia="標楷體"/>
                <w:szCs w:val="24"/>
              </w:rPr>
            </w:pPr>
          </w:p>
        </w:tc>
        <w:tc>
          <w:tcPr>
            <w:tcW w:w="93.45pt" w:type="dxa"/>
          </w:tcPr>
          <w:p w14:paraId="68303D7B" w14:textId="77777777" w:rsidR="00616C9C" w:rsidRPr="00616C9C" w:rsidRDefault="00616C9C" w:rsidP="00616C9C">
            <w:pPr>
              <w:kinsoku w:val="0"/>
              <w:spacing w:line="20pt" w:lineRule="exact"/>
              <w:jc w:val="center"/>
              <w:rPr>
                <w:rFonts w:eastAsia="標楷體"/>
                <w:szCs w:val="24"/>
              </w:rPr>
            </w:pPr>
          </w:p>
        </w:tc>
        <w:tc>
          <w:tcPr>
            <w:tcW w:w="90.60pt" w:type="dxa"/>
          </w:tcPr>
          <w:p w14:paraId="1DB38B86" w14:textId="77777777" w:rsidR="00616C9C" w:rsidRPr="00616C9C" w:rsidRDefault="00616C9C" w:rsidP="00616C9C">
            <w:pPr>
              <w:kinsoku w:val="0"/>
              <w:spacing w:line="20pt" w:lineRule="exact"/>
              <w:jc w:val="center"/>
              <w:rPr>
                <w:rFonts w:eastAsia="標楷體"/>
                <w:szCs w:val="24"/>
              </w:rPr>
            </w:pPr>
          </w:p>
        </w:tc>
      </w:tr>
      <w:tr w:rsidR="00616C9C" w:rsidRPr="00616C9C" w14:paraId="1282F5F6" w14:textId="77777777" w:rsidTr="00362242">
        <w:tc>
          <w:tcPr>
            <w:tcW w:w="93.40pt" w:type="dxa"/>
          </w:tcPr>
          <w:p w14:paraId="6CF42524" w14:textId="77777777" w:rsidR="00616C9C" w:rsidRPr="00616C9C" w:rsidRDefault="00616C9C" w:rsidP="00616C9C">
            <w:pPr>
              <w:kinsoku w:val="0"/>
              <w:spacing w:line="20pt" w:lineRule="exact"/>
              <w:jc w:val="both"/>
              <w:rPr>
                <w:rFonts w:eastAsia="標楷體"/>
                <w:szCs w:val="24"/>
              </w:rPr>
            </w:pPr>
            <w:r w:rsidRPr="00616C9C">
              <w:rPr>
                <w:rFonts w:eastAsia="標楷體"/>
                <w:szCs w:val="24"/>
              </w:rPr>
              <w:t>主要規格</w:t>
            </w:r>
          </w:p>
        </w:tc>
        <w:tc>
          <w:tcPr>
            <w:tcW w:w="93.45pt" w:type="dxa"/>
          </w:tcPr>
          <w:p w14:paraId="6D41D993" w14:textId="77777777" w:rsidR="00616C9C" w:rsidRPr="00616C9C" w:rsidRDefault="00616C9C" w:rsidP="00616C9C">
            <w:pPr>
              <w:kinsoku w:val="0"/>
              <w:spacing w:line="20pt" w:lineRule="exact"/>
              <w:jc w:val="both"/>
              <w:rPr>
                <w:rFonts w:eastAsia="標楷體"/>
                <w:szCs w:val="24"/>
              </w:rPr>
            </w:pPr>
          </w:p>
        </w:tc>
        <w:tc>
          <w:tcPr>
            <w:tcW w:w="93.45pt" w:type="dxa"/>
          </w:tcPr>
          <w:p w14:paraId="1244D437" w14:textId="77777777" w:rsidR="00616C9C" w:rsidRPr="00616C9C" w:rsidRDefault="00616C9C" w:rsidP="00616C9C">
            <w:pPr>
              <w:kinsoku w:val="0"/>
              <w:spacing w:line="20pt" w:lineRule="exact"/>
              <w:jc w:val="both"/>
              <w:rPr>
                <w:rFonts w:eastAsia="標楷體"/>
                <w:szCs w:val="24"/>
              </w:rPr>
            </w:pPr>
          </w:p>
        </w:tc>
        <w:tc>
          <w:tcPr>
            <w:tcW w:w="93.45pt" w:type="dxa"/>
          </w:tcPr>
          <w:p w14:paraId="758E0689" w14:textId="77777777" w:rsidR="00616C9C" w:rsidRPr="00616C9C" w:rsidRDefault="00616C9C" w:rsidP="00616C9C">
            <w:pPr>
              <w:kinsoku w:val="0"/>
              <w:spacing w:line="20pt" w:lineRule="exact"/>
              <w:jc w:val="both"/>
              <w:rPr>
                <w:rFonts w:eastAsia="標楷體"/>
                <w:szCs w:val="24"/>
              </w:rPr>
            </w:pPr>
          </w:p>
        </w:tc>
        <w:tc>
          <w:tcPr>
            <w:tcW w:w="90.60pt" w:type="dxa"/>
          </w:tcPr>
          <w:p w14:paraId="649DBDB0" w14:textId="77777777" w:rsidR="00616C9C" w:rsidRPr="00616C9C" w:rsidRDefault="00616C9C" w:rsidP="00616C9C">
            <w:pPr>
              <w:kinsoku w:val="0"/>
              <w:spacing w:line="20pt" w:lineRule="exact"/>
              <w:jc w:val="both"/>
              <w:rPr>
                <w:rFonts w:eastAsia="標楷體"/>
                <w:szCs w:val="24"/>
              </w:rPr>
            </w:pPr>
          </w:p>
        </w:tc>
      </w:tr>
      <w:tr w:rsidR="00616C9C" w:rsidRPr="00616C9C" w14:paraId="4D02E52A" w14:textId="77777777" w:rsidTr="00362242">
        <w:tc>
          <w:tcPr>
            <w:tcW w:w="93.40pt" w:type="dxa"/>
            <w:vAlign w:val="center"/>
          </w:tcPr>
          <w:p w14:paraId="45229CDB"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價格</w:t>
            </w:r>
          </w:p>
        </w:tc>
        <w:tc>
          <w:tcPr>
            <w:tcW w:w="93.45pt" w:type="dxa"/>
          </w:tcPr>
          <w:p w14:paraId="5BE86A21" w14:textId="77777777" w:rsidR="00616C9C" w:rsidRPr="00616C9C" w:rsidRDefault="00616C9C" w:rsidP="00616C9C">
            <w:pPr>
              <w:kinsoku w:val="0"/>
              <w:spacing w:line="20pt" w:lineRule="exact"/>
              <w:jc w:val="both"/>
              <w:rPr>
                <w:rFonts w:eastAsia="標楷體"/>
                <w:szCs w:val="24"/>
              </w:rPr>
            </w:pPr>
          </w:p>
        </w:tc>
        <w:tc>
          <w:tcPr>
            <w:tcW w:w="93.45pt" w:type="dxa"/>
          </w:tcPr>
          <w:p w14:paraId="7E3C5564" w14:textId="77777777" w:rsidR="00616C9C" w:rsidRPr="00616C9C" w:rsidRDefault="00616C9C" w:rsidP="00616C9C">
            <w:pPr>
              <w:kinsoku w:val="0"/>
              <w:spacing w:line="20pt" w:lineRule="exact"/>
              <w:jc w:val="both"/>
              <w:rPr>
                <w:rFonts w:eastAsia="標楷體"/>
                <w:szCs w:val="24"/>
              </w:rPr>
            </w:pPr>
          </w:p>
        </w:tc>
        <w:tc>
          <w:tcPr>
            <w:tcW w:w="93.45pt" w:type="dxa"/>
          </w:tcPr>
          <w:p w14:paraId="6BA4E2A0" w14:textId="77777777" w:rsidR="00616C9C" w:rsidRPr="00616C9C" w:rsidRDefault="00616C9C" w:rsidP="00616C9C">
            <w:pPr>
              <w:kinsoku w:val="0"/>
              <w:spacing w:line="20pt" w:lineRule="exact"/>
              <w:jc w:val="both"/>
              <w:rPr>
                <w:rFonts w:eastAsia="標楷體"/>
                <w:szCs w:val="24"/>
              </w:rPr>
            </w:pPr>
          </w:p>
        </w:tc>
        <w:tc>
          <w:tcPr>
            <w:tcW w:w="90.60pt" w:type="dxa"/>
          </w:tcPr>
          <w:p w14:paraId="2F96F35C" w14:textId="77777777" w:rsidR="00616C9C" w:rsidRPr="00616C9C" w:rsidRDefault="00616C9C" w:rsidP="00616C9C">
            <w:pPr>
              <w:kinsoku w:val="0"/>
              <w:spacing w:line="20pt" w:lineRule="exact"/>
              <w:jc w:val="both"/>
              <w:rPr>
                <w:rFonts w:eastAsia="標楷體"/>
                <w:szCs w:val="24"/>
              </w:rPr>
            </w:pPr>
          </w:p>
        </w:tc>
      </w:tr>
      <w:tr w:rsidR="00616C9C" w:rsidRPr="00616C9C" w14:paraId="35350A76" w14:textId="77777777" w:rsidTr="00362242">
        <w:tc>
          <w:tcPr>
            <w:tcW w:w="93.40pt" w:type="dxa"/>
            <w:vAlign w:val="center"/>
          </w:tcPr>
          <w:p w14:paraId="031E66CF"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產品上市時間</w:t>
            </w:r>
          </w:p>
        </w:tc>
        <w:tc>
          <w:tcPr>
            <w:tcW w:w="93.45pt" w:type="dxa"/>
          </w:tcPr>
          <w:p w14:paraId="405AD1EA" w14:textId="77777777" w:rsidR="00616C9C" w:rsidRPr="00616C9C" w:rsidRDefault="00616C9C" w:rsidP="00616C9C">
            <w:pPr>
              <w:kinsoku w:val="0"/>
              <w:spacing w:line="20pt" w:lineRule="exact"/>
              <w:jc w:val="both"/>
              <w:rPr>
                <w:rFonts w:eastAsia="標楷體"/>
                <w:szCs w:val="24"/>
              </w:rPr>
            </w:pPr>
          </w:p>
        </w:tc>
        <w:tc>
          <w:tcPr>
            <w:tcW w:w="93.45pt" w:type="dxa"/>
          </w:tcPr>
          <w:p w14:paraId="7733D91F" w14:textId="77777777" w:rsidR="00616C9C" w:rsidRPr="00616C9C" w:rsidRDefault="00616C9C" w:rsidP="00616C9C">
            <w:pPr>
              <w:kinsoku w:val="0"/>
              <w:spacing w:line="20pt" w:lineRule="exact"/>
              <w:jc w:val="both"/>
              <w:rPr>
                <w:rFonts w:eastAsia="標楷體"/>
                <w:szCs w:val="24"/>
              </w:rPr>
            </w:pPr>
          </w:p>
        </w:tc>
        <w:tc>
          <w:tcPr>
            <w:tcW w:w="93.45pt" w:type="dxa"/>
          </w:tcPr>
          <w:p w14:paraId="1B1D6650" w14:textId="77777777" w:rsidR="00616C9C" w:rsidRPr="00616C9C" w:rsidRDefault="00616C9C" w:rsidP="00616C9C">
            <w:pPr>
              <w:kinsoku w:val="0"/>
              <w:spacing w:line="20pt" w:lineRule="exact"/>
              <w:jc w:val="both"/>
              <w:rPr>
                <w:rFonts w:eastAsia="標楷體"/>
                <w:szCs w:val="24"/>
              </w:rPr>
            </w:pPr>
          </w:p>
        </w:tc>
        <w:tc>
          <w:tcPr>
            <w:tcW w:w="90.60pt" w:type="dxa"/>
          </w:tcPr>
          <w:p w14:paraId="51EABBD7" w14:textId="77777777" w:rsidR="00616C9C" w:rsidRPr="00616C9C" w:rsidRDefault="00616C9C" w:rsidP="00616C9C">
            <w:pPr>
              <w:kinsoku w:val="0"/>
              <w:spacing w:line="20pt" w:lineRule="exact"/>
              <w:jc w:val="both"/>
              <w:rPr>
                <w:rFonts w:eastAsia="標楷體"/>
                <w:szCs w:val="24"/>
              </w:rPr>
            </w:pPr>
          </w:p>
        </w:tc>
      </w:tr>
      <w:tr w:rsidR="00616C9C" w:rsidRPr="00616C9C" w14:paraId="53CA1392" w14:textId="77777777" w:rsidTr="00362242">
        <w:tc>
          <w:tcPr>
            <w:tcW w:w="93.40pt" w:type="dxa"/>
            <w:vAlign w:val="center"/>
          </w:tcPr>
          <w:p w14:paraId="4EDF2529"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市場占有率</w:t>
            </w:r>
            <w:r w:rsidRPr="00616C9C">
              <w:rPr>
                <w:rFonts w:eastAsia="標楷體"/>
                <w:bCs/>
                <w:szCs w:val="24"/>
              </w:rPr>
              <w:t>(%)</w:t>
            </w:r>
          </w:p>
        </w:tc>
        <w:tc>
          <w:tcPr>
            <w:tcW w:w="93.45pt" w:type="dxa"/>
          </w:tcPr>
          <w:p w14:paraId="61A17CFE" w14:textId="77777777" w:rsidR="00616C9C" w:rsidRPr="00616C9C" w:rsidRDefault="00616C9C" w:rsidP="00616C9C">
            <w:pPr>
              <w:kinsoku w:val="0"/>
              <w:spacing w:line="20pt" w:lineRule="exact"/>
              <w:jc w:val="both"/>
              <w:rPr>
                <w:rFonts w:eastAsia="標楷體"/>
                <w:szCs w:val="24"/>
              </w:rPr>
            </w:pPr>
          </w:p>
        </w:tc>
        <w:tc>
          <w:tcPr>
            <w:tcW w:w="93.45pt" w:type="dxa"/>
          </w:tcPr>
          <w:p w14:paraId="0B451A15" w14:textId="77777777" w:rsidR="00616C9C" w:rsidRPr="00616C9C" w:rsidRDefault="00616C9C" w:rsidP="00616C9C">
            <w:pPr>
              <w:kinsoku w:val="0"/>
              <w:spacing w:line="20pt" w:lineRule="exact"/>
              <w:jc w:val="both"/>
              <w:rPr>
                <w:rFonts w:eastAsia="標楷體"/>
                <w:szCs w:val="24"/>
              </w:rPr>
            </w:pPr>
          </w:p>
        </w:tc>
        <w:tc>
          <w:tcPr>
            <w:tcW w:w="93.45pt" w:type="dxa"/>
          </w:tcPr>
          <w:p w14:paraId="75064A21" w14:textId="77777777" w:rsidR="00616C9C" w:rsidRPr="00616C9C" w:rsidRDefault="00616C9C" w:rsidP="00616C9C">
            <w:pPr>
              <w:kinsoku w:val="0"/>
              <w:spacing w:line="20pt" w:lineRule="exact"/>
              <w:jc w:val="both"/>
              <w:rPr>
                <w:rFonts w:eastAsia="標楷體"/>
                <w:szCs w:val="24"/>
              </w:rPr>
            </w:pPr>
          </w:p>
        </w:tc>
        <w:tc>
          <w:tcPr>
            <w:tcW w:w="90.60pt" w:type="dxa"/>
          </w:tcPr>
          <w:p w14:paraId="0D56BE2A" w14:textId="77777777" w:rsidR="00616C9C" w:rsidRPr="00616C9C" w:rsidRDefault="00616C9C" w:rsidP="00616C9C">
            <w:pPr>
              <w:kinsoku w:val="0"/>
              <w:spacing w:line="20pt" w:lineRule="exact"/>
              <w:jc w:val="both"/>
              <w:rPr>
                <w:rFonts w:eastAsia="標楷體"/>
                <w:szCs w:val="24"/>
              </w:rPr>
            </w:pPr>
          </w:p>
        </w:tc>
      </w:tr>
      <w:tr w:rsidR="00616C9C" w:rsidRPr="00616C9C" w14:paraId="761EDD2F" w14:textId="77777777" w:rsidTr="00362242">
        <w:tc>
          <w:tcPr>
            <w:tcW w:w="93.40pt" w:type="dxa"/>
            <w:vAlign w:val="center"/>
          </w:tcPr>
          <w:p w14:paraId="0A5D985E"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市場區隔</w:t>
            </w:r>
          </w:p>
        </w:tc>
        <w:tc>
          <w:tcPr>
            <w:tcW w:w="93.45pt" w:type="dxa"/>
          </w:tcPr>
          <w:p w14:paraId="43AAF6D6" w14:textId="77777777" w:rsidR="00616C9C" w:rsidRPr="00616C9C" w:rsidRDefault="00616C9C" w:rsidP="00616C9C">
            <w:pPr>
              <w:kinsoku w:val="0"/>
              <w:spacing w:line="20pt" w:lineRule="exact"/>
              <w:jc w:val="both"/>
              <w:rPr>
                <w:rFonts w:eastAsia="標楷體"/>
                <w:szCs w:val="24"/>
              </w:rPr>
            </w:pPr>
          </w:p>
        </w:tc>
        <w:tc>
          <w:tcPr>
            <w:tcW w:w="93.45pt" w:type="dxa"/>
          </w:tcPr>
          <w:p w14:paraId="10CC3B6C" w14:textId="77777777" w:rsidR="00616C9C" w:rsidRPr="00616C9C" w:rsidRDefault="00616C9C" w:rsidP="00616C9C">
            <w:pPr>
              <w:kinsoku w:val="0"/>
              <w:spacing w:line="20pt" w:lineRule="exact"/>
              <w:jc w:val="both"/>
              <w:rPr>
                <w:rFonts w:eastAsia="標楷體"/>
                <w:szCs w:val="24"/>
              </w:rPr>
            </w:pPr>
          </w:p>
        </w:tc>
        <w:tc>
          <w:tcPr>
            <w:tcW w:w="93.45pt" w:type="dxa"/>
          </w:tcPr>
          <w:p w14:paraId="0610633F" w14:textId="77777777" w:rsidR="00616C9C" w:rsidRPr="00616C9C" w:rsidRDefault="00616C9C" w:rsidP="00616C9C">
            <w:pPr>
              <w:kinsoku w:val="0"/>
              <w:spacing w:line="20pt" w:lineRule="exact"/>
              <w:jc w:val="both"/>
              <w:rPr>
                <w:rFonts w:eastAsia="標楷體"/>
                <w:szCs w:val="24"/>
              </w:rPr>
            </w:pPr>
          </w:p>
        </w:tc>
        <w:tc>
          <w:tcPr>
            <w:tcW w:w="90.60pt" w:type="dxa"/>
          </w:tcPr>
          <w:p w14:paraId="3DBC2687" w14:textId="77777777" w:rsidR="00616C9C" w:rsidRPr="00616C9C" w:rsidRDefault="00616C9C" w:rsidP="00616C9C">
            <w:pPr>
              <w:kinsoku w:val="0"/>
              <w:spacing w:line="20pt" w:lineRule="exact"/>
              <w:jc w:val="both"/>
              <w:rPr>
                <w:rFonts w:eastAsia="標楷體"/>
                <w:szCs w:val="24"/>
              </w:rPr>
            </w:pPr>
          </w:p>
        </w:tc>
      </w:tr>
      <w:tr w:rsidR="00616C9C" w:rsidRPr="00616C9C" w14:paraId="47B17351" w14:textId="77777777" w:rsidTr="00362242">
        <w:tc>
          <w:tcPr>
            <w:tcW w:w="93.40pt" w:type="dxa"/>
            <w:vAlign w:val="center"/>
          </w:tcPr>
          <w:p w14:paraId="1918539B"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行銷管道</w:t>
            </w:r>
          </w:p>
        </w:tc>
        <w:tc>
          <w:tcPr>
            <w:tcW w:w="93.45pt" w:type="dxa"/>
          </w:tcPr>
          <w:p w14:paraId="554C1AC7" w14:textId="77777777" w:rsidR="00616C9C" w:rsidRPr="00616C9C" w:rsidRDefault="00616C9C" w:rsidP="00616C9C">
            <w:pPr>
              <w:kinsoku w:val="0"/>
              <w:spacing w:line="20pt" w:lineRule="exact"/>
              <w:jc w:val="both"/>
              <w:rPr>
                <w:rFonts w:eastAsia="標楷體"/>
                <w:szCs w:val="24"/>
              </w:rPr>
            </w:pPr>
          </w:p>
        </w:tc>
        <w:tc>
          <w:tcPr>
            <w:tcW w:w="93.45pt" w:type="dxa"/>
          </w:tcPr>
          <w:p w14:paraId="63AC2A58" w14:textId="77777777" w:rsidR="00616C9C" w:rsidRPr="00616C9C" w:rsidRDefault="00616C9C" w:rsidP="00616C9C">
            <w:pPr>
              <w:kinsoku w:val="0"/>
              <w:spacing w:line="20pt" w:lineRule="exact"/>
              <w:jc w:val="both"/>
              <w:rPr>
                <w:rFonts w:eastAsia="標楷體"/>
                <w:szCs w:val="24"/>
              </w:rPr>
            </w:pPr>
          </w:p>
        </w:tc>
        <w:tc>
          <w:tcPr>
            <w:tcW w:w="93.45pt" w:type="dxa"/>
          </w:tcPr>
          <w:p w14:paraId="5EE15AF1" w14:textId="77777777" w:rsidR="00616C9C" w:rsidRPr="00616C9C" w:rsidRDefault="00616C9C" w:rsidP="00616C9C">
            <w:pPr>
              <w:kinsoku w:val="0"/>
              <w:spacing w:line="20pt" w:lineRule="exact"/>
              <w:jc w:val="both"/>
              <w:rPr>
                <w:rFonts w:eastAsia="標楷體"/>
                <w:szCs w:val="24"/>
              </w:rPr>
            </w:pPr>
          </w:p>
        </w:tc>
        <w:tc>
          <w:tcPr>
            <w:tcW w:w="90.60pt" w:type="dxa"/>
          </w:tcPr>
          <w:p w14:paraId="066ABBC0" w14:textId="77777777" w:rsidR="00616C9C" w:rsidRPr="00616C9C" w:rsidRDefault="00616C9C" w:rsidP="00616C9C">
            <w:pPr>
              <w:kinsoku w:val="0"/>
              <w:spacing w:line="20pt" w:lineRule="exact"/>
              <w:jc w:val="both"/>
              <w:rPr>
                <w:rFonts w:eastAsia="標楷體"/>
                <w:szCs w:val="24"/>
              </w:rPr>
            </w:pPr>
          </w:p>
        </w:tc>
      </w:tr>
      <w:tr w:rsidR="00616C9C" w:rsidRPr="00616C9C" w14:paraId="5A42BD0C" w14:textId="77777777" w:rsidTr="00362242">
        <w:tc>
          <w:tcPr>
            <w:tcW w:w="93.40pt" w:type="dxa"/>
            <w:vAlign w:val="center"/>
          </w:tcPr>
          <w:p w14:paraId="7DA1B799"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關鍵零組件之掌握</w:t>
            </w:r>
          </w:p>
        </w:tc>
        <w:tc>
          <w:tcPr>
            <w:tcW w:w="93.45pt" w:type="dxa"/>
          </w:tcPr>
          <w:p w14:paraId="400D6C3B" w14:textId="77777777" w:rsidR="00616C9C" w:rsidRPr="00616C9C" w:rsidRDefault="00616C9C" w:rsidP="00616C9C">
            <w:pPr>
              <w:kinsoku w:val="0"/>
              <w:spacing w:line="20pt" w:lineRule="exact"/>
              <w:jc w:val="both"/>
              <w:rPr>
                <w:rFonts w:eastAsia="標楷體"/>
                <w:szCs w:val="24"/>
              </w:rPr>
            </w:pPr>
          </w:p>
        </w:tc>
        <w:tc>
          <w:tcPr>
            <w:tcW w:w="93.45pt" w:type="dxa"/>
          </w:tcPr>
          <w:p w14:paraId="5DFDF2D1" w14:textId="77777777" w:rsidR="00616C9C" w:rsidRPr="00616C9C" w:rsidRDefault="00616C9C" w:rsidP="00616C9C">
            <w:pPr>
              <w:kinsoku w:val="0"/>
              <w:spacing w:line="20pt" w:lineRule="exact"/>
              <w:jc w:val="both"/>
              <w:rPr>
                <w:rFonts w:eastAsia="標楷體"/>
                <w:szCs w:val="24"/>
              </w:rPr>
            </w:pPr>
          </w:p>
        </w:tc>
        <w:tc>
          <w:tcPr>
            <w:tcW w:w="93.45pt" w:type="dxa"/>
          </w:tcPr>
          <w:p w14:paraId="72591E87" w14:textId="77777777" w:rsidR="00616C9C" w:rsidRPr="00616C9C" w:rsidRDefault="00616C9C" w:rsidP="00616C9C">
            <w:pPr>
              <w:kinsoku w:val="0"/>
              <w:spacing w:line="20pt" w:lineRule="exact"/>
              <w:jc w:val="both"/>
              <w:rPr>
                <w:rFonts w:eastAsia="標楷體"/>
                <w:szCs w:val="24"/>
              </w:rPr>
            </w:pPr>
          </w:p>
        </w:tc>
        <w:tc>
          <w:tcPr>
            <w:tcW w:w="90.60pt" w:type="dxa"/>
          </w:tcPr>
          <w:p w14:paraId="5FF522BE" w14:textId="77777777" w:rsidR="00616C9C" w:rsidRPr="00616C9C" w:rsidRDefault="00616C9C" w:rsidP="00616C9C">
            <w:pPr>
              <w:kinsoku w:val="0"/>
              <w:spacing w:line="20pt" w:lineRule="exact"/>
              <w:jc w:val="both"/>
              <w:rPr>
                <w:rFonts w:eastAsia="標楷體"/>
                <w:szCs w:val="24"/>
              </w:rPr>
            </w:pPr>
          </w:p>
        </w:tc>
      </w:tr>
      <w:tr w:rsidR="00616C9C" w:rsidRPr="00616C9C" w14:paraId="6D1C9B56" w14:textId="77777777" w:rsidTr="00362242">
        <w:tc>
          <w:tcPr>
            <w:tcW w:w="93.40pt" w:type="dxa"/>
            <w:vAlign w:val="center"/>
          </w:tcPr>
          <w:p w14:paraId="4D5B5006"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應用範圍</w:t>
            </w:r>
          </w:p>
        </w:tc>
        <w:tc>
          <w:tcPr>
            <w:tcW w:w="93.45pt" w:type="dxa"/>
          </w:tcPr>
          <w:p w14:paraId="4319C7C7" w14:textId="77777777" w:rsidR="00616C9C" w:rsidRPr="00616C9C" w:rsidRDefault="00616C9C" w:rsidP="00616C9C">
            <w:pPr>
              <w:kinsoku w:val="0"/>
              <w:spacing w:line="20pt" w:lineRule="exact"/>
              <w:jc w:val="both"/>
              <w:rPr>
                <w:rFonts w:eastAsia="標楷體"/>
                <w:szCs w:val="24"/>
              </w:rPr>
            </w:pPr>
          </w:p>
        </w:tc>
        <w:tc>
          <w:tcPr>
            <w:tcW w:w="93.45pt" w:type="dxa"/>
          </w:tcPr>
          <w:p w14:paraId="4F11EFB7" w14:textId="77777777" w:rsidR="00616C9C" w:rsidRPr="00616C9C" w:rsidRDefault="00616C9C" w:rsidP="00616C9C">
            <w:pPr>
              <w:kinsoku w:val="0"/>
              <w:spacing w:line="20pt" w:lineRule="exact"/>
              <w:jc w:val="both"/>
              <w:rPr>
                <w:rFonts w:eastAsia="標楷體"/>
                <w:szCs w:val="24"/>
              </w:rPr>
            </w:pPr>
          </w:p>
        </w:tc>
        <w:tc>
          <w:tcPr>
            <w:tcW w:w="93.45pt" w:type="dxa"/>
          </w:tcPr>
          <w:p w14:paraId="7E2611D3" w14:textId="77777777" w:rsidR="00616C9C" w:rsidRPr="00616C9C" w:rsidRDefault="00616C9C" w:rsidP="00616C9C">
            <w:pPr>
              <w:kinsoku w:val="0"/>
              <w:spacing w:line="20pt" w:lineRule="exact"/>
              <w:jc w:val="both"/>
              <w:rPr>
                <w:rFonts w:eastAsia="標楷體"/>
                <w:szCs w:val="24"/>
              </w:rPr>
            </w:pPr>
          </w:p>
        </w:tc>
        <w:tc>
          <w:tcPr>
            <w:tcW w:w="90.60pt" w:type="dxa"/>
          </w:tcPr>
          <w:p w14:paraId="1586BD65" w14:textId="77777777" w:rsidR="00616C9C" w:rsidRPr="00616C9C" w:rsidRDefault="00616C9C" w:rsidP="00616C9C">
            <w:pPr>
              <w:kinsoku w:val="0"/>
              <w:spacing w:line="20pt" w:lineRule="exact"/>
              <w:jc w:val="both"/>
              <w:rPr>
                <w:rFonts w:eastAsia="標楷體"/>
                <w:szCs w:val="24"/>
              </w:rPr>
            </w:pPr>
          </w:p>
        </w:tc>
      </w:tr>
      <w:tr w:rsidR="00616C9C" w:rsidRPr="00616C9C" w14:paraId="274D9C77" w14:textId="77777777" w:rsidTr="00362242">
        <w:tc>
          <w:tcPr>
            <w:tcW w:w="93.40pt" w:type="dxa"/>
            <w:vAlign w:val="center"/>
          </w:tcPr>
          <w:p w14:paraId="7D8035AA"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其他優勢</w:t>
            </w:r>
          </w:p>
        </w:tc>
        <w:tc>
          <w:tcPr>
            <w:tcW w:w="93.45pt" w:type="dxa"/>
          </w:tcPr>
          <w:p w14:paraId="3A97ABAD" w14:textId="77777777" w:rsidR="00616C9C" w:rsidRPr="00616C9C" w:rsidRDefault="00616C9C" w:rsidP="00616C9C">
            <w:pPr>
              <w:kinsoku w:val="0"/>
              <w:spacing w:line="20pt" w:lineRule="exact"/>
              <w:jc w:val="both"/>
              <w:rPr>
                <w:rFonts w:eastAsia="標楷體"/>
                <w:szCs w:val="24"/>
              </w:rPr>
            </w:pPr>
          </w:p>
        </w:tc>
        <w:tc>
          <w:tcPr>
            <w:tcW w:w="93.45pt" w:type="dxa"/>
          </w:tcPr>
          <w:p w14:paraId="67A1DB7F" w14:textId="77777777" w:rsidR="00616C9C" w:rsidRPr="00616C9C" w:rsidRDefault="00616C9C" w:rsidP="00616C9C">
            <w:pPr>
              <w:kinsoku w:val="0"/>
              <w:spacing w:line="20pt" w:lineRule="exact"/>
              <w:jc w:val="both"/>
              <w:rPr>
                <w:rFonts w:eastAsia="標楷體"/>
                <w:szCs w:val="24"/>
              </w:rPr>
            </w:pPr>
          </w:p>
        </w:tc>
        <w:tc>
          <w:tcPr>
            <w:tcW w:w="93.45pt" w:type="dxa"/>
          </w:tcPr>
          <w:p w14:paraId="476E7433" w14:textId="77777777" w:rsidR="00616C9C" w:rsidRPr="00616C9C" w:rsidRDefault="00616C9C" w:rsidP="00616C9C">
            <w:pPr>
              <w:kinsoku w:val="0"/>
              <w:spacing w:line="20pt" w:lineRule="exact"/>
              <w:jc w:val="both"/>
              <w:rPr>
                <w:rFonts w:eastAsia="標楷體"/>
                <w:szCs w:val="24"/>
              </w:rPr>
            </w:pPr>
          </w:p>
        </w:tc>
        <w:tc>
          <w:tcPr>
            <w:tcW w:w="90.60pt" w:type="dxa"/>
          </w:tcPr>
          <w:p w14:paraId="736C92EE" w14:textId="77777777" w:rsidR="00616C9C" w:rsidRPr="00616C9C" w:rsidRDefault="00616C9C" w:rsidP="00616C9C">
            <w:pPr>
              <w:kinsoku w:val="0"/>
              <w:spacing w:line="20pt" w:lineRule="exact"/>
              <w:jc w:val="both"/>
              <w:rPr>
                <w:rFonts w:eastAsia="標楷體"/>
                <w:szCs w:val="24"/>
              </w:rPr>
            </w:pPr>
          </w:p>
        </w:tc>
      </w:tr>
    </w:tbl>
    <w:p w14:paraId="67783933" w14:textId="77777777" w:rsidR="00616C9C" w:rsidRPr="00616C9C" w:rsidRDefault="00616C9C" w:rsidP="00616C9C">
      <w:pPr>
        <w:kinsoku w:val="0"/>
        <w:spacing w:line="20pt" w:lineRule="exact"/>
        <w:ind w:start="14.20pt"/>
        <w:jc w:val="both"/>
        <w:rPr>
          <w:rFonts w:eastAsia="標楷體"/>
          <w:szCs w:val="24"/>
        </w:rPr>
      </w:pPr>
    </w:p>
    <w:p w14:paraId="0A374DAB" w14:textId="77777777" w:rsidR="00616C9C" w:rsidRPr="00616C9C" w:rsidRDefault="00616C9C" w:rsidP="00616C9C">
      <w:pPr>
        <w:numPr>
          <w:ilvl w:val="0"/>
          <w:numId w:val="14"/>
        </w:numPr>
        <w:kinsoku w:val="0"/>
        <w:spacing w:afterLines="50" w:after="6pt" w:line="20pt" w:lineRule="exact"/>
        <w:ind w:start="0pt" w:firstLine="0pt"/>
        <w:jc w:val="both"/>
        <w:rPr>
          <w:rFonts w:eastAsia="標楷體"/>
          <w:szCs w:val="24"/>
        </w:rPr>
      </w:pPr>
      <w:r w:rsidRPr="00616C9C">
        <w:rPr>
          <w:rFonts w:eastAsia="標楷體"/>
          <w:szCs w:val="24"/>
        </w:rPr>
        <w:t>計畫工作項目實施方式</w:t>
      </w:r>
    </w:p>
    <w:p w14:paraId="06AB616E" w14:textId="77777777" w:rsidR="00616C9C" w:rsidRPr="00616C9C" w:rsidRDefault="00616C9C" w:rsidP="00616C9C">
      <w:pPr>
        <w:numPr>
          <w:ilvl w:val="0"/>
          <w:numId w:val="36"/>
        </w:numPr>
        <w:kinsoku w:val="0"/>
        <w:spacing w:line="20pt" w:lineRule="exact"/>
        <w:ind w:start="14.20pt" w:firstLine="0pt"/>
        <w:jc w:val="both"/>
        <w:rPr>
          <w:rFonts w:eastAsia="標楷體"/>
          <w:szCs w:val="24"/>
        </w:rPr>
      </w:pPr>
      <w:r w:rsidRPr="00616C9C">
        <w:rPr>
          <w:rFonts w:eastAsia="標楷體"/>
          <w:szCs w:val="24"/>
        </w:rPr>
        <w:t>計畫架構：請以樹枝圖撰寫，如有</w:t>
      </w:r>
      <w:r w:rsidRPr="00616C9C">
        <w:rPr>
          <w:rFonts w:eastAsia="標楷體" w:hint="eastAsia"/>
          <w:szCs w:val="24"/>
        </w:rPr>
        <w:t>無形資產</w:t>
      </w:r>
      <w:r w:rsidRPr="00616C9C">
        <w:rPr>
          <w:rFonts w:eastAsia="標楷體"/>
          <w:szCs w:val="24"/>
        </w:rPr>
        <w:t>引進、委託研究及驗證等項目，</w:t>
      </w:r>
      <w:proofErr w:type="gramStart"/>
      <w:r w:rsidRPr="00616C9C">
        <w:rPr>
          <w:rFonts w:eastAsia="標楷體"/>
          <w:szCs w:val="24"/>
        </w:rPr>
        <w:t>併</w:t>
      </w:r>
      <w:proofErr w:type="gramEnd"/>
      <w:r w:rsidRPr="00616C9C">
        <w:rPr>
          <w:rFonts w:eastAsia="標楷體"/>
          <w:szCs w:val="24"/>
        </w:rPr>
        <w:t>請註明</w:t>
      </w:r>
    </w:p>
    <w:bookmarkStart w:id="58" w:name="_MON_994660942"/>
    <w:bookmarkEnd w:id="58"/>
    <w:p w14:paraId="77C5774C" w14:textId="77777777" w:rsidR="00616C9C" w:rsidRPr="00616C9C" w:rsidRDefault="00616C9C" w:rsidP="00616C9C">
      <w:pPr>
        <w:tabs>
          <w:tab w:val="start" w:pos="52.50pt"/>
          <w:tab w:val="end" w:pos="472.50pt"/>
        </w:tabs>
        <w:kinsoku w:val="0"/>
        <w:spacing w:afterLines="50" w:after="6pt" w:line="20pt" w:lineRule="atLeast"/>
        <w:ind w:firstLineChars="200" w:firstLine="24pt"/>
        <w:jc w:val="both"/>
        <w:rPr>
          <w:rFonts w:eastAsia="標楷體"/>
          <w:szCs w:val="24"/>
        </w:rPr>
      </w:pPr>
      <w:r w:rsidRPr="00616C9C">
        <w:rPr>
          <w:rFonts w:eastAsia="標楷體"/>
          <w:szCs w:val="24"/>
        </w:rPr>
        <mc:AlternateContent>
          <mc:Choice Requires="v">
            <w:object w:dxaOrig="147.75pt" w:dyaOrig="110.65pt" w14:anchorId="5D2E838F">
              <v:shape id="_x0000_i1026" type="#_x0000_t75" style="width:344.5pt;height:134.5pt" o:ole="" fillcolor="window">
                <v:imagedata r:id="rId17" o:title=""/>
              </v:shape>
              <o:OLEObject Type="Embed" ProgID="PowerPoint.Show.8" ShapeID="_x0000_i1026" DrawAspect="Content" ObjectID="_1829118381" r:id="rId18"/>
            </w:object>
          </mc:Choice>
          <mc:Fallback>
            <w:object>
              <w:drawing>
                <wp:inline distT="0" distB="0" distL="0" distR="0" wp14:anchorId="645EBB97" wp14:editId="1896B65D">
                  <wp:extent cx="4375150" cy="1708150"/>
                  <wp:effectExtent l="0" t="0" r="6350" b="6350"/>
                  <wp:docPr id="238472330" name="物件 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Object 2"/>
                          <pic:cNvPicPr>
                            <a:picLocks noChangeAspect="1" noChangeArrowheads="1"/>
                            <a:extLst>
                              <a:ext uri="{837473B0-CC2E-450a-ABE3-18F120FF3D37}">
                                <a15:objectPr xmlns:a15="http://schemas.microsoft.com/office/drawing/2012/main" objectId="_1829118381" isActiveX="0" linkType=""/>
                              </a:ext>
                            </a:extLst>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75150" cy="1708150"/>
                          </a:xfrm>
                          <a:prstGeom prst="rect">
                            <a:avLst/>
                          </a:prstGeom>
                          <a:noFill/>
                          <a:ln>
                            <a:noFill/>
                          </a:ln>
                        </pic:spPr>
                      </pic:pic>
                    </a:graphicData>
                  </a:graphic>
                </wp:inline>
              </w:drawing>
              <w:objectEmbed w:drawAspect="content" r:id="rId18" w:progId="PowerPoint.Show.8" w:shapeId="238" w:fieldCodes=""/>
            </w:object>
          </mc:Fallback>
        </mc:AlternateContent>
      </w:r>
    </w:p>
    <w:p w14:paraId="6D7EA39B" w14:textId="77777777" w:rsidR="00616C9C" w:rsidRPr="00616C9C" w:rsidRDefault="00616C9C" w:rsidP="00616C9C">
      <w:pPr>
        <w:kinsoku w:val="0"/>
        <w:spacing w:line="12pt" w:lineRule="atLeast"/>
        <w:ind w:start="105pt" w:hanging="52.50pt"/>
        <w:jc w:val="both"/>
        <w:rPr>
          <w:rFonts w:eastAsia="標楷體"/>
          <w:szCs w:val="24"/>
        </w:rPr>
      </w:pPr>
      <w:r w:rsidRPr="00616C9C">
        <w:rPr>
          <w:rFonts w:eastAsia="標楷體"/>
          <w:szCs w:val="24"/>
        </w:rPr>
        <w:t>請註明下列資料：</w:t>
      </w:r>
    </w:p>
    <w:p w14:paraId="2E575B09" w14:textId="77777777" w:rsidR="00616C9C" w:rsidRPr="00616C9C" w:rsidRDefault="00616C9C" w:rsidP="00616C9C">
      <w:pPr>
        <w:tabs>
          <w:tab w:val="start" w:pos="67.50pt"/>
        </w:tabs>
        <w:kinsoku w:val="0"/>
        <w:spacing w:line="11pt" w:lineRule="atLeast"/>
        <w:ind w:startChars="350" w:start="60pt" w:hangingChars="150" w:hanging="18pt"/>
        <w:jc w:val="both"/>
        <w:rPr>
          <w:rFonts w:eastAsia="標楷體"/>
          <w:szCs w:val="24"/>
        </w:rPr>
      </w:pPr>
      <w:r w:rsidRPr="00616C9C">
        <w:rPr>
          <w:rFonts w:eastAsia="標楷體"/>
          <w:szCs w:val="24"/>
        </w:rPr>
        <w:t xml:space="preserve">  (1)</w:t>
      </w:r>
      <w:r w:rsidRPr="00616C9C">
        <w:rPr>
          <w:rFonts w:eastAsia="標楷體"/>
          <w:szCs w:val="24"/>
        </w:rPr>
        <w:tab/>
      </w:r>
      <w:r w:rsidRPr="00616C9C">
        <w:rPr>
          <w:rFonts w:eastAsia="標楷體"/>
          <w:szCs w:val="24"/>
        </w:rPr>
        <w:t>開發計畫中各分項計畫及所開發技術依開發經費占總開發費用之百分比。</w:t>
      </w:r>
    </w:p>
    <w:p w14:paraId="684C2722" w14:textId="77777777" w:rsidR="00616C9C" w:rsidRPr="00616C9C" w:rsidRDefault="00616C9C" w:rsidP="00616C9C">
      <w:pPr>
        <w:tabs>
          <w:tab w:val="start" w:pos="67.50pt"/>
        </w:tabs>
        <w:kinsoku w:val="0"/>
        <w:spacing w:line="11pt" w:lineRule="atLeast"/>
        <w:ind w:startChars="350" w:start="60pt" w:hangingChars="150" w:hanging="18pt"/>
        <w:jc w:val="both"/>
        <w:rPr>
          <w:rFonts w:eastAsia="標楷體"/>
          <w:szCs w:val="24"/>
        </w:rPr>
      </w:pPr>
      <w:r w:rsidRPr="00616C9C">
        <w:rPr>
          <w:rFonts w:eastAsia="標楷體"/>
          <w:szCs w:val="24"/>
        </w:rPr>
        <w:t xml:space="preserve">  (2)</w:t>
      </w:r>
      <w:r w:rsidRPr="00616C9C">
        <w:rPr>
          <w:rFonts w:eastAsia="標楷體"/>
          <w:szCs w:val="24"/>
        </w:rPr>
        <w:tab/>
      </w:r>
      <w:r w:rsidRPr="00616C9C">
        <w:rPr>
          <w:rFonts w:eastAsia="標楷體"/>
          <w:szCs w:val="24"/>
        </w:rPr>
        <w:t>執行該分項計畫</w:t>
      </w:r>
      <w:r w:rsidRPr="00616C9C">
        <w:rPr>
          <w:rFonts w:eastAsia="標楷體"/>
          <w:szCs w:val="24"/>
        </w:rPr>
        <w:t>/</w:t>
      </w:r>
      <w:r w:rsidRPr="00616C9C">
        <w:rPr>
          <w:rFonts w:eastAsia="標楷體"/>
          <w:szCs w:val="24"/>
        </w:rPr>
        <w:t>開發技術之單位。</w:t>
      </w:r>
      <w:r w:rsidRPr="00616C9C">
        <w:rPr>
          <w:rFonts w:eastAsia="標楷體"/>
          <w:szCs w:val="24"/>
        </w:rPr>
        <w:tab/>
      </w:r>
    </w:p>
    <w:p w14:paraId="4C862C67" w14:textId="77777777" w:rsidR="00616C9C" w:rsidRPr="00616C9C" w:rsidRDefault="00616C9C" w:rsidP="00616C9C">
      <w:pPr>
        <w:tabs>
          <w:tab w:val="start" w:pos="67.50pt"/>
        </w:tabs>
        <w:kinsoku w:val="0"/>
        <w:spacing w:line="11pt" w:lineRule="atLeast"/>
        <w:ind w:startChars="350" w:start="60pt" w:hangingChars="150" w:hanging="18pt"/>
        <w:jc w:val="both"/>
        <w:rPr>
          <w:rFonts w:eastAsia="標楷體"/>
          <w:szCs w:val="24"/>
        </w:rPr>
      </w:pPr>
      <w:r w:rsidRPr="00616C9C">
        <w:rPr>
          <w:rFonts w:eastAsia="標楷體"/>
          <w:szCs w:val="24"/>
        </w:rPr>
        <w:t xml:space="preserve">  (3)</w:t>
      </w:r>
      <w:r w:rsidRPr="00616C9C">
        <w:rPr>
          <w:rFonts w:eastAsia="標楷體"/>
          <w:szCs w:val="24"/>
        </w:rPr>
        <w:tab/>
      </w:r>
      <w:r w:rsidRPr="00616C9C">
        <w:rPr>
          <w:rFonts w:eastAsia="標楷體"/>
          <w:szCs w:val="24"/>
        </w:rPr>
        <w:t>若有</w:t>
      </w:r>
      <w:r w:rsidRPr="00616C9C">
        <w:rPr>
          <w:rFonts w:eastAsia="標楷體" w:hint="eastAsia"/>
          <w:szCs w:val="24"/>
        </w:rPr>
        <w:t>無形資產</w:t>
      </w:r>
      <w:r w:rsidRPr="00616C9C">
        <w:rPr>
          <w:rFonts w:eastAsia="標楷體"/>
          <w:szCs w:val="24"/>
        </w:rPr>
        <w:t>引進、委託研究或驗證請一併列入計畫架構。</w:t>
      </w:r>
    </w:p>
    <w:p w14:paraId="52623838" w14:textId="77777777" w:rsidR="00616C9C" w:rsidRPr="00616C9C" w:rsidRDefault="00616C9C" w:rsidP="00616C9C">
      <w:pPr>
        <w:kinsoku w:val="0"/>
        <w:spacing w:afterLines="50" w:after="6pt" w:line="20pt" w:lineRule="exact"/>
        <w:ind w:firstLineChars="200" w:firstLine="24pt"/>
        <w:jc w:val="both"/>
        <w:rPr>
          <w:rFonts w:eastAsia="標楷體"/>
          <w:szCs w:val="24"/>
        </w:rPr>
      </w:pPr>
    </w:p>
    <w:p w14:paraId="1D139D27" w14:textId="77777777" w:rsidR="00616C9C" w:rsidRPr="00616C9C" w:rsidRDefault="00616C9C" w:rsidP="00616C9C">
      <w:pPr>
        <w:numPr>
          <w:ilvl w:val="0"/>
          <w:numId w:val="36"/>
        </w:numPr>
        <w:tabs>
          <w:tab w:val="start" w:pos="23.80pt"/>
        </w:tabs>
        <w:kinsoku w:val="0"/>
        <w:spacing w:line="20pt" w:lineRule="exact"/>
        <w:ind w:startChars="118" w:start="79.55pt" w:hangingChars="545" w:hanging="65.40pt"/>
        <w:jc w:val="both"/>
        <w:rPr>
          <w:rFonts w:eastAsia="標楷體"/>
          <w:szCs w:val="24"/>
        </w:rPr>
      </w:pPr>
      <w:r w:rsidRPr="00616C9C">
        <w:rPr>
          <w:rFonts w:eastAsia="標楷體"/>
          <w:szCs w:val="24"/>
        </w:rPr>
        <w:t>實施方法：請依上述計畫架構逐項說明實施方式</w:t>
      </w:r>
      <w:r w:rsidRPr="00616C9C">
        <w:rPr>
          <w:rFonts w:eastAsia="標楷體"/>
          <w:szCs w:val="24"/>
        </w:rPr>
        <w:t>(</w:t>
      </w:r>
      <w:r w:rsidRPr="00616C9C">
        <w:rPr>
          <w:rFonts w:eastAsia="標楷體"/>
          <w:szCs w:val="24"/>
        </w:rPr>
        <w:t>若有</w:t>
      </w:r>
      <w:r w:rsidRPr="00616C9C">
        <w:rPr>
          <w:rFonts w:eastAsia="標楷體" w:hint="eastAsia"/>
          <w:szCs w:val="24"/>
        </w:rPr>
        <w:t>無形資產</w:t>
      </w:r>
      <w:r w:rsidRPr="00616C9C">
        <w:rPr>
          <w:rFonts w:eastAsia="標楷體"/>
          <w:szCs w:val="24"/>
        </w:rPr>
        <w:t>引進或委託研究部份亦請說明</w:t>
      </w:r>
      <w:r w:rsidRPr="00616C9C">
        <w:rPr>
          <w:rFonts w:eastAsia="標楷體"/>
          <w:szCs w:val="24"/>
        </w:rPr>
        <w:t>)</w:t>
      </w:r>
      <w:bookmarkStart w:id="59" w:name="_Toc337277101"/>
      <w:bookmarkStart w:id="60" w:name="_Toc338220277"/>
      <w:bookmarkStart w:id="61" w:name="_Toc338220375"/>
      <w:bookmarkStart w:id="62" w:name="_Toc338652604"/>
      <w:bookmarkStart w:id="63" w:name="_Toc360614142"/>
      <w:r w:rsidRPr="00616C9C">
        <w:rPr>
          <w:rFonts w:eastAsia="標楷體"/>
          <w:szCs w:val="24"/>
          <w:vertAlign w:val="superscript"/>
        </w:rPr>
        <w:footnoteReference w:id="2"/>
      </w:r>
      <w:r w:rsidRPr="00616C9C">
        <w:rPr>
          <w:rFonts w:hint="eastAsia"/>
          <w:color w:val="FF0000"/>
        </w:rPr>
        <w:t xml:space="preserve"> </w:t>
      </w:r>
      <w:r w:rsidRPr="00616C9C">
        <w:rPr>
          <w:rFonts w:eastAsia="標楷體" w:hint="eastAsia"/>
          <w:color w:val="FF0000"/>
          <w:szCs w:val="24"/>
        </w:rPr>
        <w:t>(</w:t>
      </w:r>
      <w:r w:rsidRPr="00616C9C">
        <w:rPr>
          <w:rFonts w:eastAsia="標楷體" w:hint="eastAsia"/>
          <w:color w:val="FF0000"/>
          <w:szCs w:val="24"/>
        </w:rPr>
        <w:t>請詳述</w:t>
      </w:r>
      <w:r w:rsidRPr="00616C9C">
        <w:rPr>
          <w:rFonts w:eastAsia="標楷體" w:hint="eastAsia"/>
          <w:color w:val="FF0000"/>
          <w:szCs w:val="24"/>
        </w:rPr>
        <w:t>Beta Site</w:t>
      </w:r>
      <w:r w:rsidRPr="00616C9C">
        <w:rPr>
          <w:rFonts w:eastAsia="標楷體" w:hint="eastAsia"/>
          <w:color w:val="FF0000"/>
          <w:szCs w:val="24"/>
        </w:rPr>
        <w:t>驗證細節規劃。倘若與系統廠商共提，請說明應用系統規格並完成相關驗證</w:t>
      </w:r>
      <w:r w:rsidRPr="00616C9C">
        <w:rPr>
          <w:rFonts w:eastAsia="標楷體" w:hint="eastAsia"/>
          <w:color w:val="FF0000"/>
          <w:szCs w:val="24"/>
        </w:rPr>
        <w:t>)</w:t>
      </w:r>
    </w:p>
    <w:p w14:paraId="1480AEB9" w14:textId="77777777" w:rsidR="00616C9C" w:rsidRPr="00616C9C" w:rsidRDefault="00616C9C" w:rsidP="00616C9C">
      <w:pPr>
        <w:kinsoku w:val="0"/>
        <w:spacing w:line="20pt" w:lineRule="exact"/>
        <w:jc w:val="both"/>
        <w:rPr>
          <w:rFonts w:eastAsia="標楷體"/>
          <w:szCs w:val="24"/>
        </w:rPr>
      </w:pPr>
    </w:p>
    <w:p w14:paraId="27BBA29C"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r w:rsidRPr="00616C9C">
        <w:rPr>
          <w:rFonts w:eastAsia="標楷體"/>
          <w:szCs w:val="24"/>
        </w:rPr>
        <w:br w:type="page"/>
      </w:r>
      <w:bookmarkStart w:id="64" w:name="_Toc108191832"/>
      <w:bookmarkStart w:id="65" w:name="_Toc108192852"/>
      <w:bookmarkStart w:id="66" w:name="_Toc108192927"/>
      <w:bookmarkStart w:id="67" w:name="_Toc108192961"/>
      <w:bookmarkStart w:id="68" w:name="_Toc176383296"/>
      <w:r w:rsidRPr="00616C9C">
        <w:rPr>
          <w:rFonts w:eastAsia="標楷體"/>
          <w:szCs w:val="24"/>
        </w:rPr>
        <w:lastRenderedPageBreak/>
        <w:t>計畫執行時程及查核點</w:t>
      </w:r>
      <w:bookmarkEnd w:id="64"/>
      <w:bookmarkEnd w:id="65"/>
      <w:bookmarkEnd w:id="66"/>
      <w:bookmarkEnd w:id="67"/>
      <w:bookmarkEnd w:id="68"/>
    </w:p>
    <w:p w14:paraId="645A0560" w14:textId="77777777" w:rsidR="00616C9C" w:rsidRPr="00616C9C" w:rsidRDefault="00616C9C" w:rsidP="00616C9C">
      <w:pPr>
        <w:numPr>
          <w:ilvl w:val="0"/>
          <w:numId w:val="15"/>
        </w:numPr>
        <w:kinsoku w:val="0"/>
        <w:spacing w:afterLines="50" w:after="6pt" w:line="20pt" w:lineRule="exact"/>
        <w:jc w:val="both"/>
        <w:rPr>
          <w:rFonts w:eastAsia="標楷體"/>
          <w:szCs w:val="24"/>
        </w:rPr>
      </w:pPr>
      <w:r w:rsidRPr="005D199D">
        <w:rPr>
          <w:rFonts w:eastAsia="標楷體"/>
          <w:szCs w:val="24"/>
        </w:rPr>
        <w:t>預定進</w:t>
      </w:r>
      <w:bookmarkStart w:id="69" w:name="_Hlk175067887"/>
      <w:r w:rsidRPr="005D199D">
        <w:rPr>
          <w:rFonts w:eastAsia="標楷體"/>
          <w:szCs w:val="24"/>
        </w:rPr>
        <w:t>度表</w:t>
      </w:r>
    </w:p>
    <w:tbl>
      <w:tblPr>
        <w:tblW w:w="514.60pt" w:type="dxa"/>
        <w:tblInd w:w="-18.3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720"/>
        <w:gridCol w:w="353"/>
        <w:gridCol w:w="354"/>
        <w:gridCol w:w="355"/>
        <w:gridCol w:w="355"/>
        <w:gridCol w:w="355"/>
        <w:gridCol w:w="359"/>
        <w:gridCol w:w="356"/>
        <w:gridCol w:w="357"/>
        <w:gridCol w:w="357"/>
        <w:gridCol w:w="357"/>
        <w:gridCol w:w="357"/>
        <w:gridCol w:w="362"/>
        <w:gridCol w:w="357"/>
        <w:gridCol w:w="357"/>
        <w:gridCol w:w="357"/>
        <w:gridCol w:w="357"/>
        <w:gridCol w:w="357"/>
        <w:gridCol w:w="362"/>
        <w:gridCol w:w="359"/>
        <w:gridCol w:w="357"/>
        <w:gridCol w:w="357"/>
        <w:gridCol w:w="357"/>
        <w:gridCol w:w="357"/>
        <w:gridCol w:w="361"/>
      </w:tblGrid>
      <w:tr w:rsidR="001F6FD5" w:rsidRPr="00616C9C" w14:paraId="088B93EF" w14:textId="77777777" w:rsidTr="00AA45AE">
        <w:trPr>
          <w:cantSplit/>
          <w:trHeight w:val="470"/>
          <w:tblHeader/>
        </w:trPr>
        <w:tc>
          <w:tcPr>
            <w:tcW w:w="86pt" w:type="dxa"/>
            <w:vMerge w:val="restart"/>
            <w:tcBorders>
              <w:start w:val="single" w:sz="4" w:space="0" w:color="auto"/>
              <w:end w:val="single" w:sz="4" w:space="0" w:color="auto"/>
              <w:tl2br w:val="single" w:sz="4" w:space="0" w:color="auto"/>
            </w:tcBorders>
            <w:vAlign w:val="center"/>
          </w:tcPr>
          <w:p w14:paraId="6C8D1162" w14:textId="77777777" w:rsidR="001F6FD5" w:rsidRPr="00616C9C" w:rsidRDefault="001F6FD5" w:rsidP="00616C9C">
            <w:pPr>
              <w:snapToGrid w:val="0"/>
              <w:spacing w:beforeLines="100" w:before="12pt" w:line="12pt" w:lineRule="auto"/>
              <w:ind w:endChars="28" w:end="3.35pt"/>
              <w:jc w:val="end"/>
              <w:rPr>
                <w:rFonts w:eastAsia="標楷體"/>
                <w:sz w:val="22"/>
                <w:szCs w:val="22"/>
              </w:rPr>
            </w:pPr>
            <w:r w:rsidRPr="00616C9C">
              <w:rPr>
                <w:rFonts w:eastAsia="標楷體"/>
                <w:sz w:val="22"/>
                <w:szCs w:val="22"/>
              </w:rPr>
              <w:t>時間</w:t>
            </w:r>
          </w:p>
          <w:p w14:paraId="7AE0D0D0" w14:textId="77777777" w:rsidR="001F6FD5" w:rsidRPr="00616C9C" w:rsidRDefault="001F6FD5" w:rsidP="00616C9C">
            <w:pPr>
              <w:snapToGrid w:val="0"/>
              <w:spacing w:beforeLines="150" w:before="18pt" w:line="12pt" w:lineRule="auto"/>
              <w:rPr>
                <w:rFonts w:eastAsia="標楷體"/>
                <w:position w:val="12"/>
                <w:sz w:val="22"/>
                <w:szCs w:val="22"/>
              </w:rPr>
            </w:pPr>
            <w:r w:rsidRPr="00616C9C">
              <w:rPr>
                <w:rFonts w:eastAsia="標楷體"/>
                <w:sz w:val="22"/>
                <w:szCs w:val="22"/>
              </w:rPr>
              <w:t>工作項目</w:t>
            </w:r>
          </w:p>
        </w:tc>
        <w:tc>
          <w:tcPr>
            <w:tcW w:w="213.85pt" w:type="dxa"/>
            <w:gridSpan w:val="12"/>
            <w:tcBorders>
              <w:top w:val="single" w:sz="4" w:space="0" w:color="auto"/>
              <w:start w:val="single" w:sz="4" w:space="0" w:color="auto"/>
              <w:bottom w:val="single" w:sz="4" w:space="0" w:color="auto"/>
            </w:tcBorders>
            <w:vAlign w:val="bottom"/>
          </w:tcPr>
          <w:p w14:paraId="1DB7B147"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Cs w:val="24"/>
              </w:rPr>
              <w:t>第</w:t>
            </w:r>
            <w:r w:rsidRPr="00616C9C">
              <w:rPr>
                <w:rFonts w:eastAsia="標楷體" w:hint="eastAsia"/>
                <w:position w:val="12"/>
                <w:szCs w:val="24"/>
              </w:rPr>
              <w:t>1</w:t>
            </w:r>
            <w:r w:rsidRPr="00616C9C">
              <w:rPr>
                <w:rFonts w:eastAsia="標楷體"/>
                <w:position w:val="12"/>
                <w:szCs w:val="24"/>
              </w:rPr>
              <w:t>年度</w:t>
            </w:r>
          </w:p>
        </w:tc>
        <w:tc>
          <w:tcPr>
            <w:tcW w:w="214.75pt" w:type="dxa"/>
            <w:gridSpan w:val="12"/>
            <w:tcBorders>
              <w:bottom w:val="nil"/>
            </w:tcBorders>
            <w:vAlign w:val="bottom"/>
          </w:tcPr>
          <w:p w14:paraId="2B18B20F"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Cs w:val="24"/>
              </w:rPr>
              <w:t>第</w:t>
            </w:r>
            <w:r w:rsidRPr="00616C9C">
              <w:rPr>
                <w:rFonts w:eastAsia="標楷體" w:hint="eastAsia"/>
                <w:position w:val="12"/>
                <w:szCs w:val="24"/>
              </w:rPr>
              <w:t>2</w:t>
            </w:r>
            <w:r w:rsidRPr="00616C9C">
              <w:rPr>
                <w:rFonts w:eastAsia="標楷體"/>
                <w:position w:val="12"/>
                <w:szCs w:val="24"/>
              </w:rPr>
              <w:t>年度</w:t>
            </w:r>
          </w:p>
        </w:tc>
      </w:tr>
      <w:tr w:rsidR="00B94D48" w:rsidRPr="00616C9C" w14:paraId="7CF62312" w14:textId="77777777" w:rsidTr="00AA45AE">
        <w:trPr>
          <w:cantSplit/>
          <w:trHeight w:val="470"/>
          <w:tblHeader/>
        </w:trPr>
        <w:tc>
          <w:tcPr>
            <w:tcW w:w="86pt" w:type="dxa"/>
            <w:vMerge/>
            <w:tcBorders>
              <w:start w:val="single" w:sz="4" w:space="0" w:color="auto"/>
              <w:end w:val="single" w:sz="4" w:space="0" w:color="auto"/>
              <w:tl2br w:val="single" w:sz="4" w:space="0" w:color="auto"/>
            </w:tcBorders>
            <w:vAlign w:val="center"/>
          </w:tcPr>
          <w:p w14:paraId="6DB6FE54" w14:textId="77777777" w:rsidR="001F6FD5" w:rsidRPr="00616C9C" w:rsidRDefault="001F6FD5" w:rsidP="00616C9C">
            <w:pPr>
              <w:kinsoku w:val="0"/>
              <w:snapToGrid w:val="0"/>
              <w:spacing w:line="12pt" w:lineRule="auto"/>
              <w:ind w:startChars="89" w:start="10.70pt"/>
              <w:jc w:val="both"/>
              <w:rPr>
                <w:rFonts w:eastAsia="標楷體"/>
                <w:position w:val="12"/>
                <w:sz w:val="10"/>
                <w:szCs w:val="10"/>
              </w:rPr>
            </w:pPr>
          </w:p>
        </w:tc>
        <w:tc>
          <w:tcPr>
            <w:tcW w:w="17.65pt" w:type="dxa"/>
            <w:tcBorders>
              <w:top w:val="single" w:sz="4" w:space="0" w:color="auto"/>
              <w:start w:val="single" w:sz="4" w:space="0" w:color="auto"/>
              <w:bottom w:val="nil"/>
            </w:tcBorders>
            <w:vAlign w:val="bottom"/>
          </w:tcPr>
          <w:p w14:paraId="2047D9CC"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 w:val="14"/>
                <w:szCs w:val="14"/>
              </w:rPr>
              <w:t>○</w:t>
            </w:r>
            <w:r w:rsidRPr="00616C9C">
              <w:rPr>
                <w:rFonts w:eastAsia="標楷體"/>
                <w:position w:val="12"/>
                <w:sz w:val="14"/>
                <w:szCs w:val="14"/>
              </w:rPr>
              <w:t>年</w:t>
            </w:r>
          </w:p>
        </w:tc>
        <w:tc>
          <w:tcPr>
            <w:tcW w:w="17.70pt" w:type="dxa"/>
            <w:tcBorders>
              <w:bottom w:val="nil"/>
            </w:tcBorders>
            <w:vAlign w:val="bottom"/>
          </w:tcPr>
          <w:p w14:paraId="7F7B358E"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75pt" w:type="dxa"/>
            <w:tcBorders>
              <w:bottom w:val="nil"/>
            </w:tcBorders>
            <w:vAlign w:val="bottom"/>
          </w:tcPr>
          <w:p w14:paraId="34C28F9C"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75pt" w:type="dxa"/>
            <w:tcBorders>
              <w:bottom w:val="nil"/>
            </w:tcBorders>
            <w:vAlign w:val="bottom"/>
          </w:tcPr>
          <w:p w14:paraId="270C1370"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75pt" w:type="dxa"/>
            <w:tcBorders>
              <w:bottom w:val="nil"/>
            </w:tcBorders>
            <w:vAlign w:val="bottom"/>
          </w:tcPr>
          <w:p w14:paraId="15527945"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95pt" w:type="dxa"/>
            <w:tcBorders>
              <w:bottom w:val="nil"/>
              <w:end w:val="single" w:sz="4" w:space="0" w:color="auto"/>
            </w:tcBorders>
            <w:vAlign w:val="bottom"/>
          </w:tcPr>
          <w:p w14:paraId="18030DC8"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0pt" w:type="dxa"/>
            <w:tcBorders>
              <w:start w:val="single" w:sz="4" w:space="0" w:color="auto"/>
              <w:bottom w:val="nil"/>
            </w:tcBorders>
            <w:vAlign w:val="bottom"/>
          </w:tcPr>
          <w:p w14:paraId="48347099"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1ED0673D"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3C1557D7"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end w:val="single" w:sz="4" w:space="0" w:color="auto"/>
            </w:tcBorders>
            <w:vAlign w:val="bottom"/>
          </w:tcPr>
          <w:p w14:paraId="19D7B44A"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start w:val="single" w:sz="4" w:space="0" w:color="auto"/>
              <w:bottom w:val="nil"/>
            </w:tcBorders>
            <w:vAlign w:val="bottom"/>
          </w:tcPr>
          <w:p w14:paraId="032C44EA"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 w:val="14"/>
                <w:szCs w:val="14"/>
              </w:rPr>
              <w:t>○</w:t>
            </w:r>
            <w:r w:rsidRPr="00616C9C">
              <w:rPr>
                <w:rFonts w:eastAsia="標楷體"/>
                <w:position w:val="12"/>
                <w:sz w:val="14"/>
                <w:szCs w:val="14"/>
              </w:rPr>
              <w:t>年</w:t>
            </w:r>
          </w:p>
        </w:tc>
        <w:tc>
          <w:tcPr>
            <w:tcW w:w="18.10pt" w:type="dxa"/>
            <w:tcBorders>
              <w:bottom w:val="nil"/>
            </w:tcBorders>
            <w:vAlign w:val="bottom"/>
          </w:tcPr>
          <w:p w14:paraId="545C8A2A"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7D2D6032"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50D0676F"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661CDE2B"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7C841772"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72846BF8"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8.10pt" w:type="dxa"/>
            <w:tcBorders>
              <w:bottom w:val="nil"/>
              <w:end w:val="single" w:sz="4" w:space="0" w:color="auto"/>
            </w:tcBorders>
            <w:vAlign w:val="bottom"/>
          </w:tcPr>
          <w:p w14:paraId="5D2EF729"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95pt" w:type="dxa"/>
            <w:tcBorders>
              <w:start w:val="single" w:sz="4" w:space="0" w:color="auto"/>
              <w:bottom w:val="nil"/>
            </w:tcBorders>
            <w:vAlign w:val="bottom"/>
          </w:tcPr>
          <w:p w14:paraId="6DCCD9A7"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66C6BBE0"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712262E7"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4F3932A6"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6058F886"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 w:val="14"/>
                <w:szCs w:val="14"/>
              </w:rPr>
              <w:t>○</w:t>
            </w:r>
            <w:r w:rsidRPr="00616C9C">
              <w:rPr>
                <w:rFonts w:eastAsia="標楷體"/>
                <w:position w:val="12"/>
                <w:sz w:val="14"/>
                <w:szCs w:val="14"/>
              </w:rPr>
              <w:t>年</w:t>
            </w:r>
          </w:p>
        </w:tc>
        <w:tc>
          <w:tcPr>
            <w:tcW w:w="18.05pt" w:type="dxa"/>
            <w:tcBorders>
              <w:bottom w:val="nil"/>
            </w:tcBorders>
            <w:vAlign w:val="bottom"/>
          </w:tcPr>
          <w:p w14:paraId="50430DF0" w14:textId="77777777" w:rsidR="001F6FD5" w:rsidRPr="00616C9C" w:rsidRDefault="001F6FD5" w:rsidP="00616C9C">
            <w:pPr>
              <w:kinsoku w:val="0"/>
              <w:snapToGrid w:val="0"/>
              <w:spacing w:line="12pt" w:lineRule="auto"/>
              <w:jc w:val="center"/>
              <w:rPr>
                <w:rFonts w:eastAsia="標楷體"/>
                <w:position w:val="12"/>
                <w:sz w:val="10"/>
                <w:szCs w:val="10"/>
              </w:rPr>
            </w:pPr>
          </w:p>
        </w:tc>
      </w:tr>
      <w:tr w:rsidR="00B94D48" w:rsidRPr="00616C9C" w14:paraId="5B9AE45A" w14:textId="77777777" w:rsidTr="00AA45AE">
        <w:trPr>
          <w:cantSplit/>
          <w:trHeight w:val="231"/>
          <w:tblHeader/>
        </w:trPr>
        <w:tc>
          <w:tcPr>
            <w:tcW w:w="86pt" w:type="dxa"/>
            <w:vMerge/>
            <w:tcBorders>
              <w:start w:val="single" w:sz="4" w:space="0" w:color="auto"/>
              <w:bottom w:val="single" w:sz="6" w:space="0" w:color="auto"/>
              <w:end w:val="single" w:sz="4" w:space="0" w:color="auto"/>
              <w:tl2br w:val="single" w:sz="4" w:space="0" w:color="auto"/>
            </w:tcBorders>
            <w:vAlign w:val="center"/>
          </w:tcPr>
          <w:p w14:paraId="09AC53B8" w14:textId="77777777" w:rsidR="001F6FD5" w:rsidRPr="00616C9C" w:rsidRDefault="001F6FD5" w:rsidP="00616C9C">
            <w:pPr>
              <w:kinsoku w:val="0"/>
              <w:snapToGrid w:val="0"/>
              <w:spacing w:line="12pt" w:lineRule="auto"/>
              <w:ind w:startChars="89" w:start="10.70pt"/>
              <w:jc w:val="both"/>
              <w:rPr>
                <w:rFonts w:eastAsia="標楷體"/>
                <w:position w:val="12"/>
                <w:sz w:val="10"/>
                <w:szCs w:val="10"/>
              </w:rPr>
            </w:pPr>
          </w:p>
        </w:tc>
        <w:tc>
          <w:tcPr>
            <w:tcW w:w="17.65pt" w:type="dxa"/>
            <w:tcBorders>
              <w:top w:val="nil"/>
              <w:start w:val="single" w:sz="4" w:space="0" w:color="auto"/>
              <w:bottom w:val="single" w:sz="6" w:space="0" w:color="auto"/>
            </w:tcBorders>
          </w:tcPr>
          <w:p w14:paraId="33146155"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3</w:t>
            </w:r>
          </w:p>
        </w:tc>
        <w:tc>
          <w:tcPr>
            <w:tcW w:w="17.70pt" w:type="dxa"/>
            <w:tcBorders>
              <w:top w:val="nil"/>
              <w:bottom w:val="single" w:sz="6" w:space="0" w:color="auto"/>
            </w:tcBorders>
          </w:tcPr>
          <w:p w14:paraId="2FE6C928"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4</w:t>
            </w:r>
          </w:p>
        </w:tc>
        <w:tc>
          <w:tcPr>
            <w:tcW w:w="17.75pt" w:type="dxa"/>
            <w:tcBorders>
              <w:top w:val="nil"/>
              <w:bottom w:val="single" w:sz="6" w:space="0" w:color="auto"/>
            </w:tcBorders>
          </w:tcPr>
          <w:p w14:paraId="43BFBDC0"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5</w:t>
            </w:r>
          </w:p>
        </w:tc>
        <w:tc>
          <w:tcPr>
            <w:tcW w:w="17.75pt" w:type="dxa"/>
            <w:tcBorders>
              <w:top w:val="nil"/>
              <w:bottom w:val="single" w:sz="6" w:space="0" w:color="auto"/>
            </w:tcBorders>
          </w:tcPr>
          <w:p w14:paraId="2DDF4DC3"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6</w:t>
            </w:r>
          </w:p>
        </w:tc>
        <w:tc>
          <w:tcPr>
            <w:tcW w:w="17.75pt" w:type="dxa"/>
            <w:tcBorders>
              <w:top w:val="nil"/>
              <w:bottom w:val="single" w:sz="6" w:space="0" w:color="auto"/>
            </w:tcBorders>
          </w:tcPr>
          <w:p w14:paraId="6AB6F19A"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7</w:t>
            </w:r>
          </w:p>
        </w:tc>
        <w:tc>
          <w:tcPr>
            <w:tcW w:w="17.95pt" w:type="dxa"/>
            <w:tcBorders>
              <w:top w:val="nil"/>
              <w:bottom w:val="single" w:sz="6" w:space="0" w:color="auto"/>
              <w:end w:val="single" w:sz="4" w:space="0" w:color="auto"/>
            </w:tcBorders>
          </w:tcPr>
          <w:p w14:paraId="075F90E4"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8</w:t>
            </w:r>
          </w:p>
        </w:tc>
        <w:tc>
          <w:tcPr>
            <w:tcW w:w="17.80pt" w:type="dxa"/>
            <w:tcBorders>
              <w:top w:val="nil"/>
              <w:start w:val="single" w:sz="4" w:space="0" w:color="auto"/>
              <w:bottom w:val="single" w:sz="6" w:space="0" w:color="auto"/>
            </w:tcBorders>
          </w:tcPr>
          <w:p w14:paraId="78463C8A"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9</w:t>
            </w:r>
          </w:p>
        </w:tc>
        <w:tc>
          <w:tcPr>
            <w:tcW w:w="17.85pt" w:type="dxa"/>
            <w:tcBorders>
              <w:top w:val="nil"/>
              <w:bottom w:val="single" w:sz="6" w:space="0" w:color="auto"/>
            </w:tcBorders>
          </w:tcPr>
          <w:p w14:paraId="398D5F70"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10</w:t>
            </w:r>
          </w:p>
        </w:tc>
        <w:tc>
          <w:tcPr>
            <w:tcW w:w="17.85pt" w:type="dxa"/>
            <w:tcBorders>
              <w:top w:val="nil"/>
              <w:bottom w:val="single" w:sz="6" w:space="0" w:color="auto"/>
            </w:tcBorders>
          </w:tcPr>
          <w:p w14:paraId="7F931557"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11</w:t>
            </w:r>
          </w:p>
        </w:tc>
        <w:tc>
          <w:tcPr>
            <w:tcW w:w="17.85pt" w:type="dxa"/>
            <w:tcBorders>
              <w:top w:val="nil"/>
              <w:bottom w:val="single" w:sz="6" w:space="0" w:color="auto"/>
            </w:tcBorders>
          </w:tcPr>
          <w:p w14:paraId="48A699A6"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12</w:t>
            </w:r>
          </w:p>
        </w:tc>
        <w:tc>
          <w:tcPr>
            <w:tcW w:w="17.85pt" w:type="dxa"/>
            <w:tcBorders>
              <w:top w:val="nil"/>
              <w:bottom w:val="single" w:sz="6" w:space="0" w:color="auto"/>
            </w:tcBorders>
          </w:tcPr>
          <w:p w14:paraId="3A6156A3"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w:t>
            </w:r>
          </w:p>
        </w:tc>
        <w:tc>
          <w:tcPr>
            <w:tcW w:w="18.10pt" w:type="dxa"/>
            <w:tcBorders>
              <w:top w:val="nil"/>
              <w:bottom w:val="single" w:sz="6" w:space="0" w:color="auto"/>
              <w:end w:val="single" w:sz="4" w:space="0" w:color="auto"/>
            </w:tcBorders>
          </w:tcPr>
          <w:p w14:paraId="4345832E"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2</w:t>
            </w:r>
          </w:p>
        </w:tc>
        <w:tc>
          <w:tcPr>
            <w:tcW w:w="17.85pt" w:type="dxa"/>
            <w:tcBorders>
              <w:top w:val="nil"/>
              <w:start w:val="single" w:sz="4" w:space="0" w:color="auto"/>
              <w:bottom w:val="single" w:sz="6" w:space="0" w:color="auto"/>
            </w:tcBorders>
          </w:tcPr>
          <w:p w14:paraId="5CC65EFD"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3</w:t>
            </w:r>
          </w:p>
        </w:tc>
        <w:tc>
          <w:tcPr>
            <w:tcW w:w="17.85pt" w:type="dxa"/>
            <w:tcBorders>
              <w:top w:val="nil"/>
              <w:bottom w:val="single" w:sz="6" w:space="0" w:color="auto"/>
            </w:tcBorders>
          </w:tcPr>
          <w:p w14:paraId="4137039A"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4</w:t>
            </w:r>
          </w:p>
        </w:tc>
        <w:tc>
          <w:tcPr>
            <w:tcW w:w="17.85pt" w:type="dxa"/>
            <w:tcBorders>
              <w:top w:val="nil"/>
              <w:bottom w:val="single" w:sz="6" w:space="0" w:color="auto"/>
            </w:tcBorders>
          </w:tcPr>
          <w:p w14:paraId="7691EFCD"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5</w:t>
            </w:r>
          </w:p>
        </w:tc>
        <w:tc>
          <w:tcPr>
            <w:tcW w:w="17.85pt" w:type="dxa"/>
            <w:tcBorders>
              <w:top w:val="nil"/>
              <w:bottom w:val="single" w:sz="6" w:space="0" w:color="auto"/>
            </w:tcBorders>
          </w:tcPr>
          <w:p w14:paraId="57A988E7"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6</w:t>
            </w:r>
          </w:p>
        </w:tc>
        <w:tc>
          <w:tcPr>
            <w:tcW w:w="17.85pt" w:type="dxa"/>
            <w:tcBorders>
              <w:top w:val="nil"/>
              <w:bottom w:val="single" w:sz="6" w:space="0" w:color="auto"/>
            </w:tcBorders>
          </w:tcPr>
          <w:p w14:paraId="1DF5E275"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7</w:t>
            </w:r>
          </w:p>
        </w:tc>
        <w:tc>
          <w:tcPr>
            <w:tcW w:w="18.10pt" w:type="dxa"/>
            <w:tcBorders>
              <w:top w:val="nil"/>
              <w:bottom w:val="single" w:sz="6" w:space="0" w:color="auto"/>
              <w:end w:val="single" w:sz="4" w:space="0" w:color="auto"/>
            </w:tcBorders>
          </w:tcPr>
          <w:p w14:paraId="7CFD627D"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8</w:t>
            </w:r>
          </w:p>
        </w:tc>
        <w:tc>
          <w:tcPr>
            <w:tcW w:w="17.95pt" w:type="dxa"/>
            <w:tcBorders>
              <w:top w:val="nil"/>
              <w:start w:val="single" w:sz="4" w:space="0" w:color="auto"/>
              <w:bottom w:val="single" w:sz="6" w:space="0" w:color="auto"/>
            </w:tcBorders>
          </w:tcPr>
          <w:p w14:paraId="1FB85A43"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9</w:t>
            </w:r>
          </w:p>
        </w:tc>
        <w:tc>
          <w:tcPr>
            <w:tcW w:w="17.85pt" w:type="dxa"/>
            <w:tcBorders>
              <w:top w:val="nil"/>
              <w:bottom w:val="single" w:sz="6" w:space="0" w:color="auto"/>
            </w:tcBorders>
          </w:tcPr>
          <w:p w14:paraId="7E6B71C3"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10</w:t>
            </w:r>
          </w:p>
        </w:tc>
        <w:tc>
          <w:tcPr>
            <w:tcW w:w="17.85pt" w:type="dxa"/>
            <w:tcBorders>
              <w:top w:val="nil"/>
              <w:bottom w:val="single" w:sz="6" w:space="0" w:color="auto"/>
            </w:tcBorders>
          </w:tcPr>
          <w:p w14:paraId="7AF8333B"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11</w:t>
            </w:r>
          </w:p>
        </w:tc>
        <w:tc>
          <w:tcPr>
            <w:tcW w:w="17.85pt" w:type="dxa"/>
            <w:tcBorders>
              <w:top w:val="nil"/>
              <w:bottom w:val="single" w:sz="6" w:space="0" w:color="auto"/>
            </w:tcBorders>
          </w:tcPr>
          <w:p w14:paraId="1ED26622"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12</w:t>
            </w:r>
          </w:p>
        </w:tc>
        <w:tc>
          <w:tcPr>
            <w:tcW w:w="17.85pt" w:type="dxa"/>
            <w:tcBorders>
              <w:top w:val="nil"/>
              <w:bottom w:val="single" w:sz="6" w:space="0" w:color="auto"/>
            </w:tcBorders>
          </w:tcPr>
          <w:p w14:paraId="08A4D808"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w:t>
            </w:r>
          </w:p>
        </w:tc>
        <w:tc>
          <w:tcPr>
            <w:tcW w:w="18.05pt" w:type="dxa"/>
            <w:tcBorders>
              <w:top w:val="nil"/>
              <w:bottom w:val="single" w:sz="6" w:space="0" w:color="auto"/>
            </w:tcBorders>
          </w:tcPr>
          <w:p w14:paraId="37006ECB"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2</w:t>
            </w:r>
          </w:p>
        </w:tc>
      </w:tr>
      <w:tr w:rsidR="000A2B9B" w:rsidRPr="00616C9C" w14:paraId="23658826" w14:textId="77777777" w:rsidTr="00AA45AE">
        <w:trPr>
          <w:cantSplit/>
          <w:trHeight w:val="484"/>
          <w:tblHeader/>
        </w:trPr>
        <w:tc>
          <w:tcPr>
            <w:tcW w:w="514.60pt" w:type="dxa"/>
            <w:gridSpan w:val="25"/>
            <w:tcBorders>
              <w:start w:val="single" w:sz="4" w:space="0" w:color="auto"/>
              <w:bottom w:val="single" w:sz="4" w:space="0" w:color="auto"/>
              <w:tl2br w:val="nil"/>
            </w:tcBorders>
            <w:vAlign w:val="center"/>
          </w:tcPr>
          <w:p w14:paraId="69E222FF" w14:textId="277AE0B2" w:rsidR="000A2B9B" w:rsidRPr="00616C9C" w:rsidRDefault="000A2B9B" w:rsidP="000A2B9B">
            <w:pPr>
              <w:snapToGrid w:val="0"/>
              <w:spacing w:line="12pt" w:lineRule="auto"/>
              <w:rPr>
                <w:rFonts w:eastAsia="標楷體"/>
                <w:position w:val="12"/>
                <w:sz w:val="20"/>
              </w:rPr>
            </w:pPr>
            <w:r w:rsidRPr="00616C9C">
              <w:rPr>
                <w:rFonts w:eastAsia="標楷體"/>
                <w:szCs w:val="24"/>
              </w:rPr>
              <w:t>A. OO</w:t>
            </w:r>
            <w:r w:rsidRPr="00616C9C">
              <w:rPr>
                <w:rFonts w:eastAsia="標楷體"/>
                <w:szCs w:val="24"/>
              </w:rPr>
              <w:t>分項計畫</w:t>
            </w:r>
          </w:p>
        </w:tc>
      </w:tr>
      <w:tr w:rsidR="00B94D48" w:rsidRPr="00616C9C" w14:paraId="414A24D3"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2F555F7D"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1.OO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93D09C9"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5AD59E2"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65E024D"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F8B1D96"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6FAE69F"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26E4797"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A1</w:t>
            </w:r>
          </w:p>
        </w:tc>
        <w:tc>
          <w:tcPr>
            <w:tcW w:w="17.8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BBD3FE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64A394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884D621"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A2</w:t>
            </w:r>
          </w:p>
        </w:tc>
        <w:tc>
          <w:tcPr>
            <w:tcW w:w="17.85pt" w:type="dxa"/>
            <w:tcBorders>
              <w:top w:val="single" w:sz="4" w:space="0" w:color="auto"/>
              <w:start w:val="single" w:sz="4" w:space="0" w:color="auto"/>
              <w:bottom w:val="single" w:sz="4" w:space="0" w:color="auto"/>
              <w:end w:val="single" w:sz="4" w:space="0" w:color="auto"/>
            </w:tcBorders>
            <w:vAlign w:val="center"/>
          </w:tcPr>
          <w:p w14:paraId="6B176855"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7C0A757E"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vAlign w:val="center"/>
          </w:tcPr>
          <w:p w14:paraId="384A6347"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18CF620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66F15C98"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547A252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6CF1607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030F1173"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vAlign w:val="center"/>
          </w:tcPr>
          <w:p w14:paraId="741D1642"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vAlign w:val="center"/>
          </w:tcPr>
          <w:p w14:paraId="1AEBC5A3"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6209B8B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2A00D8D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7D8A9F9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4A186F1E"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vAlign w:val="center"/>
          </w:tcPr>
          <w:p w14:paraId="266BAC0A" w14:textId="77777777" w:rsidR="001F6FD5" w:rsidRPr="00616C9C" w:rsidRDefault="001F6FD5" w:rsidP="00616C9C">
            <w:pPr>
              <w:snapToGrid w:val="0"/>
              <w:spacing w:line="12pt" w:lineRule="auto"/>
              <w:jc w:val="distribute"/>
              <w:rPr>
                <w:rFonts w:eastAsia="標楷體"/>
                <w:szCs w:val="24"/>
              </w:rPr>
            </w:pPr>
          </w:p>
        </w:tc>
      </w:tr>
      <w:tr w:rsidR="00B94D48" w:rsidRPr="00616C9C" w14:paraId="49F9C52C"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54737A35"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2.OO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D242F00"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02BF47C"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14EF8A9"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DA64D66"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FF4325F"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63D4B10"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8759BD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2E9ABE7"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9749A5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9525BF2"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79DFFF3"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370C71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893D2C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A0A8A1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161689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0F6D5A1"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A3</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86E5ABA"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C9B7839"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35FF6D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38DE25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531C31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116BAED"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A4</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00DE0F4"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F7BB5BA" w14:textId="77777777" w:rsidR="001F6FD5" w:rsidRPr="00616C9C" w:rsidRDefault="001F6FD5" w:rsidP="00616C9C">
            <w:pPr>
              <w:snapToGrid w:val="0"/>
              <w:spacing w:line="12pt" w:lineRule="auto"/>
              <w:jc w:val="distribute"/>
              <w:rPr>
                <w:rFonts w:eastAsia="標楷體"/>
                <w:szCs w:val="24"/>
              </w:rPr>
            </w:pPr>
          </w:p>
        </w:tc>
      </w:tr>
      <w:tr w:rsidR="0023151E" w:rsidRPr="00616C9C" w14:paraId="1A667014" w14:textId="77777777" w:rsidTr="00AA45AE">
        <w:trPr>
          <w:cantSplit/>
          <w:trHeight w:val="440"/>
        </w:trPr>
        <w:tc>
          <w:tcPr>
            <w:tcW w:w="514.60pt" w:type="dxa"/>
            <w:gridSpan w:val="25"/>
            <w:tcBorders>
              <w:top w:val="single" w:sz="4" w:space="0" w:color="auto"/>
              <w:start w:val="single" w:sz="4" w:space="0" w:color="auto"/>
              <w:bottom w:val="single" w:sz="4" w:space="0" w:color="auto"/>
              <w:end w:val="single" w:sz="4" w:space="0" w:color="auto"/>
            </w:tcBorders>
            <w:vAlign w:val="center"/>
          </w:tcPr>
          <w:p w14:paraId="727555B8" w14:textId="536F20EE" w:rsidR="0023151E" w:rsidRPr="00616C9C" w:rsidRDefault="0023151E" w:rsidP="0023151E">
            <w:pPr>
              <w:snapToGrid w:val="0"/>
              <w:spacing w:line="12pt" w:lineRule="auto"/>
              <w:rPr>
                <w:rFonts w:eastAsia="標楷體"/>
                <w:szCs w:val="24"/>
              </w:rPr>
            </w:pPr>
            <w:r w:rsidRPr="00616C9C">
              <w:rPr>
                <w:rFonts w:eastAsia="標楷體" w:hint="eastAsia"/>
                <w:szCs w:val="24"/>
              </w:rPr>
              <w:t>B</w:t>
            </w:r>
            <w:r w:rsidRPr="00616C9C">
              <w:rPr>
                <w:rFonts w:eastAsia="標楷體"/>
                <w:szCs w:val="24"/>
              </w:rPr>
              <w:t>. OO</w:t>
            </w:r>
            <w:r w:rsidRPr="00616C9C">
              <w:rPr>
                <w:rFonts w:eastAsia="標楷體"/>
                <w:szCs w:val="24"/>
              </w:rPr>
              <w:t>分項計畫</w:t>
            </w:r>
          </w:p>
        </w:tc>
      </w:tr>
      <w:tr w:rsidR="00B94D48" w:rsidRPr="00616C9C" w14:paraId="7257BEF7"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3C882089"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1.OO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D54FACA"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025FB1D"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C1F584E"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98BA132"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CB3D47B"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9EB39F0"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01AA26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0CECE" w:themeFill="background2" w:themeFillShade="E6"/>
            <w:vAlign w:val="center"/>
          </w:tcPr>
          <w:p w14:paraId="08D5FB34"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0CECE" w:themeFill="background2" w:themeFillShade="E6"/>
            <w:vAlign w:val="center"/>
          </w:tcPr>
          <w:p w14:paraId="1412B7E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D270E96"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B1</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E676443"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F7E3B06"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8AB4978"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E2E56D6"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2C62C35"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79AA646"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B2</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2E9AE09"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9C66A9C"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vAlign w:val="center"/>
          </w:tcPr>
          <w:p w14:paraId="0BF4A643"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439B05A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2D356D34"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75AB35E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44410E0E"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vAlign w:val="center"/>
          </w:tcPr>
          <w:p w14:paraId="0EC50F39" w14:textId="77777777" w:rsidR="001F6FD5" w:rsidRPr="00616C9C" w:rsidRDefault="001F6FD5" w:rsidP="00616C9C">
            <w:pPr>
              <w:snapToGrid w:val="0"/>
              <w:spacing w:line="12pt" w:lineRule="auto"/>
              <w:jc w:val="distribute"/>
              <w:rPr>
                <w:rFonts w:eastAsia="標楷體"/>
                <w:szCs w:val="24"/>
              </w:rPr>
            </w:pPr>
          </w:p>
        </w:tc>
      </w:tr>
      <w:tr w:rsidR="00B94D48" w:rsidRPr="00616C9C" w14:paraId="5225733E"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2B45F40E"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2.OO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5B08D56"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12AE453"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58613F3"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3B83C47"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DED31F5"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FA24664"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F73419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3A93BB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E63C15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3FD818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F5FA841"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3C6C1F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B0D1B32"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0D9128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2A96658"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7C7FD82"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E554AC4"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9221DF8"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CE461A0"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082093E"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7A992B9"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F6E9F25"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B3</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1DC2369"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5474C3C" w14:textId="77777777" w:rsidR="001F6FD5" w:rsidRPr="00616C9C" w:rsidRDefault="001F6FD5" w:rsidP="00616C9C">
            <w:pPr>
              <w:snapToGrid w:val="0"/>
              <w:spacing w:line="12pt" w:lineRule="auto"/>
              <w:jc w:val="distribute"/>
              <w:rPr>
                <w:rFonts w:eastAsia="標楷體"/>
                <w:szCs w:val="24"/>
              </w:rPr>
            </w:pPr>
          </w:p>
        </w:tc>
      </w:tr>
      <w:tr w:rsidR="00AA45AE" w:rsidRPr="00616C9C" w14:paraId="6E6A2899" w14:textId="77777777" w:rsidTr="00AA45AE">
        <w:trPr>
          <w:cantSplit/>
          <w:trHeight w:val="440"/>
        </w:trPr>
        <w:tc>
          <w:tcPr>
            <w:tcW w:w="514.60pt" w:type="dxa"/>
            <w:gridSpan w:val="25"/>
            <w:tcBorders>
              <w:top w:val="single" w:sz="4" w:space="0" w:color="auto"/>
              <w:start w:val="single" w:sz="4" w:space="0" w:color="auto"/>
              <w:bottom w:val="single" w:sz="4" w:space="0" w:color="auto"/>
              <w:end w:val="single" w:sz="4" w:space="0" w:color="auto"/>
            </w:tcBorders>
            <w:vAlign w:val="center"/>
          </w:tcPr>
          <w:p w14:paraId="6697F3A0" w14:textId="242D8F34" w:rsidR="00AA45AE" w:rsidRPr="00616C9C" w:rsidRDefault="00AA45AE" w:rsidP="00AA45AE">
            <w:pPr>
              <w:snapToGrid w:val="0"/>
              <w:spacing w:line="12pt" w:lineRule="auto"/>
              <w:rPr>
                <w:rFonts w:eastAsia="標楷體"/>
                <w:szCs w:val="24"/>
              </w:rPr>
            </w:pPr>
            <w:r w:rsidRPr="00616C9C">
              <w:rPr>
                <w:rFonts w:eastAsia="標楷體"/>
                <w:szCs w:val="24"/>
              </w:rPr>
              <w:t>C. OO</w:t>
            </w:r>
            <w:r w:rsidRPr="00616C9C">
              <w:rPr>
                <w:rFonts w:eastAsia="標楷體"/>
                <w:szCs w:val="24"/>
              </w:rPr>
              <w:t>分項計畫</w:t>
            </w:r>
            <w:r w:rsidRPr="00616C9C">
              <w:rPr>
                <w:rFonts w:eastAsia="標楷體"/>
                <w:szCs w:val="24"/>
              </w:rPr>
              <w:t>(</w:t>
            </w:r>
            <w:r w:rsidRPr="00616C9C">
              <w:rPr>
                <w:rFonts w:eastAsia="標楷體" w:hint="eastAsia"/>
                <w:szCs w:val="24"/>
              </w:rPr>
              <w:t>無形資產</w:t>
            </w:r>
            <w:r w:rsidRPr="00616C9C">
              <w:rPr>
                <w:rFonts w:eastAsia="標楷體"/>
                <w:szCs w:val="24"/>
              </w:rPr>
              <w:t>引進</w:t>
            </w:r>
            <w:r w:rsidRPr="00616C9C">
              <w:rPr>
                <w:rFonts w:eastAsia="標楷體"/>
                <w:szCs w:val="24"/>
              </w:rPr>
              <w:t>/</w:t>
            </w:r>
            <w:r w:rsidRPr="00616C9C">
              <w:rPr>
                <w:rFonts w:eastAsia="標楷體"/>
                <w:szCs w:val="24"/>
              </w:rPr>
              <w:t>委託研究</w:t>
            </w:r>
            <w:r w:rsidRPr="00616C9C">
              <w:rPr>
                <w:rFonts w:eastAsia="標楷體"/>
                <w:szCs w:val="24"/>
              </w:rPr>
              <w:t>/</w:t>
            </w:r>
            <w:r w:rsidRPr="00616C9C">
              <w:rPr>
                <w:rFonts w:eastAsia="標楷體"/>
                <w:szCs w:val="24"/>
              </w:rPr>
              <w:t>驗證：</w:t>
            </w:r>
            <w:r w:rsidRPr="00616C9C">
              <w:rPr>
                <w:rFonts w:eastAsia="標楷體"/>
                <w:szCs w:val="24"/>
              </w:rPr>
              <w:t>OO</w:t>
            </w:r>
            <w:r w:rsidRPr="00616C9C">
              <w:rPr>
                <w:rFonts w:eastAsia="標楷體"/>
                <w:szCs w:val="24"/>
              </w:rPr>
              <w:t>單位</w:t>
            </w:r>
            <w:r w:rsidRPr="00616C9C">
              <w:rPr>
                <w:rFonts w:eastAsia="標楷體"/>
                <w:szCs w:val="24"/>
              </w:rPr>
              <w:t>)</w:t>
            </w:r>
          </w:p>
        </w:tc>
      </w:tr>
      <w:tr w:rsidR="00B94D48" w:rsidRPr="00616C9C" w14:paraId="77B13A8B"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790E3192"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1.OO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0909DFC"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7098E69"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4A91F06"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717EA97"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B8F92A7"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DF9C471"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1F21099"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E7386A3"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100F8E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D588529"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7F96349"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C1</w:t>
            </w: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562EF37"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F7FE906"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91B4F10"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7B50862"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70F5CD6"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369514A"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C2</w:t>
            </w: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A604BA9"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B43930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A6D087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3EB175A"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C3</w:t>
            </w:r>
          </w:p>
        </w:tc>
        <w:tc>
          <w:tcPr>
            <w:tcW w:w="17.85pt" w:type="dxa"/>
            <w:tcBorders>
              <w:top w:val="single" w:sz="4" w:space="0" w:color="auto"/>
              <w:start w:val="single" w:sz="4" w:space="0" w:color="auto"/>
              <w:bottom w:val="single" w:sz="4" w:space="0" w:color="auto"/>
              <w:end w:val="single" w:sz="4" w:space="0" w:color="auto"/>
            </w:tcBorders>
            <w:vAlign w:val="center"/>
          </w:tcPr>
          <w:p w14:paraId="6CEB81C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21DF98D3"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vAlign w:val="center"/>
          </w:tcPr>
          <w:p w14:paraId="19F69A2A" w14:textId="77777777" w:rsidR="001F6FD5" w:rsidRPr="00616C9C" w:rsidRDefault="001F6FD5" w:rsidP="00616C9C">
            <w:pPr>
              <w:snapToGrid w:val="0"/>
              <w:spacing w:line="12pt" w:lineRule="auto"/>
              <w:jc w:val="distribute"/>
              <w:rPr>
                <w:rFonts w:eastAsia="標楷體"/>
                <w:szCs w:val="24"/>
              </w:rPr>
            </w:pPr>
          </w:p>
        </w:tc>
      </w:tr>
      <w:tr w:rsidR="00B94D48" w:rsidRPr="00616C9C" w14:paraId="655BE746"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651FE8CB"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2.OO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432AF28"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7764B39"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030C4AB"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9F58A72"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BCD0558"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352B0DA"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657514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ED689A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76AC819"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68B1C0E"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1C02F09"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4D9401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D7D7C3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2122D9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E6C69E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028820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D11846A"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41194A0"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17F87D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48BAC35"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D5A4A64"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BE4AFB3"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F3549E9"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A6127FD" w14:textId="77777777" w:rsidR="001F6FD5" w:rsidRPr="00616C9C" w:rsidRDefault="001F6FD5" w:rsidP="00616C9C">
            <w:pPr>
              <w:snapToGrid w:val="0"/>
              <w:spacing w:line="12pt" w:lineRule="auto"/>
              <w:jc w:val="distribute"/>
              <w:rPr>
                <w:rFonts w:eastAsia="標楷體"/>
                <w:szCs w:val="24"/>
              </w:rPr>
            </w:pPr>
          </w:p>
        </w:tc>
      </w:tr>
      <w:tr w:rsidR="001F6FD5" w:rsidRPr="00616C9C" w14:paraId="4236E8D7"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11C45621" w14:textId="77777777" w:rsidR="001F6FD5" w:rsidRPr="00616C9C" w:rsidRDefault="001F6FD5" w:rsidP="00616C9C">
            <w:pPr>
              <w:kinsoku w:val="0"/>
              <w:spacing w:line="12pt" w:lineRule="auto"/>
              <w:ind w:startChars="-15" w:hangingChars="15" w:hanging="1.80pt"/>
              <w:jc w:val="center"/>
              <w:rPr>
                <w:rFonts w:eastAsia="標楷體"/>
                <w:szCs w:val="24"/>
              </w:rPr>
            </w:pPr>
            <w:r w:rsidRPr="00616C9C">
              <w:rPr>
                <w:rFonts w:eastAsia="標楷體"/>
                <w:szCs w:val="24"/>
              </w:rPr>
              <w:t>進度百分比％</w:t>
            </w:r>
          </w:p>
        </w:tc>
        <w:tc>
          <w:tcPr>
            <w:tcW w:w="106.55pt" w:type="dxa"/>
            <w:gridSpan w:val="6"/>
            <w:tcBorders>
              <w:top w:val="single" w:sz="4" w:space="0" w:color="auto"/>
              <w:start w:val="single" w:sz="4" w:space="0" w:color="auto"/>
              <w:bottom w:val="single" w:sz="4" w:space="0" w:color="auto"/>
              <w:end w:val="single" w:sz="4" w:space="0" w:color="auto"/>
            </w:tcBorders>
            <w:vAlign w:val="center"/>
          </w:tcPr>
          <w:p w14:paraId="3428E078" w14:textId="77777777" w:rsidR="001F6FD5" w:rsidRPr="00616C9C" w:rsidRDefault="001F6FD5" w:rsidP="00616C9C">
            <w:pPr>
              <w:snapToGrid w:val="0"/>
              <w:spacing w:line="12pt" w:lineRule="auto"/>
              <w:jc w:val="center"/>
              <w:rPr>
                <w:rFonts w:eastAsia="標楷體"/>
                <w:szCs w:val="24"/>
              </w:rPr>
            </w:pPr>
            <w:r w:rsidRPr="00616C9C">
              <w:rPr>
                <w:rFonts w:eastAsia="標楷體"/>
                <w:szCs w:val="24"/>
              </w:rPr>
              <w:t>O%</w:t>
            </w:r>
          </w:p>
        </w:tc>
        <w:tc>
          <w:tcPr>
            <w:tcW w:w="107.30pt" w:type="dxa"/>
            <w:gridSpan w:val="6"/>
            <w:tcBorders>
              <w:top w:val="single" w:sz="4" w:space="0" w:color="auto"/>
              <w:start w:val="single" w:sz="4" w:space="0" w:color="auto"/>
              <w:bottom w:val="single" w:sz="4" w:space="0" w:color="auto"/>
              <w:end w:val="single" w:sz="4" w:space="0" w:color="auto"/>
            </w:tcBorders>
            <w:vAlign w:val="center"/>
          </w:tcPr>
          <w:p w14:paraId="1F382314" w14:textId="77777777" w:rsidR="001F6FD5" w:rsidRPr="00616C9C" w:rsidRDefault="001F6FD5" w:rsidP="00616C9C">
            <w:pPr>
              <w:snapToGrid w:val="0"/>
              <w:spacing w:line="12pt" w:lineRule="auto"/>
              <w:jc w:val="center"/>
              <w:rPr>
                <w:rFonts w:eastAsia="標楷體"/>
                <w:szCs w:val="24"/>
              </w:rPr>
            </w:pPr>
            <w:r w:rsidRPr="00616C9C">
              <w:rPr>
                <w:rFonts w:eastAsia="標楷體"/>
                <w:szCs w:val="24"/>
              </w:rPr>
              <w:t>O%</w:t>
            </w:r>
          </w:p>
        </w:tc>
        <w:tc>
          <w:tcPr>
            <w:tcW w:w="107.35pt" w:type="dxa"/>
            <w:gridSpan w:val="6"/>
            <w:tcBorders>
              <w:top w:val="single" w:sz="4" w:space="0" w:color="auto"/>
              <w:start w:val="single" w:sz="4" w:space="0" w:color="auto"/>
              <w:bottom w:val="single" w:sz="4" w:space="0" w:color="auto"/>
              <w:end w:val="single" w:sz="4" w:space="0" w:color="auto"/>
            </w:tcBorders>
            <w:vAlign w:val="center"/>
          </w:tcPr>
          <w:p w14:paraId="47A674AE" w14:textId="77777777" w:rsidR="001F6FD5" w:rsidRPr="00616C9C" w:rsidRDefault="001F6FD5" w:rsidP="00616C9C">
            <w:pPr>
              <w:snapToGrid w:val="0"/>
              <w:spacing w:line="12pt" w:lineRule="auto"/>
              <w:jc w:val="center"/>
              <w:rPr>
                <w:rFonts w:eastAsia="標楷體"/>
                <w:szCs w:val="24"/>
              </w:rPr>
            </w:pPr>
            <w:r w:rsidRPr="00616C9C">
              <w:rPr>
                <w:rFonts w:eastAsia="標楷體"/>
                <w:szCs w:val="24"/>
              </w:rPr>
              <w:t>O%</w:t>
            </w:r>
          </w:p>
        </w:tc>
        <w:tc>
          <w:tcPr>
            <w:tcW w:w="107.40pt" w:type="dxa"/>
            <w:gridSpan w:val="6"/>
            <w:tcBorders>
              <w:top w:val="single" w:sz="4" w:space="0" w:color="auto"/>
              <w:start w:val="single" w:sz="4" w:space="0" w:color="auto"/>
              <w:bottom w:val="single" w:sz="4" w:space="0" w:color="auto"/>
              <w:end w:val="single" w:sz="4" w:space="0" w:color="auto"/>
            </w:tcBorders>
            <w:vAlign w:val="center"/>
          </w:tcPr>
          <w:p w14:paraId="57D71CD0" w14:textId="77777777" w:rsidR="001F6FD5" w:rsidRPr="00616C9C" w:rsidRDefault="001F6FD5" w:rsidP="00616C9C">
            <w:pPr>
              <w:snapToGrid w:val="0"/>
              <w:spacing w:line="12pt" w:lineRule="auto"/>
              <w:jc w:val="center"/>
              <w:rPr>
                <w:rFonts w:eastAsia="標楷體"/>
                <w:szCs w:val="24"/>
              </w:rPr>
            </w:pPr>
            <w:r w:rsidRPr="00616C9C">
              <w:rPr>
                <w:rFonts w:eastAsia="標楷體"/>
                <w:szCs w:val="24"/>
              </w:rPr>
              <w:t>O%</w:t>
            </w:r>
          </w:p>
        </w:tc>
      </w:tr>
    </w:tbl>
    <w:bookmarkEnd w:id="69"/>
    <w:p w14:paraId="579D6301" w14:textId="21A893B8" w:rsidR="00616C9C" w:rsidRPr="00616C9C" w:rsidRDefault="00616C9C" w:rsidP="00616C9C">
      <w:pPr>
        <w:kinsoku w:val="0"/>
        <w:snapToGrid w:val="0"/>
        <w:ind w:start="7.35pt" w:endChars="-177" w:end="-21.25pt" w:hanging="33.15pt"/>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每</w:t>
      </w:r>
      <w:r w:rsidRPr="00616C9C">
        <w:rPr>
          <w:rFonts w:eastAsia="標楷體"/>
          <w:szCs w:val="24"/>
        </w:rPr>
        <w:t>6</w:t>
      </w:r>
      <w:r w:rsidRPr="00616C9C">
        <w:rPr>
          <w:rFonts w:eastAsia="標楷體"/>
          <w:szCs w:val="24"/>
        </w:rPr>
        <w:t>個月至少應有一項技術查核點，查核點內容應以功能為主、量化規格為輔。</w:t>
      </w:r>
    </w:p>
    <w:p w14:paraId="4BEC0789" w14:textId="77777777" w:rsidR="00616C9C" w:rsidRPr="00616C9C" w:rsidRDefault="00616C9C" w:rsidP="00616C9C">
      <w:pPr>
        <w:kinsoku w:val="0"/>
        <w:adjustRightInd/>
        <w:snapToGrid w:val="0"/>
        <w:spacing w:line="12pt" w:lineRule="auto"/>
        <w:ind w:startChars="-14" w:start="9.10pt" w:endChars="-236" w:end="-28.30pt" w:hangingChars="90" w:hanging="10.80pt"/>
        <w:textAlignment w:val="auto"/>
        <w:rPr>
          <w:rFonts w:eastAsia="標楷體"/>
          <w:szCs w:val="24"/>
        </w:rPr>
      </w:pPr>
      <w:r w:rsidRPr="00616C9C">
        <w:rPr>
          <w:rFonts w:eastAsia="標楷體"/>
          <w:szCs w:val="24"/>
        </w:rPr>
        <w:t>2.</w:t>
      </w:r>
      <w:r w:rsidRPr="00616C9C">
        <w:rPr>
          <w:rFonts w:eastAsia="標楷體"/>
          <w:szCs w:val="24"/>
        </w:rPr>
        <w:t>依各分項計畫之工作項目順序填</w:t>
      </w:r>
      <w:proofErr w:type="gramStart"/>
      <w:r w:rsidRPr="00616C9C">
        <w:rPr>
          <w:rFonts w:eastAsia="標楷體"/>
          <w:szCs w:val="24"/>
        </w:rPr>
        <w:t>註</w:t>
      </w:r>
      <w:proofErr w:type="gramEnd"/>
      <w:r w:rsidRPr="00616C9C">
        <w:rPr>
          <w:rFonts w:eastAsia="標楷體"/>
          <w:szCs w:val="24"/>
        </w:rPr>
        <w:t>，分項計畫與本案研發組織及人力應相對應。</w:t>
      </w:r>
    </w:p>
    <w:p w14:paraId="38E9FB5F" w14:textId="77777777" w:rsidR="00616C9C" w:rsidRPr="00616C9C" w:rsidRDefault="00616C9C" w:rsidP="00616C9C">
      <w:pPr>
        <w:kinsoku w:val="0"/>
        <w:adjustRightInd/>
        <w:snapToGrid w:val="0"/>
        <w:spacing w:line="12pt" w:lineRule="auto"/>
        <w:ind w:startChars="-14" w:start="9.10pt" w:endChars="-236" w:end="-28.30pt" w:hangingChars="90" w:hanging="10.80pt"/>
        <w:textAlignment w:val="auto"/>
        <w:rPr>
          <w:rFonts w:eastAsia="標楷體"/>
          <w:szCs w:val="24"/>
        </w:rPr>
      </w:pPr>
      <w:r w:rsidRPr="00616C9C">
        <w:rPr>
          <w:rFonts w:eastAsia="標楷體"/>
          <w:szCs w:val="24"/>
        </w:rPr>
        <w:t>3.</w:t>
      </w:r>
      <w:r w:rsidRPr="00616C9C">
        <w:rPr>
          <w:rFonts w:eastAsia="標楷體"/>
          <w:szCs w:val="24"/>
        </w:rPr>
        <w:t>進度百分比請參照經費預算執行比例填寫。</w:t>
      </w:r>
    </w:p>
    <w:p w14:paraId="11E67298" w14:textId="1ACD7468" w:rsidR="00616C9C" w:rsidRDefault="00616C9C" w:rsidP="00B02FAD">
      <w:pPr>
        <w:kinsoku w:val="0"/>
        <w:adjustRightInd/>
        <w:snapToGrid w:val="0"/>
        <w:spacing w:line="12pt" w:lineRule="auto"/>
        <w:ind w:startChars="-14" w:start="9.10pt" w:endChars="-236" w:end="-28.30pt" w:hangingChars="90" w:hanging="10.80pt"/>
        <w:textAlignment w:val="auto"/>
        <w:rPr>
          <w:rFonts w:eastAsia="標楷體"/>
          <w:szCs w:val="24"/>
        </w:rPr>
      </w:pPr>
      <w:r w:rsidRPr="00616C9C">
        <w:rPr>
          <w:rFonts w:eastAsia="標楷體"/>
          <w:szCs w:val="24"/>
        </w:rPr>
        <w:t>4.</w:t>
      </w:r>
      <w:r w:rsidRPr="00616C9C">
        <w:rPr>
          <w:rFonts w:eastAsia="標楷體"/>
          <w:szCs w:val="24"/>
        </w:rPr>
        <w:t>計畫起始日起以</w:t>
      </w:r>
      <w:r w:rsidRPr="00616C9C">
        <w:rPr>
          <w:rFonts w:eastAsia="標楷體"/>
          <w:szCs w:val="24"/>
        </w:rPr>
        <w:t>12</w:t>
      </w:r>
      <w:r w:rsidRPr="00616C9C">
        <w:rPr>
          <w:rFonts w:eastAsia="標楷體"/>
          <w:szCs w:val="24"/>
        </w:rPr>
        <w:t>個月為</w:t>
      </w:r>
      <w:r w:rsidRPr="00616C9C">
        <w:rPr>
          <w:rFonts w:eastAsia="標楷體"/>
          <w:szCs w:val="24"/>
        </w:rPr>
        <w:t>1</w:t>
      </w:r>
      <w:r w:rsidRPr="00616C9C">
        <w:rPr>
          <w:rFonts w:eastAsia="標楷體"/>
          <w:szCs w:val="24"/>
        </w:rPr>
        <w:t>個年度。</w:t>
      </w:r>
    </w:p>
    <w:p w14:paraId="50C6F9C0" w14:textId="77777777" w:rsidR="00616C9C" w:rsidRPr="00616C9C" w:rsidRDefault="00616C9C" w:rsidP="00AA45AE">
      <w:pPr>
        <w:kinsoku w:val="0"/>
        <w:spacing w:afterLines="50" w:after="6pt" w:line="20pt" w:lineRule="exact"/>
        <w:jc w:val="both"/>
        <w:rPr>
          <w:rFonts w:eastAsia="標楷體"/>
          <w:szCs w:val="24"/>
        </w:rPr>
      </w:pPr>
    </w:p>
    <w:p w14:paraId="7C680DFE" w14:textId="77777777" w:rsidR="00616C9C" w:rsidRPr="00616C9C" w:rsidRDefault="00616C9C" w:rsidP="00616C9C">
      <w:pPr>
        <w:numPr>
          <w:ilvl w:val="0"/>
          <w:numId w:val="15"/>
        </w:numPr>
        <w:kinsoku w:val="0"/>
        <w:spacing w:afterLines="50" w:after="6pt" w:line="20pt" w:lineRule="exact"/>
        <w:ind w:start="0pt" w:firstLine="0pt"/>
        <w:jc w:val="both"/>
        <w:rPr>
          <w:rFonts w:eastAsia="標楷體"/>
          <w:szCs w:val="24"/>
        </w:rPr>
      </w:pPr>
      <w:r w:rsidRPr="00616C9C">
        <w:rPr>
          <w:rFonts w:eastAsia="標楷體"/>
          <w:szCs w:val="24"/>
        </w:rPr>
        <w:t>預定查核點說明</w:t>
      </w:r>
    </w:p>
    <w:tbl>
      <w:tblPr>
        <w:tblW w:w="467.80pt" w:type="dxa"/>
        <w:tblInd w:w="2.8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2.80pt" w:type="dxa"/>
          <w:end w:w="2.80pt" w:type="dxa"/>
        </w:tblCellMar>
        <w:tblLook w:firstRow="0" w:lastRow="0" w:firstColumn="0" w:lastColumn="0" w:noHBand="0" w:noVBand="0"/>
      </w:tblPr>
      <w:tblGrid>
        <w:gridCol w:w="2475"/>
        <w:gridCol w:w="2475"/>
        <w:gridCol w:w="4406"/>
      </w:tblGrid>
      <w:tr w:rsidR="00616C9C" w:rsidRPr="00616C9C" w14:paraId="2D38AA49" w14:textId="77777777" w:rsidTr="00362242">
        <w:trPr>
          <w:cantSplit/>
        </w:trPr>
        <w:tc>
          <w:tcPr>
            <w:tcW w:w="123.75pt" w:type="dxa"/>
            <w:tcBorders>
              <w:bottom w:val="single" w:sz="4" w:space="0" w:color="auto"/>
            </w:tcBorders>
            <w:vAlign w:val="center"/>
          </w:tcPr>
          <w:p w14:paraId="3EEDC1E9"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查核點編號</w:t>
            </w:r>
          </w:p>
        </w:tc>
        <w:tc>
          <w:tcPr>
            <w:tcW w:w="123.75pt" w:type="dxa"/>
            <w:tcBorders>
              <w:bottom w:val="single" w:sz="4" w:space="0" w:color="auto"/>
            </w:tcBorders>
            <w:vAlign w:val="center"/>
          </w:tcPr>
          <w:p w14:paraId="4234CC34"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預定完成時間</w:t>
            </w:r>
            <w:r w:rsidRPr="00616C9C">
              <w:rPr>
                <w:rFonts w:eastAsia="標楷體"/>
                <w:szCs w:val="24"/>
              </w:rPr>
              <w:t xml:space="preserve"> </w:t>
            </w:r>
          </w:p>
        </w:tc>
        <w:tc>
          <w:tcPr>
            <w:tcW w:w="220.30pt" w:type="dxa"/>
            <w:tcBorders>
              <w:bottom w:val="single" w:sz="4" w:space="0" w:color="auto"/>
            </w:tcBorders>
            <w:vAlign w:val="center"/>
          </w:tcPr>
          <w:p w14:paraId="7E8AC872"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查核點內容</w:t>
            </w:r>
            <w:r w:rsidRPr="00616C9C">
              <w:rPr>
                <w:rFonts w:eastAsia="標楷體"/>
                <w:szCs w:val="24"/>
              </w:rPr>
              <w:t>(</w:t>
            </w:r>
            <w:r w:rsidRPr="00616C9C">
              <w:rPr>
                <w:rFonts w:eastAsia="標楷體"/>
                <w:szCs w:val="24"/>
              </w:rPr>
              <w:t>技術指標及規格</w:t>
            </w:r>
            <w:r w:rsidRPr="00616C9C">
              <w:rPr>
                <w:rFonts w:eastAsia="標楷體"/>
                <w:szCs w:val="24"/>
              </w:rPr>
              <w:t>)</w:t>
            </w:r>
          </w:p>
        </w:tc>
      </w:tr>
      <w:tr w:rsidR="00616C9C" w:rsidRPr="00616C9C" w14:paraId="07E4F1B2" w14:textId="77777777" w:rsidTr="00362242">
        <w:trPr>
          <w:cantSplit/>
        </w:trPr>
        <w:tc>
          <w:tcPr>
            <w:tcW w:w="123.75pt" w:type="dxa"/>
            <w:tcBorders>
              <w:top w:val="single" w:sz="4" w:space="0" w:color="auto"/>
              <w:start w:val="single" w:sz="4" w:space="0" w:color="auto"/>
              <w:bottom w:val="single" w:sz="4" w:space="0" w:color="auto"/>
              <w:end w:val="single" w:sz="4" w:space="0" w:color="auto"/>
            </w:tcBorders>
          </w:tcPr>
          <w:p w14:paraId="71E98982"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A.1</w:t>
            </w:r>
          </w:p>
        </w:tc>
        <w:tc>
          <w:tcPr>
            <w:tcW w:w="123.75pt" w:type="dxa"/>
            <w:tcBorders>
              <w:top w:val="single" w:sz="4" w:space="0" w:color="auto"/>
              <w:start w:val="single" w:sz="4" w:space="0" w:color="auto"/>
              <w:bottom w:val="single" w:sz="4" w:space="0" w:color="auto"/>
              <w:end w:val="single" w:sz="4" w:space="0" w:color="auto"/>
            </w:tcBorders>
          </w:tcPr>
          <w:p w14:paraId="274D3C03"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年</w:t>
            </w:r>
            <w:r w:rsidRPr="00616C9C">
              <w:rPr>
                <w:rFonts w:eastAsia="標楷體"/>
                <w:szCs w:val="24"/>
              </w:rPr>
              <w:t>/</w:t>
            </w:r>
            <w:r w:rsidRPr="00616C9C">
              <w:rPr>
                <w:rFonts w:eastAsia="標楷體"/>
                <w:szCs w:val="24"/>
              </w:rPr>
              <w:t>月</w:t>
            </w:r>
          </w:p>
        </w:tc>
        <w:tc>
          <w:tcPr>
            <w:tcW w:w="220.30pt" w:type="dxa"/>
            <w:tcBorders>
              <w:top w:val="single" w:sz="4" w:space="0" w:color="auto"/>
              <w:start w:val="single" w:sz="4" w:space="0" w:color="auto"/>
              <w:bottom w:val="single" w:sz="4" w:space="0" w:color="auto"/>
              <w:end w:val="single" w:sz="4" w:space="0" w:color="auto"/>
            </w:tcBorders>
          </w:tcPr>
          <w:p w14:paraId="5903F543" w14:textId="77777777" w:rsidR="00616C9C" w:rsidRPr="00616C9C" w:rsidRDefault="00616C9C" w:rsidP="00616C9C">
            <w:pPr>
              <w:kinsoku w:val="0"/>
              <w:spacing w:line="12pt" w:lineRule="auto"/>
              <w:jc w:val="center"/>
              <w:rPr>
                <w:rFonts w:eastAsia="標楷體"/>
                <w:szCs w:val="24"/>
              </w:rPr>
            </w:pPr>
          </w:p>
        </w:tc>
      </w:tr>
      <w:tr w:rsidR="00616C9C" w:rsidRPr="00616C9C" w14:paraId="0A1569E1" w14:textId="77777777" w:rsidTr="00362242">
        <w:trPr>
          <w:cantSplit/>
        </w:trPr>
        <w:tc>
          <w:tcPr>
            <w:tcW w:w="123.75pt" w:type="dxa"/>
            <w:tcBorders>
              <w:top w:val="single" w:sz="4" w:space="0" w:color="auto"/>
              <w:start w:val="single" w:sz="4" w:space="0" w:color="auto"/>
              <w:bottom w:val="single" w:sz="4" w:space="0" w:color="auto"/>
              <w:end w:val="single" w:sz="4" w:space="0" w:color="auto"/>
            </w:tcBorders>
          </w:tcPr>
          <w:p w14:paraId="7518F1C8"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w:t>
            </w:r>
          </w:p>
        </w:tc>
        <w:tc>
          <w:tcPr>
            <w:tcW w:w="123.75pt" w:type="dxa"/>
            <w:tcBorders>
              <w:top w:val="single" w:sz="4" w:space="0" w:color="auto"/>
              <w:start w:val="single" w:sz="4" w:space="0" w:color="auto"/>
              <w:bottom w:val="single" w:sz="4" w:space="0" w:color="auto"/>
              <w:end w:val="single" w:sz="4" w:space="0" w:color="auto"/>
            </w:tcBorders>
          </w:tcPr>
          <w:p w14:paraId="590087BB" w14:textId="77777777" w:rsidR="00616C9C" w:rsidRPr="00616C9C" w:rsidRDefault="00616C9C" w:rsidP="00616C9C">
            <w:pPr>
              <w:kinsoku w:val="0"/>
              <w:spacing w:line="12pt" w:lineRule="auto"/>
              <w:jc w:val="center"/>
              <w:rPr>
                <w:rFonts w:eastAsia="標楷體"/>
                <w:szCs w:val="24"/>
              </w:rPr>
            </w:pPr>
          </w:p>
        </w:tc>
        <w:tc>
          <w:tcPr>
            <w:tcW w:w="220.30pt" w:type="dxa"/>
            <w:tcBorders>
              <w:top w:val="single" w:sz="4" w:space="0" w:color="auto"/>
              <w:start w:val="single" w:sz="4" w:space="0" w:color="auto"/>
              <w:bottom w:val="single" w:sz="4" w:space="0" w:color="auto"/>
              <w:end w:val="single" w:sz="4" w:space="0" w:color="auto"/>
            </w:tcBorders>
          </w:tcPr>
          <w:p w14:paraId="0463F75D" w14:textId="77777777" w:rsidR="00616C9C" w:rsidRPr="00616C9C" w:rsidRDefault="00616C9C" w:rsidP="00616C9C">
            <w:pPr>
              <w:kinsoku w:val="0"/>
              <w:spacing w:line="12pt" w:lineRule="auto"/>
              <w:jc w:val="center"/>
              <w:rPr>
                <w:rFonts w:eastAsia="標楷體"/>
                <w:szCs w:val="24"/>
              </w:rPr>
            </w:pPr>
          </w:p>
        </w:tc>
      </w:tr>
      <w:tr w:rsidR="00616C9C" w:rsidRPr="00616C9C" w14:paraId="29F59EAB" w14:textId="77777777" w:rsidTr="00362242">
        <w:trPr>
          <w:cantSplit/>
        </w:trPr>
        <w:tc>
          <w:tcPr>
            <w:tcW w:w="123.75pt" w:type="dxa"/>
            <w:tcBorders>
              <w:top w:val="single" w:sz="4" w:space="0" w:color="auto"/>
              <w:start w:val="single" w:sz="4" w:space="0" w:color="auto"/>
              <w:bottom w:val="single" w:sz="4" w:space="0" w:color="auto"/>
              <w:end w:val="single" w:sz="4" w:space="0" w:color="auto"/>
            </w:tcBorders>
          </w:tcPr>
          <w:p w14:paraId="728B8DF7"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B.1</w:t>
            </w:r>
          </w:p>
        </w:tc>
        <w:tc>
          <w:tcPr>
            <w:tcW w:w="123.75pt" w:type="dxa"/>
            <w:tcBorders>
              <w:top w:val="single" w:sz="4" w:space="0" w:color="auto"/>
              <w:start w:val="single" w:sz="4" w:space="0" w:color="auto"/>
              <w:bottom w:val="single" w:sz="4" w:space="0" w:color="auto"/>
              <w:end w:val="single" w:sz="4" w:space="0" w:color="auto"/>
            </w:tcBorders>
          </w:tcPr>
          <w:p w14:paraId="6ED22388" w14:textId="77777777" w:rsidR="00616C9C" w:rsidRPr="00616C9C" w:rsidRDefault="00616C9C" w:rsidP="00616C9C">
            <w:pPr>
              <w:kinsoku w:val="0"/>
              <w:spacing w:line="12pt" w:lineRule="auto"/>
              <w:jc w:val="center"/>
              <w:rPr>
                <w:rFonts w:eastAsia="標楷體"/>
                <w:szCs w:val="24"/>
              </w:rPr>
            </w:pPr>
          </w:p>
        </w:tc>
        <w:tc>
          <w:tcPr>
            <w:tcW w:w="220.30pt" w:type="dxa"/>
            <w:tcBorders>
              <w:top w:val="single" w:sz="4" w:space="0" w:color="auto"/>
              <w:start w:val="single" w:sz="4" w:space="0" w:color="auto"/>
              <w:bottom w:val="single" w:sz="4" w:space="0" w:color="auto"/>
              <w:end w:val="single" w:sz="4" w:space="0" w:color="auto"/>
            </w:tcBorders>
          </w:tcPr>
          <w:p w14:paraId="0EA9FA57" w14:textId="77777777" w:rsidR="00616C9C" w:rsidRPr="00616C9C" w:rsidRDefault="00616C9C" w:rsidP="00616C9C">
            <w:pPr>
              <w:kinsoku w:val="0"/>
              <w:spacing w:line="12pt" w:lineRule="auto"/>
              <w:jc w:val="center"/>
              <w:rPr>
                <w:rFonts w:eastAsia="標楷體"/>
                <w:szCs w:val="24"/>
              </w:rPr>
            </w:pPr>
          </w:p>
        </w:tc>
      </w:tr>
      <w:tr w:rsidR="00616C9C" w:rsidRPr="00616C9C" w14:paraId="762E8E97" w14:textId="77777777" w:rsidTr="00362242">
        <w:trPr>
          <w:cantSplit/>
        </w:trPr>
        <w:tc>
          <w:tcPr>
            <w:tcW w:w="123.75pt" w:type="dxa"/>
            <w:tcBorders>
              <w:top w:val="single" w:sz="4" w:space="0" w:color="auto"/>
              <w:start w:val="single" w:sz="4" w:space="0" w:color="auto"/>
              <w:bottom w:val="single" w:sz="4" w:space="0" w:color="auto"/>
              <w:end w:val="single" w:sz="4" w:space="0" w:color="auto"/>
            </w:tcBorders>
          </w:tcPr>
          <w:p w14:paraId="4ED4CF66"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w:t>
            </w:r>
          </w:p>
        </w:tc>
        <w:tc>
          <w:tcPr>
            <w:tcW w:w="123.75pt" w:type="dxa"/>
            <w:tcBorders>
              <w:top w:val="single" w:sz="4" w:space="0" w:color="auto"/>
              <w:start w:val="single" w:sz="4" w:space="0" w:color="auto"/>
              <w:bottom w:val="single" w:sz="4" w:space="0" w:color="auto"/>
              <w:end w:val="single" w:sz="4" w:space="0" w:color="auto"/>
            </w:tcBorders>
          </w:tcPr>
          <w:p w14:paraId="55256E9E" w14:textId="77777777" w:rsidR="00616C9C" w:rsidRPr="00616C9C" w:rsidRDefault="00616C9C" w:rsidP="00616C9C">
            <w:pPr>
              <w:kinsoku w:val="0"/>
              <w:spacing w:line="12pt" w:lineRule="auto"/>
              <w:jc w:val="center"/>
              <w:rPr>
                <w:rFonts w:eastAsia="標楷體"/>
                <w:szCs w:val="24"/>
              </w:rPr>
            </w:pPr>
          </w:p>
        </w:tc>
        <w:tc>
          <w:tcPr>
            <w:tcW w:w="220.30pt" w:type="dxa"/>
            <w:tcBorders>
              <w:top w:val="single" w:sz="4" w:space="0" w:color="auto"/>
              <w:start w:val="single" w:sz="4" w:space="0" w:color="auto"/>
              <w:bottom w:val="single" w:sz="4" w:space="0" w:color="auto"/>
              <w:end w:val="single" w:sz="4" w:space="0" w:color="auto"/>
            </w:tcBorders>
          </w:tcPr>
          <w:p w14:paraId="18119930" w14:textId="77777777" w:rsidR="00616C9C" w:rsidRPr="00616C9C" w:rsidRDefault="00616C9C" w:rsidP="00616C9C">
            <w:pPr>
              <w:kinsoku w:val="0"/>
              <w:spacing w:line="12pt" w:lineRule="auto"/>
              <w:jc w:val="center"/>
              <w:rPr>
                <w:rFonts w:eastAsia="標楷體"/>
                <w:szCs w:val="24"/>
              </w:rPr>
            </w:pPr>
          </w:p>
        </w:tc>
      </w:tr>
    </w:tbl>
    <w:p w14:paraId="732133FC" w14:textId="77777777" w:rsidR="00616C9C" w:rsidRPr="00616C9C" w:rsidRDefault="00616C9C" w:rsidP="00616C9C">
      <w:pPr>
        <w:kinsoku w:val="0"/>
        <w:snapToGrid w:val="0"/>
        <w:ind w:start="35pt" w:hanging="32.90pt"/>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查核點應按時間先後與計畫順序依序填</w:t>
      </w:r>
      <w:proofErr w:type="gramStart"/>
      <w:r w:rsidRPr="00616C9C">
        <w:rPr>
          <w:rFonts w:eastAsia="標楷體"/>
          <w:szCs w:val="24"/>
        </w:rPr>
        <w:t>註</w:t>
      </w:r>
      <w:proofErr w:type="gramEnd"/>
      <w:r w:rsidRPr="00616C9C">
        <w:rPr>
          <w:rFonts w:eastAsia="標楷體"/>
          <w:szCs w:val="24"/>
        </w:rPr>
        <w:t>，查核內容應係具體完成事項且可評估分析者。</w:t>
      </w:r>
    </w:p>
    <w:p w14:paraId="5BD43192" w14:textId="77777777" w:rsidR="00616C9C" w:rsidRPr="00616C9C" w:rsidRDefault="00616C9C" w:rsidP="00616C9C">
      <w:pPr>
        <w:kinsoku w:val="0"/>
        <w:snapToGrid w:val="0"/>
        <w:ind w:start="38.55pt" w:hanging="12.45pt"/>
        <w:rPr>
          <w:rFonts w:eastAsia="標楷體"/>
          <w:szCs w:val="24"/>
        </w:rPr>
      </w:pPr>
      <w:r w:rsidRPr="00616C9C">
        <w:rPr>
          <w:rFonts w:eastAsia="標楷體"/>
          <w:szCs w:val="24"/>
        </w:rPr>
        <w:t>2.</w:t>
      </w:r>
      <w:r w:rsidRPr="00616C9C">
        <w:rPr>
          <w:rFonts w:eastAsia="標楷體"/>
          <w:szCs w:val="24"/>
        </w:rPr>
        <w:t>請配合預定進度表填</w:t>
      </w:r>
      <w:proofErr w:type="gramStart"/>
      <w:r w:rsidRPr="00616C9C">
        <w:rPr>
          <w:rFonts w:eastAsia="標楷體"/>
          <w:szCs w:val="24"/>
        </w:rPr>
        <w:t>註</w:t>
      </w:r>
      <w:proofErr w:type="gramEnd"/>
      <w:r w:rsidRPr="00616C9C">
        <w:rPr>
          <w:rFonts w:eastAsia="標楷體"/>
          <w:szCs w:val="24"/>
        </w:rPr>
        <w:t>。</w:t>
      </w:r>
    </w:p>
    <w:p w14:paraId="767EA4F2" w14:textId="77777777" w:rsidR="00616C9C" w:rsidRPr="00616C9C" w:rsidRDefault="00616C9C" w:rsidP="00616C9C">
      <w:pPr>
        <w:kinsoku w:val="0"/>
        <w:snapToGrid w:val="0"/>
        <w:ind w:start="38.55pt" w:hanging="12.45pt"/>
        <w:rPr>
          <w:rFonts w:eastAsia="標楷體"/>
          <w:szCs w:val="24"/>
        </w:rPr>
      </w:pPr>
      <w:r w:rsidRPr="00616C9C">
        <w:rPr>
          <w:rFonts w:eastAsia="標楷體"/>
          <w:szCs w:val="24"/>
        </w:rPr>
        <w:t>3.</w:t>
      </w:r>
      <w:r w:rsidRPr="00616C9C">
        <w:rPr>
          <w:rFonts w:eastAsia="標楷體" w:hint="eastAsia"/>
          <w:szCs w:val="24"/>
        </w:rPr>
        <w:t>計畫結束日</w:t>
      </w:r>
      <w:r w:rsidRPr="00616C9C">
        <w:rPr>
          <w:rFonts w:eastAsia="標楷體"/>
          <w:szCs w:val="24"/>
        </w:rPr>
        <w:t>應註明查核工作項目。</w:t>
      </w:r>
    </w:p>
    <w:p w14:paraId="738AE23B" w14:textId="7D14DDBF" w:rsidR="00616C9C" w:rsidRPr="00616C9C" w:rsidRDefault="00616C9C" w:rsidP="00616C9C">
      <w:pPr>
        <w:kinsoku w:val="0"/>
        <w:snapToGrid w:val="0"/>
        <w:ind w:start="38.55pt" w:hanging="12.45pt"/>
        <w:rPr>
          <w:rFonts w:eastAsia="標楷體"/>
          <w:strike/>
          <w:color w:val="EE0000"/>
          <w:szCs w:val="24"/>
        </w:rPr>
      </w:pPr>
    </w:p>
    <w:p w14:paraId="3215D743"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bookmarkStart w:id="70" w:name="_Toc108191833"/>
      <w:bookmarkStart w:id="71" w:name="_Toc108192853"/>
      <w:bookmarkStart w:id="72" w:name="_Toc108192928"/>
      <w:bookmarkStart w:id="73" w:name="_Toc108192962"/>
      <w:bookmarkStart w:id="74" w:name="_Toc114152111"/>
      <w:r w:rsidRPr="00616C9C">
        <w:rPr>
          <w:rFonts w:eastAsia="標楷體"/>
          <w:szCs w:val="24"/>
        </w:rPr>
        <w:lastRenderedPageBreak/>
        <w:t>預期效益及</w:t>
      </w:r>
      <w:bookmarkEnd w:id="70"/>
      <w:bookmarkEnd w:id="71"/>
      <w:bookmarkEnd w:id="72"/>
      <w:bookmarkEnd w:id="73"/>
      <w:bookmarkEnd w:id="74"/>
      <w:r w:rsidRPr="00616C9C">
        <w:rPr>
          <w:rFonts w:eastAsia="標楷體"/>
          <w:szCs w:val="24"/>
        </w:rPr>
        <w:t>商業化規劃</w:t>
      </w:r>
    </w:p>
    <w:tbl>
      <w:tblPr>
        <w:tblW w:w="467.80pt" w:type="dxa"/>
        <w:tblInd w:w="5.4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1" w:firstColumn="1" w:lastColumn="1" w:noHBand="0" w:noVBand="0"/>
      </w:tblPr>
      <w:tblGrid>
        <w:gridCol w:w="2268"/>
        <w:gridCol w:w="7088"/>
      </w:tblGrid>
      <w:tr w:rsidR="00616C9C" w:rsidRPr="00616C9C" w14:paraId="28136E4D" w14:textId="77777777" w:rsidTr="00362242">
        <w:tc>
          <w:tcPr>
            <w:tcW w:w="113.40pt" w:type="dxa"/>
            <w:vAlign w:val="center"/>
          </w:tcPr>
          <w:p w14:paraId="0AEFF97D" w14:textId="77777777" w:rsidR="00616C9C" w:rsidRPr="00616C9C" w:rsidRDefault="00616C9C" w:rsidP="00616C9C">
            <w:pPr>
              <w:kinsoku w:val="0"/>
              <w:spacing w:before="3pt" w:after="3pt"/>
              <w:rPr>
                <w:rFonts w:eastAsia="標楷體"/>
                <w:szCs w:val="24"/>
              </w:rPr>
            </w:pPr>
            <w:r w:rsidRPr="00616C9C">
              <w:rPr>
                <w:rFonts w:eastAsia="標楷體"/>
                <w:szCs w:val="24"/>
              </w:rPr>
              <w:t>執行本計畫對申請單位的影響</w:t>
            </w:r>
          </w:p>
        </w:tc>
        <w:tc>
          <w:tcPr>
            <w:tcW w:w="354.40pt" w:type="dxa"/>
            <w:vAlign w:val="center"/>
          </w:tcPr>
          <w:p w14:paraId="3342E336" w14:textId="77777777" w:rsidR="00616C9C" w:rsidRPr="00616C9C" w:rsidRDefault="00616C9C" w:rsidP="00616C9C">
            <w:pPr>
              <w:keepNext/>
              <w:spacing w:afterLines="50" w:after="6pt" w:line="20pt" w:lineRule="exact"/>
              <w:jc w:val="both"/>
              <w:outlineLvl w:val="1"/>
              <w:rPr>
                <w:rFonts w:eastAsia="標楷體"/>
                <w:szCs w:val="24"/>
              </w:rPr>
            </w:pPr>
            <w:bookmarkStart w:id="75" w:name="_Toc108191837"/>
            <w:bookmarkStart w:id="76" w:name="_Toc108192119"/>
            <w:bookmarkStart w:id="77" w:name="_Toc108192857"/>
            <w:bookmarkStart w:id="78" w:name="_Toc108192932"/>
            <w:bookmarkStart w:id="79" w:name="_Toc108192966"/>
            <w:bookmarkStart w:id="80" w:name="_Toc108193061"/>
            <w:bookmarkStart w:id="81" w:name="_Toc108193171"/>
            <w:bookmarkStart w:id="82" w:name="_Toc109222930"/>
            <w:bookmarkStart w:id="83" w:name="_Toc109223638"/>
            <w:bookmarkStart w:id="84" w:name="_Toc114151909"/>
            <w:bookmarkStart w:id="85" w:name="_Toc114152112"/>
            <w:r w:rsidRPr="00616C9C">
              <w:rPr>
                <w:rFonts w:eastAsia="標楷體"/>
                <w:szCs w:val="24"/>
              </w:rPr>
              <w:t>如技術升級</w:t>
            </w:r>
            <w:r w:rsidRPr="00616C9C">
              <w:rPr>
                <w:rFonts w:eastAsia="標楷體"/>
                <w:szCs w:val="24"/>
              </w:rPr>
              <w:t>/</w:t>
            </w:r>
            <w:r w:rsidRPr="00616C9C">
              <w:rPr>
                <w:rFonts w:eastAsia="標楷體"/>
                <w:szCs w:val="24"/>
              </w:rPr>
              <w:t>人才培育</w:t>
            </w:r>
            <w:r w:rsidRPr="00616C9C">
              <w:rPr>
                <w:rFonts w:eastAsia="標楷體"/>
                <w:szCs w:val="24"/>
              </w:rPr>
              <w:t>/</w:t>
            </w:r>
            <w:r w:rsidRPr="00616C9C">
              <w:rPr>
                <w:rFonts w:eastAsia="標楷體"/>
                <w:szCs w:val="24"/>
              </w:rPr>
              <w:t>企業轉型</w:t>
            </w:r>
            <w:bookmarkEnd w:id="75"/>
            <w:bookmarkEnd w:id="76"/>
            <w:bookmarkEnd w:id="77"/>
            <w:bookmarkEnd w:id="78"/>
            <w:bookmarkEnd w:id="79"/>
            <w:bookmarkEnd w:id="80"/>
            <w:bookmarkEnd w:id="81"/>
            <w:r w:rsidRPr="00616C9C">
              <w:rPr>
                <w:rFonts w:eastAsia="標楷體"/>
                <w:szCs w:val="24"/>
              </w:rPr>
              <w:t>。</w:t>
            </w:r>
            <w:bookmarkEnd w:id="82"/>
            <w:bookmarkEnd w:id="83"/>
            <w:bookmarkEnd w:id="84"/>
            <w:bookmarkEnd w:id="85"/>
          </w:p>
        </w:tc>
      </w:tr>
      <w:tr w:rsidR="00616C9C" w:rsidRPr="00616C9C" w14:paraId="5DD91DB3" w14:textId="77777777" w:rsidTr="00362242">
        <w:tc>
          <w:tcPr>
            <w:tcW w:w="113.40pt" w:type="dxa"/>
            <w:vAlign w:val="center"/>
          </w:tcPr>
          <w:p w14:paraId="0C7B5818" w14:textId="77777777" w:rsidR="00616C9C" w:rsidRPr="00616C9C" w:rsidRDefault="00616C9C" w:rsidP="00616C9C">
            <w:pPr>
              <w:kinsoku w:val="0"/>
              <w:spacing w:line="20pt" w:lineRule="exact"/>
              <w:jc w:val="both"/>
              <w:rPr>
                <w:rFonts w:eastAsia="標楷體"/>
                <w:szCs w:val="24"/>
              </w:rPr>
            </w:pPr>
            <w:r w:rsidRPr="00616C9C">
              <w:rPr>
                <w:rFonts w:eastAsia="標楷體"/>
                <w:szCs w:val="24"/>
              </w:rPr>
              <w:t>執行本計畫對產業所創造的影響</w:t>
            </w:r>
          </w:p>
        </w:tc>
        <w:tc>
          <w:tcPr>
            <w:tcW w:w="354.40pt" w:type="dxa"/>
            <w:vAlign w:val="center"/>
          </w:tcPr>
          <w:p w14:paraId="72EF3535" w14:textId="77777777" w:rsidR="00616C9C" w:rsidRPr="00616C9C" w:rsidRDefault="00616C9C" w:rsidP="00616C9C">
            <w:pPr>
              <w:keepNext/>
              <w:spacing w:afterLines="50" w:after="6pt" w:line="20pt" w:lineRule="exact"/>
              <w:jc w:val="both"/>
              <w:outlineLvl w:val="1"/>
              <w:rPr>
                <w:rFonts w:eastAsia="標楷體"/>
                <w:szCs w:val="24"/>
              </w:rPr>
            </w:pPr>
            <w:bookmarkStart w:id="86" w:name="_Toc108191838"/>
            <w:bookmarkStart w:id="87" w:name="_Toc108192120"/>
            <w:bookmarkStart w:id="88" w:name="_Toc108192858"/>
            <w:bookmarkStart w:id="89" w:name="_Toc108192933"/>
            <w:bookmarkStart w:id="90" w:name="_Toc108192967"/>
            <w:bookmarkStart w:id="91" w:name="_Toc108193062"/>
            <w:bookmarkStart w:id="92" w:name="_Toc108193172"/>
            <w:bookmarkStart w:id="93" w:name="_Toc109222931"/>
            <w:bookmarkStart w:id="94" w:name="_Toc109223639"/>
            <w:bookmarkStart w:id="95" w:name="_Toc114151910"/>
            <w:bookmarkStart w:id="96" w:name="_Toc114152113"/>
            <w:r w:rsidRPr="00616C9C">
              <w:rPr>
                <w:rFonts w:eastAsia="標楷體"/>
                <w:szCs w:val="24"/>
              </w:rPr>
              <w:t>如產業結構轉型或優化</w:t>
            </w:r>
            <w:r w:rsidRPr="00616C9C">
              <w:rPr>
                <w:rFonts w:eastAsia="標楷體"/>
                <w:szCs w:val="24"/>
              </w:rPr>
              <w:t>/</w:t>
            </w:r>
            <w:r w:rsidRPr="00616C9C">
              <w:rPr>
                <w:rFonts w:eastAsia="標楷體"/>
                <w:szCs w:val="24"/>
              </w:rPr>
              <w:t>提升附加價值</w:t>
            </w:r>
            <w:r w:rsidRPr="00616C9C">
              <w:rPr>
                <w:rFonts w:eastAsia="標楷體"/>
                <w:szCs w:val="24"/>
              </w:rPr>
              <w:t>/</w:t>
            </w:r>
            <w:r w:rsidRPr="00616C9C">
              <w:rPr>
                <w:rFonts w:eastAsia="標楷體"/>
                <w:szCs w:val="24"/>
              </w:rPr>
              <w:t>提高國際競爭力或市占率</w:t>
            </w:r>
            <w:r w:rsidRPr="00616C9C">
              <w:rPr>
                <w:rFonts w:eastAsia="標楷體"/>
                <w:szCs w:val="24"/>
              </w:rPr>
              <w:t>/</w:t>
            </w:r>
            <w:r w:rsidRPr="00616C9C">
              <w:rPr>
                <w:rFonts w:eastAsia="標楷體"/>
                <w:szCs w:val="24"/>
              </w:rPr>
              <w:t>取代國外原有技術來源</w:t>
            </w:r>
            <w:r w:rsidRPr="00616C9C">
              <w:rPr>
                <w:rFonts w:eastAsia="標楷體"/>
                <w:szCs w:val="24"/>
              </w:rPr>
              <w:t>/</w:t>
            </w:r>
            <w:r w:rsidRPr="00616C9C">
              <w:rPr>
                <w:rFonts w:eastAsia="標楷體"/>
                <w:szCs w:val="24"/>
              </w:rPr>
              <w:t>提高技術自主性</w:t>
            </w:r>
            <w:r w:rsidRPr="00616C9C">
              <w:rPr>
                <w:rFonts w:eastAsia="標楷體"/>
                <w:szCs w:val="24"/>
              </w:rPr>
              <w:t>/</w:t>
            </w:r>
            <w:r w:rsidRPr="00616C9C">
              <w:rPr>
                <w:rFonts w:eastAsia="標楷體"/>
                <w:szCs w:val="24"/>
              </w:rPr>
              <w:t>促成國外廠商來台投資</w:t>
            </w:r>
            <w:r w:rsidRPr="00616C9C">
              <w:rPr>
                <w:rFonts w:eastAsia="標楷體"/>
                <w:szCs w:val="24"/>
              </w:rPr>
              <w:t>/</w:t>
            </w:r>
            <w:r w:rsidRPr="00616C9C">
              <w:rPr>
                <w:rFonts w:eastAsia="標楷體"/>
                <w:szCs w:val="24"/>
              </w:rPr>
              <w:t>國際合作</w:t>
            </w:r>
            <w:bookmarkEnd w:id="86"/>
            <w:bookmarkEnd w:id="87"/>
            <w:bookmarkEnd w:id="88"/>
            <w:bookmarkEnd w:id="89"/>
            <w:bookmarkEnd w:id="90"/>
            <w:bookmarkEnd w:id="91"/>
            <w:bookmarkEnd w:id="92"/>
            <w:r w:rsidRPr="00616C9C">
              <w:rPr>
                <w:rFonts w:eastAsia="標楷體"/>
                <w:szCs w:val="24"/>
              </w:rPr>
              <w:t>。</w:t>
            </w:r>
            <w:bookmarkEnd w:id="93"/>
            <w:bookmarkEnd w:id="94"/>
            <w:bookmarkEnd w:id="95"/>
            <w:bookmarkEnd w:id="96"/>
          </w:p>
        </w:tc>
      </w:tr>
      <w:tr w:rsidR="00616C9C" w:rsidRPr="00616C9C" w14:paraId="383FABA7" w14:textId="77777777" w:rsidTr="00362242">
        <w:tc>
          <w:tcPr>
            <w:tcW w:w="113.40pt" w:type="dxa"/>
            <w:vAlign w:val="center"/>
          </w:tcPr>
          <w:p w14:paraId="6D554825" w14:textId="77777777" w:rsidR="00616C9C" w:rsidRPr="00616C9C" w:rsidRDefault="00616C9C" w:rsidP="00616C9C">
            <w:pPr>
              <w:kinsoku w:val="0"/>
              <w:spacing w:line="20pt" w:lineRule="exact"/>
              <w:jc w:val="both"/>
              <w:rPr>
                <w:rFonts w:eastAsia="標楷體"/>
                <w:szCs w:val="24"/>
              </w:rPr>
            </w:pPr>
            <w:r w:rsidRPr="00616C9C">
              <w:rPr>
                <w:rFonts w:eastAsia="標楷體"/>
                <w:szCs w:val="24"/>
              </w:rPr>
              <w:t>執行本計畫之</w:t>
            </w:r>
            <w:proofErr w:type="gramStart"/>
            <w:r w:rsidRPr="00616C9C">
              <w:rPr>
                <w:rFonts w:eastAsia="標楷體"/>
                <w:szCs w:val="24"/>
              </w:rPr>
              <w:t>節能減碳效益</w:t>
            </w:r>
            <w:proofErr w:type="gramEnd"/>
          </w:p>
        </w:tc>
        <w:tc>
          <w:tcPr>
            <w:tcW w:w="354.40pt" w:type="dxa"/>
            <w:vAlign w:val="center"/>
          </w:tcPr>
          <w:p w14:paraId="7BBDB7C3" w14:textId="77777777" w:rsidR="00616C9C" w:rsidRPr="00616C9C" w:rsidRDefault="00616C9C" w:rsidP="00616C9C">
            <w:pPr>
              <w:keepNext/>
              <w:spacing w:afterLines="50" w:after="6pt" w:line="20pt" w:lineRule="exact"/>
              <w:jc w:val="both"/>
              <w:outlineLvl w:val="1"/>
              <w:rPr>
                <w:rFonts w:eastAsia="標楷體"/>
                <w:szCs w:val="24"/>
              </w:rPr>
            </w:pPr>
            <w:bookmarkStart w:id="97" w:name="_Toc114151911"/>
            <w:bookmarkStart w:id="98" w:name="_Toc114152114"/>
            <w:proofErr w:type="gramStart"/>
            <w:r w:rsidRPr="00616C9C">
              <w:rPr>
                <w:rFonts w:eastAsia="標楷體"/>
                <w:szCs w:val="24"/>
              </w:rPr>
              <w:t>與競品</w:t>
            </w:r>
            <w:proofErr w:type="gramEnd"/>
            <w:r w:rsidRPr="00616C9C">
              <w:rPr>
                <w:rFonts w:eastAsia="標楷體"/>
                <w:szCs w:val="24"/>
              </w:rPr>
              <w:t>/</w:t>
            </w:r>
            <w:r w:rsidRPr="00616C9C">
              <w:rPr>
                <w:rFonts w:eastAsia="標楷體"/>
                <w:szCs w:val="24"/>
              </w:rPr>
              <w:t>前一代製程或產品比較，二氧化碳減量</w:t>
            </w:r>
            <w:r w:rsidRPr="00616C9C">
              <w:rPr>
                <w:rFonts w:eastAsia="標楷體"/>
                <w:szCs w:val="24"/>
              </w:rPr>
              <w:t>XX</w:t>
            </w:r>
            <w:r w:rsidRPr="00616C9C">
              <w:rPr>
                <w:rFonts w:eastAsia="標楷體"/>
                <w:szCs w:val="24"/>
              </w:rPr>
              <w:t>公噸。</w:t>
            </w:r>
            <w:bookmarkEnd w:id="97"/>
            <w:bookmarkEnd w:id="98"/>
          </w:p>
        </w:tc>
      </w:tr>
      <w:tr w:rsidR="00616C9C" w:rsidRPr="00616C9C" w14:paraId="1A08AB26" w14:textId="77777777" w:rsidTr="00362242">
        <w:tc>
          <w:tcPr>
            <w:tcW w:w="113.40pt" w:type="dxa"/>
            <w:vAlign w:val="center"/>
          </w:tcPr>
          <w:p w14:paraId="7DA8EA39" w14:textId="77777777" w:rsidR="00616C9C" w:rsidRPr="00616C9C" w:rsidRDefault="00616C9C" w:rsidP="00616C9C">
            <w:pPr>
              <w:kinsoku w:val="0"/>
              <w:spacing w:line="20pt" w:lineRule="exact"/>
              <w:jc w:val="both"/>
              <w:rPr>
                <w:rFonts w:eastAsia="標楷體"/>
                <w:b/>
                <w:bCs/>
                <w:szCs w:val="24"/>
              </w:rPr>
            </w:pPr>
            <w:r w:rsidRPr="00616C9C">
              <w:rPr>
                <w:rFonts w:eastAsia="標楷體"/>
                <w:szCs w:val="24"/>
              </w:rPr>
              <w:t>本計畫商業化規劃與目標</w:t>
            </w:r>
          </w:p>
        </w:tc>
        <w:tc>
          <w:tcPr>
            <w:tcW w:w="354.40pt" w:type="dxa"/>
            <w:vAlign w:val="center"/>
          </w:tcPr>
          <w:p w14:paraId="542E94A0" w14:textId="77777777" w:rsidR="00616C9C" w:rsidRPr="00616C9C" w:rsidRDefault="00616C9C" w:rsidP="00616C9C">
            <w:pPr>
              <w:keepNext/>
              <w:spacing w:afterLines="50" w:after="6pt" w:line="20pt" w:lineRule="exact"/>
              <w:jc w:val="both"/>
              <w:outlineLvl w:val="1"/>
              <w:rPr>
                <w:rFonts w:eastAsia="標楷體"/>
                <w:szCs w:val="24"/>
              </w:rPr>
            </w:pPr>
            <w:bookmarkStart w:id="99" w:name="_Toc114151912"/>
            <w:bookmarkStart w:id="100" w:name="_Toc114152115"/>
            <w:r w:rsidRPr="00616C9C">
              <w:rPr>
                <w:rFonts w:eastAsia="標楷體"/>
                <w:szCs w:val="24"/>
              </w:rPr>
              <w:t>簡要說明結案後</w:t>
            </w:r>
            <w:r w:rsidRPr="00616C9C">
              <w:rPr>
                <w:rFonts w:eastAsia="標楷體"/>
                <w:szCs w:val="24"/>
              </w:rPr>
              <w:t>3</w:t>
            </w:r>
            <w:r w:rsidRPr="00616C9C">
              <w:rPr>
                <w:rFonts w:eastAsia="標楷體"/>
                <w:szCs w:val="24"/>
              </w:rPr>
              <w:t>年內商業化規劃、量化目標</w:t>
            </w:r>
            <w:r w:rsidRPr="00616C9C">
              <w:rPr>
                <w:rFonts w:eastAsia="標楷體"/>
                <w:szCs w:val="24"/>
              </w:rPr>
              <w:t>(</w:t>
            </w:r>
            <w:r w:rsidRPr="00616C9C">
              <w:rPr>
                <w:rFonts w:eastAsia="標楷體"/>
                <w:szCs w:val="24"/>
              </w:rPr>
              <w:t>如衍生投資金額、衍生產值</w:t>
            </w:r>
            <w:r w:rsidRPr="00616C9C">
              <w:rPr>
                <w:rFonts w:eastAsia="標楷體"/>
                <w:szCs w:val="24"/>
              </w:rPr>
              <w:t>)</w:t>
            </w:r>
            <w:r w:rsidRPr="00616C9C">
              <w:rPr>
                <w:rFonts w:eastAsia="標楷體"/>
                <w:szCs w:val="24"/>
              </w:rPr>
              <w:t>及估算方式。</w:t>
            </w:r>
            <w:bookmarkEnd w:id="99"/>
            <w:bookmarkEnd w:id="100"/>
          </w:p>
        </w:tc>
      </w:tr>
      <w:tr w:rsidR="00616C9C" w:rsidRPr="00616C9C" w14:paraId="19B41ED1" w14:textId="77777777" w:rsidTr="00362242">
        <w:trPr>
          <w:trHeight w:val="438"/>
        </w:trPr>
        <w:tc>
          <w:tcPr>
            <w:tcW w:w="113.40pt" w:type="dxa"/>
            <w:vAlign w:val="center"/>
          </w:tcPr>
          <w:p w14:paraId="599A8F4B" w14:textId="77777777" w:rsidR="00616C9C" w:rsidRPr="00616C9C" w:rsidRDefault="00616C9C" w:rsidP="00616C9C">
            <w:pPr>
              <w:kinsoku w:val="0"/>
              <w:spacing w:line="20pt" w:lineRule="exact"/>
              <w:jc w:val="both"/>
              <w:rPr>
                <w:rFonts w:eastAsia="標楷體"/>
                <w:szCs w:val="24"/>
              </w:rPr>
            </w:pPr>
            <w:r w:rsidRPr="00616C9C">
              <w:rPr>
                <w:rFonts w:eastAsia="標楷體" w:hint="eastAsia"/>
                <w:szCs w:val="24"/>
              </w:rPr>
              <w:t>成果廣宣活動規劃</w:t>
            </w:r>
          </w:p>
          <w:p w14:paraId="19781CD2" w14:textId="77777777" w:rsidR="00616C9C" w:rsidRPr="00616C9C" w:rsidRDefault="00616C9C" w:rsidP="00616C9C">
            <w:pPr>
              <w:tabs>
                <w:tab w:val="start" w:pos="264pt"/>
              </w:tabs>
              <w:kinsoku w:val="0"/>
              <w:spacing w:before="3pt" w:after="3pt" w:line="20pt" w:lineRule="exact"/>
              <w:jc w:val="both"/>
              <w:rPr>
                <w:rFonts w:eastAsia="標楷體"/>
                <w:szCs w:val="24"/>
              </w:rPr>
            </w:pPr>
            <w:r w:rsidRPr="00616C9C">
              <w:rPr>
                <w:rFonts w:eastAsia="標楷體" w:hint="eastAsia"/>
                <w:szCs w:val="24"/>
              </w:rPr>
              <w:t>(</w:t>
            </w:r>
            <w:r w:rsidRPr="00616C9C">
              <w:rPr>
                <w:rFonts w:eastAsia="標楷體" w:hint="eastAsia"/>
                <w:szCs w:val="24"/>
              </w:rPr>
              <w:t>補助款</w:t>
            </w:r>
            <w:r w:rsidRPr="00616C9C">
              <w:rPr>
                <w:rFonts w:eastAsia="標楷體" w:hint="eastAsia"/>
                <w:szCs w:val="24"/>
              </w:rPr>
              <w:t>1</w:t>
            </w:r>
            <w:r w:rsidRPr="00616C9C">
              <w:rPr>
                <w:rFonts w:eastAsia="標楷體" w:hint="eastAsia"/>
                <w:szCs w:val="24"/>
              </w:rPr>
              <w:t>億元以上計畫</w:t>
            </w:r>
            <w:r w:rsidRPr="00616C9C">
              <w:rPr>
                <w:rFonts w:eastAsia="標楷體" w:hint="eastAsia"/>
                <w:szCs w:val="24"/>
              </w:rPr>
              <w:t>)</w:t>
            </w:r>
          </w:p>
        </w:tc>
        <w:tc>
          <w:tcPr>
            <w:tcW w:w="354.40pt" w:type="dxa"/>
            <w:vAlign w:val="center"/>
          </w:tcPr>
          <w:p w14:paraId="2FF65F55" w14:textId="77777777" w:rsidR="00616C9C" w:rsidRPr="00616C9C" w:rsidRDefault="00616C9C" w:rsidP="00616C9C">
            <w:pPr>
              <w:kinsoku w:val="0"/>
              <w:spacing w:before="3pt" w:after="3pt" w:line="20pt" w:lineRule="exact"/>
              <w:jc w:val="both"/>
              <w:rPr>
                <w:rFonts w:eastAsia="標楷體"/>
                <w:szCs w:val="24"/>
              </w:rPr>
            </w:pPr>
            <w:r w:rsidRPr="00616C9C">
              <w:rPr>
                <w:rFonts w:eastAsia="標楷體" w:hint="eastAsia"/>
                <w:szCs w:val="24"/>
              </w:rPr>
              <w:t>請說明預計辦理成果廣宣活動方式</w:t>
            </w:r>
            <w:r w:rsidRPr="00616C9C">
              <w:rPr>
                <w:rFonts w:eastAsia="標楷體" w:hint="eastAsia"/>
                <w:szCs w:val="24"/>
              </w:rPr>
              <w:t>(</w:t>
            </w:r>
            <w:r w:rsidRPr="00616C9C">
              <w:rPr>
                <w:rFonts w:eastAsia="標楷體" w:hint="eastAsia"/>
                <w:szCs w:val="24"/>
              </w:rPr>
              <w:t>如成果發表會、參展等相關成果展示</w:t>
            </w:r>
            <w:r w:rsidRPr="00616C9C">
              <w:rPr>
                <w:rFonts w:eastAsia="標楷體" w:hint="eastAsia"/>
                <w:szCs w:val="24"/>
              </w:rPr>
              <w:t>)</w:t>
            </w:r>
            <w:r w:rsidRPr="00616C9C">
              <w:rPr>
                <w:rFonts w:eastAsia="標楷體" w:hint="eastAsia"/>
                <w:szCs w:val="24"/>
              </w:rPr>
              <w:t>，於計畫結案前辦理完成。</w:t>
            </w:r>
          </w:p>
        </w:tc>
      </w:tr>
      <w:tr w:rsidR="00616C9C" w:rsidRPr="00616C9C" w14:paraId="316A15B8" w14:textId="77777777" w:rsidTr="00362242">
        <w:trPr>
          <w:trHeight w:val="438"/>
        </w:trPr>
        <w:tc>
          <w:tcPr>
            <w:tcW w:w="113.40pt" w:type="dxa"/>
            <w:vAlign w:val="center"/>
          </w:tcPr>
          <w:p w14:paraId="286F8B03" w14:textId="77777777" w:rsidR="00616C9C" w:rsidRPr="00616C9C" w:rsidRDefault="00616C9C" w:rsidP="00616C9C">
            <w:pPr>
              <w:tabs>
                <w:tab w:val="start" w:pos="264pt"/>
              </w:tabs>
              <w:snapToGrid w:val="0"/>
              <w:spacing w:before="3pt" w:after="3pt"/>
              <w:jc w:val="both"/>
              <w:rPr>
                <w:rFonts w:eastAsia="標楷體"/>
                <w:szCs w:val="24"/>
              </w:rPr>
            </w:pPr>
            <w:r w:rsidRPr="00616C9C">
              <w:rPr>
                <w:rFonts w:eastAsia="標楷體"/>
                <w:szCs w:val="24"/>
              </w:rPr>
              <w:t>其他</w:t>
            </w:r>
            <w:r w:rsidRPr="00616C9C">
              <w:rPr>
                <w:rFonts w:eastAsia="標楷體"/>
                <w:szCs w:val="24"/>
              </w:rPr>
              <w:t>(</w:t>
            </w:r>
            <w:r w:rsidRPr="00616C9C">
              <w:rPr>
                <w:rFonts w:eastAsia="標楷體"/>
                <w:szCs w:val="24"/>
              </w:rPr>
              <w:t>請說明內容</w:t>
            </w:r>
            <w:r w:rsidRPr="00616C9C">
              <w:rPr>
                <w:rFonts w:eastAsia="標楷體"/>
                <w:szCs w:val="24"/>
              </w:rPr>
              <w:t>)</w:t>
            </w:r>
          </w:p>
        </w:tc>
        <w:tc>
          <w:tcPr>
            <w:tcW w:w="354.40pt" w:type="dxa"/>
            <w:vAlign w:val="center"/>
          </w:tcPr>
          <w:p w14:paraId="5A34A9FC" w14:textId="77777777" w:rsidR="00616C9C" w:rsidRPr="00616C9C" w:rsidRDefault="00616C9C" w:rsidP="00616C9C">
            <w:pPr>
              <w:kinsoku w:val="0"/>
              <w:spacing w:before="3pt" w:after="3pt"/>
              <w:jc w:val="both"/>
              <w:rPr>
                <w:rFonts w:eastAsia="標楷體"/>
                <w:szCs w:val="24"/>
                <w:shd w:val="pct15" w:color="auto" w:fill="FFFFFF"/>
              </w:rPr>
            </w:pPr>
          </w:p>
        </w:tc>
      </w:tr>
    </w:tbl>
    <w:p w14:paraId="4DD00045" w14:textId="77777777" w:rsidR="00616C9C" w:rsidRPr="00616C9C" w:rsidRDefault="00616C9C" w:rsidP="00616C9C">
      <w:pPr>
        <w:kinsoku w:val="0"/>
        <w:spacing w:line="20pt" w:lineRule="exact"/>
        <w:jc w:val="both"/>
        <w:rPr>
          <w:rFonts w:eastAsia="標楷體"/>
          <w:szCs w:val="24"/>
        </w:rPr>
      </w:pPr>
    </w:p>
    <w:p w14:paraId="3FA73B65"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bookmarkStart w:id="101" w:name="_Toc108191839"/>
      <w:bookmarkStart w:id="102" w:name="_Toc108192859"/>
      <w:bookmarkStart w:id="103" w:name="_Toc108192934"/>
      <w:bookmarkStart w:id="104" w:name="_Toc108192968"/>
      <w:bookmarkStart w:id="105" w:name="_Toc114152116"/>
      <w:r w:rsidRPr="00616C9C">
        <w:rPr>
          <w:rFonts w:eastAsia="標楷體"/>
          <w:szCs w:val="24"/>
        </w:rPr>
        <w:t>風險評估與因應對策</w:t>
      </w:r>
      <w:bookmarkEnd w:id="101"/>
      <w:bookmarkEnd w:id="102"/>
      <w:bookmarkEnd w:id="103"/>
      <w:bookmarkEnd w:id="104"/>
      <w:bookmarkEnd w:id="105"/>
    </w:p>
    <w:p w14:paraId="0D9E73DA" w14:textId="77777777" w:rsidR="00616C9C" w:rsidRPr="00616C9C" w:rsidRDefault="00616C9C" w:rsidP="00616C9C">
      <w:pPr>
        <w:numPr>
          <w:ilvl w:val="0"/>
          <w:numId w:val="16"/>
        </w:numPr>
        <w:kinsoku w:val="0"/>
        <w:spacing w:afterLines="50" w:after="6pt" w:line="20pt" w:lineRule="exact"/>
        <w:ind w:start="0pt" w:endChars="-59" w:end="-7.10pt" w:firstLine="0pt"/>
        <w:jc w:val="both"/>
        <w:rPr>
          <w:rFonts w:eastAsia="標楷體"/>
          <w:szCs w:val="24"/>
        </w:rPr>
      </w:pPr>
      <w:r w:rsidRPr="00616C9C">
        <w:rPr>
          <w:rFonts w:eastAsia="標楷體"/>
          <w:szCs w:val="24"/>
        </w:rPr>
        <w:t>請以</w:t>
      </w:r>
      <w:r w:rsidRPr="00616C9C">
        <w:rPr>
          <w:rFonts w:eastAsia="標楷體"/>
          <w:szCs w:val="24"/>
        </w:rPr>
        <w:t>1</w:t>
      </w:r>
      <w:r w:rsidRPr="00616C9C">
        <w:rPr>
          <w:rFonts w:eastAsia="標楷體"/>
          <w:szCs w:val="24"/>
        </w:rPr>
        <w:t>頁為原則，針對計畫技術</w:t>
      </w:r>
      <w:r w:rsidRPr="00616C9C">
        <w:rPr>
          <w:rFonts w:eastAsia="標楷體"/>
          <w:szCs w:val="24"/>
        </w:rPr>
        <w:t>/</w:t>
      </w:r>
      <w:r w:rsidRPr="00616C9C">
        <w:rPr>
          <w:rFonts w:eastAsia="標楷體"/>
          <w:szCs w:val="24"/>
        </w:rPr>
        <w:t>產品進行風險評估與因應對策，並就可能替代開發技術提出說明，或開發技術因產業變化或遭國內外政府干預之可行性分析。</w:t>
      </w:r>
    </w:p>
    <w:p w14:paraId="12CF23BA" w14:textId="77777777" w:rsidR="00616C9C" w:rsidRPr="00616C9C" w:rsidRDefault="00616C9C" w:rsidP="00616C9C">
      <w:pPr>
        <w:numPr>
          <w:ilvl w:val="0"/>
          <w:numId w:val="16"/>
        </w:numPr>
        <w:kinsoku w:val="0"/>
        <w:spacing w:afterLines="50" w:after="6pt" w:line="20pt" w:lineRule="exact"/>
        <w:ind w:start="0pt" w:endChars="-59" w:end="-7.10pt" w:firstLine="0pt"/>
        <w:jc w:val="both"/>
        <w:rPr>
          <w:rFonts w:eastAsia="標楷體"/>
          <w:szCs w:val="24"/>
        </w:rPr>
      </w:pPr>
      <w:r w:rsidRPr="00616C9C">
        <w:rPr>
          <w:rFonts w:eastAsia="標楷體"/>
          <w:szCs w:val="24"/>
        </w:rPr>
        <w:t>計畫如涉及軟體技術開發，應評估資訊安全風險，並於開發過程中規劃相應之安全措施，確保系統穩健性。</w:t>
      </w:r>
    </w:p>
    <w:p w14:paraId="2F9A4C85" w14:textId="77777777" w:rsidR="00616C9C" w:rsidRPr="00616C9C" w:rsidRDefault="00616C9C" w:rsidP="00616C9C">
      <w:pPr>
        <w:kinsoku w:val="0"/>
        <w:spacing w:afterLines="50" w:after="6pt" w:line="20pt" w:lineRule="exact"/>
        <w:ind w:endChars="-59" w:end="-7.10pt"/>
        <w:jc w:val="both"/>
        <w:rPr>
          <w:rFonts w:eastAsia="標楷體"/>
          <w:color w:val="FF0000"/>
          <w:szCs w:val="24"/>
        </w:rPr>
      </w:pPr>
    </w:p>
    <w:p w14:paraId="4D765BC3"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bookmarkStart w:id="106" w:name="_Toc108191840"/>
      <w:bookmarkStart w:id="107" w:name="_Toc108192860"/>
      <w:bookmarkStart w:id="108" w:name="_Toc108192935"/>
      <w:bookmarkStart w:id="109" w:name="_Toc108192969"/>
      <w:bookmarkStart w:id="110" w:name="_Toc114152117"/>
      <w:r w:rsidRPr="00616C9C">
        <w:rPr>
          <w:rFonts w:eastAsia="標楷體"/>
          <w:szCs w:val="24"/>
        </w:rPr>
        <w:t>智慧財產權說明</w:t>
      </w:r>
      <w:bookmarkEnd w:id="106"/>
      <w:bookmarkEnd w:id="107"/>
      <w:bookmarkEnd w:id="108"/>
      <w:bookmarkEnd w:id="109"/>
      <w:bookmarkEnd w:id="110"/>
    </w:p>
    <w:p w14:paraId="50AB32B0" w14:textId="77777777" w:rsidR="00616C9C" w:rsidRPr="00616C9C" w:rsidRDefault="00616C9C" w:rsidP="00616C9C">
      <w:pPr>
        <w:numPr>
          <w:ilvl w:val="0"/>
          <w:numId w:val="37"/>
        </w:numPr>
        <w:kinsoku w:val="0"/>
        <w:spacing w:afterLines="50" w:after="6pt" w:line="20pt" w:lineRule="exact"/>
        <w:ind w:endChars="-59" w:end="-7.10pt"/>
        <w:jc w:val="both"/>
        <w:rPr>
          <w:rFonts w:eastAsia="標楷體"/>
          <w:szCs w:val="24"/>
        </w:rPr>
      </w:pPr>
      <w:r w:rsidRPr="00616C9C">
        <w:rPr>
          <w:rFonts w:eastAsia="標楷體"/>
          <w:szCs w:val="24"/>
        </w:rPr>
        <w:t>就本計畫是否涉及他人智慧財產權提出說明，並說明是否已掌握關鍵之智慧財產權。</w:t>
      </w:r>
    </w:p>
    <w:p w14:paraId="52C46486" w14:textId="77777777" w:rsidR="00616C9C" w:rsidRPr="00616C9C" w:rsidRDefault="00616C9C" w:rsidP="00616C9C">
      <w:pPr>
        <w:numPr>
          <w:ilvl w:val="0"/>
          <w:numId w:val="37"/>
        </w:numPr>
        <w:kinsoku w:val="0"/>
        <w:spacing w:afterLines="50" w:after="6pt" w:line="20pt" w:lineRule="exact"/>
        <w:ind w:start="0pt" w:endChars="-59" w:end="-7.10pt" w:firstLine="0pt"/>
        <w:jc w:val="both"/>
        <w:rPr>
          <w:rFonts w:eastAsia="標楷體"/>
          <w:szCs w:val="24"/>
        </w:rPr>
      </w:pPr>
      <w:r w:rsidRPr="00616C9C">
        <w:rPr>
          <w:rFonts w:eastAsia="標楷體"/>
          <w:szCs w:val="24"/>
        </w:rPr>
        <w:t>請說明專利申請之規劃。</w:t>
      </w:r>
      <w:bookmarkStart w:id="111" w:name="_Toc451940146"/>
      <w:bookmarkStart w:id="112" w:name="_Toc108191841"/>
      <w:bookmarkStart w:id="113" w:name="_Toc108192861"/>
      <w:bookmarkStart w:id="114" w:name="_Toc108192936"/>
      <w:bookmarkStart w:id="115" w:name="_Toc108192970"/>
    </w:p>
    <w:p w14:paraId="535159AC" w14:textId="77777777" w:rsidR="00616C9C" w:rsidRPr="00616C9C" w:rsidRDefault="00616C9C" w:rsidP="00F16697">
      <w:pPr>
        <w:outlineLvl w:val="0"/>
        <w:rPr>
          <w:rFonts w:eastAsia="標楷體"/>
          <w:b/>
          <w:bCs/>
          <w:szCs w:val="24"/>
        </w:rPr>
      </w:pPr>
      <w:r w:rsidRPr="00616C9C">
        <w:rPr>
          <w:szCs w:val="24"/>
        </w:rPr>
        <w:br w:type="page"/>
      </w:r>
      <w:bookmarkStart w:id="116" w:name="_Toc114152118"/>
      <w:r w:rsidRPr="00616C9C">
        <w:rPr>
          <w:rFonts w:eastAsia="標楷體"/>
          <w:b/>
          <w:bCs/>
          <w:sz w:val="28"/>
          <w:szCs w:val="28"/>
        </w:rPr>
        <w:lastRenderedPageBreak/>
        <w:t>貳、研發團隊說明</w:t>
      </w:r>
      <w:bookmarkEnd w:id="111"/>
      <w:bookmarkEnd w:id="112"/>
      <w:bookmarkEnd w:id="113"/>
      <w:bookmarkEnd w:id="114"/>
      <w:bookmarkEnd w:id="115"/>
      <w:bookmarkEnd w:id="116"/>
    </w:p>
    <w:p w14:paraId="72E9F206" w14:textId="77777777" w:rsidR="00616C9C" w:rsidRPr="00616C9C" w:rsidRDefault="00616C9C" w:rsidP="00616C9C">
      <w:pPr>
        <w:keepNext/>
        <w:numPr>
          <w:ilvl w:val="0"/>
          <w:numId w:val="22"/>
        </w:numPr>
        <w:spacing w:afterLines="50" w:after="6pt" w:line="20pt" w:lineRule="exact"/>
        <w:jc w:val="both"/>
        <w:outlineLvl w:val="1"/>
        <w:rPr>
          <w:rFonts w:eastAsia="標楷體"/>
          <w:szCs w:val="24"/>
        </w:rPr>
      </w:pPr>
      <w:bookmarkStart w:id="117" w:name="_Toc195341247"/>
      <w:bookmarkStart w:id="118" w:name="_Toc108191842"/>
      <w:bookmarkStart w:id="119" w:name="_Toc108192862"/>
      <w:bookmarkStart w:id="120" w:name="_Toc108192937"/>
      <w:bookmarkStart w:id="121" w:name="_Toc108192971"/>
      <w:bookmarkStart w:id="122" w:name="_Toc114152119"/>
      <w:r w:rsidRPr="00616C9C">
        <w:rPr>
          <w:rFonts w:eastAsia="標楷體"/>
          <w:szCs w:val="24"/>
        </w:rPr>
        <w:t>計畫主持人資歷說明</w:t>
      </w:r>
      <w:bookmarkEnd w:id="117"/>
      <w:bookmarkEnd w:id="118"/>
      <w:bookmarkEnd w:id="119"/>
      <w:bookmarkEnd w:id="120"/>
      <w:bookmarkEnd w:id="121"/>
      <w:bookmarkEnd w:id="122"/>
    </w:p>
    <w:tbl>
      <w:tblPr>
        <w:tblW w:w="96.0%" w:type="pct"/>
        <w:tblInd w:w="16.40pt" w:type="dxa"/>
        <w:tblBorders>
          <w:top w:val="single" w:sz="12" w:space="0" w:color="auto"/>
          <w:start w:val="single" w:sz="12" w:space="0" w:color="auto"/>
          <w:bottom w:val="single" w:sz="12" w:space="0" w:color="auto"/>
          <w:end w:val="single" w:sz="12" w:space="0" w:color="auto"/>
          <w:insideH w:val="single" w:sz="6" w:space="0" w:color="auto"/>
          <w:insideV w:val="single" w:sz="6" w:space="0" w:color="auto"/>
        </w:tblBorders>
        <w:tblCellMar>
          <w:start w:w="1.40pt" w:type="dxa"/>
          <w:end w:w="1.40pt" w:type="dxa"/>
        </w:tblCellMar>
        <w:tblLook w:firstRow="0" w:lastRow="0" w:firstColumn="0" w:lastColumn="0" w:noHBand="0" w:noVBand="0"/>
      </w:tblPr>
      <w:tblGrid>
        <w:gridCol w:w="1267"/>
        <w:gridCol w:w="1358"/>
        <w:gridCol w:w="724"/>
        <w:gridCol w:w="1721"/>
        <w:gridCol w:w="1087"/>
        <w:gridCol w:w="1087"/>
        <w:gridCol w:w="1721"/>
      </w:tblGrid>
      <w:tr w:rsidR="00616C9C" w:rsidRPr="00616C9C" w14:paraId="447DA570" w14:textId="77777777" w:rsidTr="00362242">
        <w:tc>
          <w:tcPr>
            <w:tcW w:w="14.0%" w:type="pct"/>
            <w:tcBorders>
              <w:top w:val="single" w:sz="6" w:space="0" w:color="auto"/>
              <w:start w:val="single" w:sz="6" w:space="0" w:color="auto"/>
              <w:bottom w:val="single" w:sz="6" w:space="0" w:color="auto"/>
            </w:tcBorders>
            <w:vAlign w:val="center"/>
          </w:tcPr>
          <w:p w14:paraId="13F6C884" w14:textId="77777777" w:rsidR="00616C9C" w:rsidRPr="00616C9C" w:rsidRDefault="00616C9C" w:rsidP="00616C9C">
            <w:pPr>
              <w:spacing w:line="0pt" w:lineRule="atLeast"/>
              <w:rPr>
                <w:rFonts w:eastAsia="標楷體"/>
                <w:szCs w:val="24"/>
              </w:rPr>
            </w:pPr>
            <w:r w:rsidRPr="00616C9C">
              <w:rPr>
                <w:rFonts w:eastAsia="標楷體"/>
                <w:szCs w:val="24"/>
              </w:rPr>
              <w:t>姓名</w:t>
            </w:r>
          </w:p>
        </w:tc>
        <w:tc>
          <w:tcPr>
            <w:tcW w:w="15.0%" w:type="pct"/>
            <w:tcBorders>
              <w:top w:val="single" w:sz="6" w:space="0" w:color="auto"/>
              <w:bottom w:val="single" w:sz="6" w:space="0" w:color="auto"/>
            </w:tcBorders>
            <w:vAlign w:val="center"/>
          </w:tcPr>
          <w:p w14:paraId="7D773F00" w14:textId="77777777" w:rsidR="00616C9C" w:rsidRPr="00616C9C" w:rsidRDefault="00616C9C" w:rsidP="00616C9C">
            <w:pPr>
              <w:spacing w:line="0pt" w:lineRule="atLeast"/>
              <w:jc w:val="center"/>
              <w:rPr>
                <w:rFonts w:eastAsia="標楷體"/>
                <w:szCs w:val="24"/>
              </w:rPr>
            </w:pPr>
          </w:p>
        </w:tc>
        <w:tc>
          <w:tcPr>
            <w:tcW w:w="8.0%" w:type="pct"/>
            <w:tcBorders>
              <w:top w:val="single" w:sz="6" w:space="0" w:color="auto"/>
              <w:bottom w:val="single" w:sz="6" w:space="0" w:color="auto"/>
            </w:tcBorders>
            <w:vAlign w:val="center"/>
          </w:tcPr>
          <w:p w14:paraId="62B8D50A" w14:textId="77777777" w:rsidR="00616C9C" w:rsidRPr="00616C9C" w:rsidRDefault="00616C9C" w:rsidP="00616C9C">
            <w:pPr>
              <w:spacing w:line="0pt" w:lineRule="atLeast"/>
              <w:jc w:val="center"/>
              <w:rPr>
                <w:rFonts w:eastAsia="標楷體"/>
                <w:szCs w:val="24"/>
              </w:rPr>
            </w:pPr>
            <w:r w:rsidRPr="00616C9C">
              <w:rPr>
                <w:rFonts w:eastAsia="標楷體"/>
                <w:szCs w:val="24"/>
              </w:rPr>
              <w:t>性別</w:t>
            </w:r>
          </w:p>
        </w:tc>
        <w:tc>
          <w:tcPr>
            <w:tcW w:w="19.0%" w:type="pct"/>
            <w:tcBorders>
              <w:top w:val="single" w:sz="6" w:space="0" w:color="auto"/>
              <w:bottom w:val="single" w:sz="6" w:space="0" w:color="auto"/>
            </w:tcBorders>
            <w:vAlign w:val="center"/>
          </w:tcPr>
          <w:p w14:paraId="67D1CC27" w14:textId="77777777" w:rsidR="00616C9C" w:rsidRPr="00616C9C" w:rsidRDefault="00616C9C" w:rsidP="00616C9C">
            <w:pPr>
              <w:spacing w:line="0pt" w:lineRule="atLeast"/>
              <w:rPr>
                <w:rFonts w:eastAsia="標楷體"/>
                <w:szCs w:val="24"/>
              </w:rPr>
            </w:pPr>
            <w:r w:rsidRPr="00616C9C">
              <w:rPr>
                <w:rFonts w:eastAsia="標楷體"/>
                <w:szCs w:val="24"/>
              </w:rPr>
              <w:t xml:space="preserve">□ </w:t>
            </w:r>
            <w:r w:rsidRPr="00616C9C">
              <w:rPr>
                <w:rFonts w:eastAsia="標楷體"/>
                <w:szCs w:val="24"/>
              </w:rPr>
              <w:t>男</w:t>
            </w:r>
            <w:r w:rsidRPr="00616C9C">
              <w:rPr>
                <w:rFonts w:eastAsia="標楷體"/>
                <w:szCs w:val="24"/>
              </w:rPr>
              <w:t xml:space="preserve"> □ </w:t>
            </w:r>
            <w:r w:rsidRPr="00616C9C">
              <w:rPr>
                <w:rFonts w:eastAsia="標楷體"/>
                <w:szCs w:val="24"/>
              </w:rPr>
              <w:t>女</w:t>
            </w:r>
            <w:r w:rsidRPr="00616C9C">
              <w:rPr>
                <w:rFonts w:eastAsia="標楷體"/>
                <w:szCs w:val="24"/>
              </w:rPr>
              <w:t xml:space="preserve"> </w:t>
            </w:r>
          </w:p>
          <w:p w14:paraId="7691E71B" w14:textId="77777777" w:rsidR="00616C9C" w:rsidRPr="00616C9C" w:rsidRDefault="00616C9C" w:rsidP="00616C9C">
            <w:pPr>
              <w:spacing w:line="0pt" w:lineRule="atLeast"/>
              <w:rPr>
                <w:rFonts w:eastAsia="標楷體"/>
                <w:szCs w:val="24"/>
              </w:rPr>
            </w:pPr>
            <w:r w:rsidRPr="00616C9C">
              <w:rPr>
                <w:rFonts w:eastAsia="標楷體"/>
                <w:szCs w:val="24"/>
              </w:rPr>
              <w:t xml:space="preserve">□ </w:t>
            </w:r>
            <w:r w:rsidRPr="00616C9C">
              <w:rPr>
                <w:rFonts w:eastAsia="標楷體"/>
                <w:szCs w:val="24"/>
              </w:rPr>
              <w:t>其他</w:t>
            </w:r>
          </w:p>
        </w:tc>
        <w:tc>
          <w:tcPr>
            <w:tcW w:w="12.0%" w:type="pct"/>
            <w:tcBorders>
              <w:top w:val="single" w:sz="6" w:space="0" w:color="auto"/>
              <w:bottom w:val="single" w:sz="6" w:space="0" w:color="auto"/>
            </w:tcBorders>
            <w:vAlign w:val="center"/>
          </w:tcPr>
          <w:p w14:paraId="565BE913" w14:textId="77777777" w:rsidR="00616C9C" w:rsidRPr="00616C9C" w:rsidRDefault="00616C9C" w:rsidP="00616C9C">
            <w:pPr>
              <w:spacing w:line="0pt" w:lineRule="atLeast"/>
              <w:jc w:val="center"/>
              <w:rPr>
                <w:rFonts w:eastAsia="標楷體"/>
                <w:strike/>
                <w:szCs w:val="24"/>
              </w:rPr>
            </w:pPr>
            <w:r w:rsidRPr="00616C9C">
              <w:rPr>
                <w:rFonts w:eastAsia="標楷體"/>
                <w:szCs w:val="24"/>
              </w:rPr>
              <w:t>電話</w:t>
            </w:r>
          </w:p>
        </w:tc>
        <w:tc>
          <w:tcPr>
            <w:tcW w:w="30.0%" w:type="pct"/>
            <w:gridSpan w:val="2"/>
            <w:tcBorders>
              <w:top w:val="single" w:sz="6" w:space="0" w:color="auto"/>
              <w:bottom w:val="single" w:sz="6" w:space="0" w:color="auto"/>
              <w:end w:val="single" w:sz="6" w:space="0" w:color="auto"/>
            </w:tcBorders>
            <w:vAlign w:val="center"/>
          </w:tcPr>
          <w:p w14:paraId="1F0957E5" w14:textId="77777777" w:rsidR="00616C9C" w:rsidRPr="00616C9C" w:rsidRDefault="00616C9C" w:rsidP="00616C9C">
            <w:pPr>
              <w:spacing w:line="0pt" w:lineRule="atLeast"/>
              <w:jc w:val="end"/>
              <w:rPr>
                <w:rFonts w:eastAsia="標楷體"/>
                <w:strike/>
                <w:szCs w:val="24"/>
              </w:rPr>
            </w:pPr>
          </w:p>
        </w:tc>
      </w:tr>
      <w:tr w:rsidR="00616C9C" w:rsidRPr="00616C9C" w14:paraId="3EE95A0E" w14:textId="77777777" w:rsidTr="00362242">
        <w:trPr>
          <w:cantSplit/>
        </w:trPr>
        <w:tc>
          <w:tcPr>
            <w:tcW w:w="14.0%" w:type="pct"/>
            <w:tcBorders>
              <w:top w:val="single" w:sz="6" w:space="0" w:color="auto"/>
              <w:start w:val="single" w:sz="6" w:space="0" w:color="auto"/>
              <w:bottom w:val="single" w:sz="6" w:space="0" w:color="auto"/>
            </w:tcBorders>
            <w:vAlign w:val="center"/>
          </w:tcPr>
          <w:p w14:paraId="23408AD6" w14:textId="77777777" w:rsidR="00616C9C" w:rsidRPr="00616C9C" w:rsidRDefault="00616C9C" w:rsidP="00616C9C">
            <w:pPr>
              <w:spacing w:line="0pt" w:lineRule="atLeast"/>
              <w:rPr>
                <w:rFonts w:eastAsia="標楷體"/>
                <w:szCs w:val="24"/>
              </w:rPr>
            </w:pPr>
            <w:r w:rsidRPr="00616C9C">
              <w:rPr>
                <w:rFonts w:eastAsia="標楷體"/>
                <w:szCs w:val="24"/>
              </w:rPr>
              <w:t>職稱</w:t>
            </w:r>
          </w:p>
        </w:tc>
        <w:tc>
          <w:tcPr>
            <w:tcW w:w="42.0%" w:type="pct"/>
            <w:gridSpan w:val="3"/>
            <w:tcBorders>
              <w:top w:val="single" w:sz="6" w:space="0" w:color="auto"/>
              <w:bottom w:val="single" w:sz="6" w:space="0" w:color="auto"/>
            </w:tcBorders>
            <w:vAlign w:val="center"/>
          </w:tcPr>
          <w:p w14:paraId="7E1B02B7" w14:textId="77777777" w:rsidR="00616C9C" w:rsidRPr="00616C9C" w:rsidRDefault="00616C9C" w:rsidP="00616C9C">
            <w:pPr>
              <w:spacing w:line="0pt" w:lineRule="atLeast"/>
              <w:jc w:val="center"/>
              <w:rPr>
                <w:rFonts w:eastAsia="標楷體"/>
                <w:szCs w:val="24"/>
              </w:rPr>
            </w:pPr>
          </w:p>
        </w:tc>
        <w:tc>
          <w:tcPr>
            <w:tcW w:w="12.0%" w:type="pct"/>
            <w:tcBorders>
              <w:top w:val="single" w:sz="6" w:space="0" w:color="auto"/>
              <w:bottom w:val="single" w:sz="6" w:space="0" w:color="auto"/>
            </w:tcBorders>
            <w:vAlign w:val="center"/>
          </w:tcPr>
          <w:p w14:paraId="6D44118D" w14:textId="77777777" w:rsidR="00616C9C" w:rsidRPr="00616C9C" w:rsidRDefault="00616C9C" w:rsidP="00616C9C">
            <w:pPr>
              <w:spacing w:line="0pt" w:lineRule="atLeast"/>
              <w:rPr>
                <w:rFonts w:eastAsia="標楷體"/>
                <w:szCs w:val="24"/>
              </w:rPr>
            </w:pPr>
            <w:r w:rsidRPr="00616C9C">
              <w:rPr>
                <w:rFonts w:eastAsia="標楷體"/>
                <w:szCs w:val="24"/>
              </w:rPr>
              <w:t>產業領域</w:t>
            </w:r>
          </w:p>
        </w:tc>
        <w:tc>
          <w:tcPr>
            <w:tcW w:w="30.0%" w:type="pct"/>
            <w:gridSpan w:val="2"/>
            <w:tcBorders>
              <w:top w:val="single" w:sz="6" w:space="0" w:color="auto"/>
              <w:bottom w:val="single" w:sz="6" w:space="0" w:color="auto"/>
              <w:end w:val="single" w:sz="6" w:space="0" w:color="auto"/>
            </w:tcBorders>
            <w:vAlign w:val="center"/>
          </w:tcPr>
          <w:p w14:paraId="67623DCA" w14:textId="77777777" w:rsidR="00616C9C" w:rsidRPr="00616C9C" w:rsidRDefault="00616C9C" w:rsidP="00616C9C">
            <w:pPr>
              <w:spacing w:line="0pt" w:lineRule="atLeast"/>
              <w:jc w:val="center"/>
              <w:rPr>
                <w:rFonts w:eastAsia="標楷體"/>
                <w:szCs w:val="24"/>
              </w:rPr>
            </w:pPr>
          </w:p>
        </w:tc>
      </w:tr>
      <w:tr w:rsidR="00616C9C" w:rsidRPr="00616C9C" w14:paraId="7DFF6E33" w14:textId="77777777" w:rsidTr="00362242">
        <w:trPr>
          <w:cantSplit/>
          <w:trHeight w:val="362"/>
        </w:trPr>
        <w:tc>
          <w:tcPr>
            <w:tcW w:w="14.0%" w:type="pct"/>
            <w:tcBorders>
              <w:top w:val="single" w:sz="6" w:space="0" w:color="auto"/>
              <w:start w:val="single" w:sz="6" w:space="0" w:color="auto"/>
              <w:bottom w:val="single" w:sz="6" w:space="0" w:color="auto"/>
              <w:end w:val="single" w:sz="6" w:space="0" w:color="auto"/>
            </w:tcBorders>
            <w:vAlign w:val="center"/>
          </w:tcPr>
          <w:p w14:paraId="1930A59A" w14:textId="77777777" w:rsidR="00616C9C" w:rsidRPr="00616C9C" w:rsidRDefault="00616C9C" w:rsidP="00616C9C">
            <w:pPr>
              <w:spacing w:line="0pt" w:lineRule="atLeast"/>
              <w:rPr>
                <w:rFonts w:eastAsia="標楷體"/>
                <w:szCs w:val="24"/>
              </w:rPr>
            </w:pPr>
            <w:r w:rsidRPr="00616C9C">
              <w:rPr>
                <w:rFonts w:eastAsia="標楷體"/>
                <w:szCs w:val="24"/>
              </w:rPr>
              <w:t>重要成就</w:t>
            </w:r>
          </w:p>
        </w:tc>
        <w:tc>
          <w:tcPr>
            <w:tcW w:w="85.0%" w:type="pct"/>
            <w:gridSpan w:val="6"/>
            <w:tcBorders>
              <w:top w:val="single" w:sz="6" w:space="0" w:color="auto"/>
              <w:start w:val="single" w:sz="6" w:space="0" w:color="auto"/>
              <w:bottom w:val="single" w:sz="6" w:space="0" w:color="auto"/>
              <w:end w:val="single" w:sz="6" w:space="0" w:color="auto"/>
            </w:tcBorders>
            <w:vAlign w:val="center"/>
          </w:tcPr>
          <w:p w14:paraId="7A4DC89A" w14:textId="77777777" w:rsidR="00616C9C" w:rsidRPr="00616C9C" w:rsidRDefault="00616C9C" w:rsidP="00616C9C">
            <w:pPr>
              <w:spacing w:line="0pt" w:lineRule="atLeast"/>
              <w:rPr>
                <w:rFonts w:eastAsia="標楷體"/>
                <w:szCs w:val="24"/>
              </w:rPr>
            </w:pPr>
          </w:p>
          <w:p w14:paraId="1515BCFA" w14:textId="77777777" w:rsidR="00616C9C" w:rsidRPr="00616C9C" w:rsidRDefault="00616C9C" w:rsidP="00616C9C">
            <w:pPr>
              <w:spacing w:line="0pt" w:lineRule="atLeast"/>
              <w:rPr>
                <w:rFonts w:eastAsia="標楷體"/>
                <w:szCs w:val="24"/>
              </w:rPr>
            </w:pPr>
          </w:p>
        </w:tc>
      </w:tr>
      <w:tr w:rsidR="00616C9C" w:rsidRPr="00616C9C" w14:paraId="2FDFF3BA" w14:textId="77777777" w:rsidTr="00362242">
        <w:trPr>
          <w:cantSplit/>
        </w:trPr>
        <w:tc>
          <w:tcPr>
            <w:tcW w:w="14.0%" w:type="pct"/>
            <w:vMerge w:val="restart"/>
            <w:tcBorders>
              <w:top w:val="single" w:sz="6" w:space="0" w:color="auto"/>
              <w:start w:val="single" w:sz="6" w:space="0" w:color="auto"/>
              <w:bottom w:val="single" w:sz="6" w:space="0" w:color="auto"/>
            </w:tcBorders>
            <w:vAlign w:val="center"/>
          </w:tcPr>
          <w:p w14:paraId="4B33A140" w14:textId="77777777" w:rsidR="00616C9C" w:rsidRPr="00616C9C" w:rsidRDefault="00616C9C" w:rsidP="00616C9C">
            <w:pPr>
              <w:spacing w:line="0pt" w:lineRule="atLeast"/>
              <w:rPr>
                <w:rFonts w:eastAsia="標楷體"/>
                <w:szCs w:val="24"/>
              </w:rPr>
            </w:pPr>
            <w:r w:rsidRPr="00616C9C">
              <w:rPr>
                <w:rFonts w:eastAsia="標楷體"/>
                <w:szCs w:val="24"/>
              </w:rPr>
              <w:t>學歷</w:t>
            </w:r>
          </w:p>
        </w:tc>
        <w:tc>
          <w:tcPr>
            <w:tcW w:w="23.0%" w:type="pct"/>
            <w:gridSpan w:val="2"/>
            <w:tcBorders>
              <w:top w:val="single" w:sz="6" w:space="0" w:color="auto"/>
              <w:bottom w:val="single" w:sz="6" w:space="0" w:color="auto"/>
            </w:tcBorders>
            <w:vAlign w:val="center"/>
          </w:tcPr>
          <w:p w14:paraId="16BDDE82" w14:textId="77777777" w:rsidR="00616C9C" w:rsidRPr="00616C9C" w:rsidRDefault="00616C9C" w:rsidP="00616C9C">
            <w:pPr>
              <w:spacing w:line="0pt" w:lineRule="atLeast"/>
              <w:jc w:val="center"/>
              <w:rPr>
                <w:rFonts w:eastAsia="標楷體"/>
                <w:szCs w:val="24"/>
              </w:rPr>
            </w:pPr>
            <w:r w:rsidRPr="00616C9C">
              <w:rPr>
                <w:rFonts w:eastAsia="標楷體"/>
                <w:szCs w:val="24"/>
              </w:rPr>
              <w:t>學校</w:t>
            </w:r>
            <w:r w:rsidRPr="00616C9C">
              <w:rPr>
                <w:rFonts w:eastAsia="標楷體"/>
                <w:szCs w:val="24"/>
              </w:rPr>
              <w:t>(</w:t>
            </w:r>
            <w:r w:rsidRPr="00616C9C">
              <w:rPr>
                <w:rFonts w:eastAsia="標楷體"/>
                <w:szCs w:val="24"/>
              </w:rPr>
              <w:t>大專以上</w:t>
            </w:r>
            <w:r w:rsidRPr="00616C9C">
              <w:rPr>
                <w:rFonts w:eastAsia="標楷體"/>
                <w:szCs w:val="24"/>
              </w:rPr>
              <w:t>)</w:t>
            </w:r>
          </w:p>
        </w:tc>
        <w:tc>
          <w:tcPr>
            <w:tcW w:w="19.0%" w:type="pct"/>
            <w:tcBorders>
              <w:top w:val="single" w:sz="6" w:space="0" w:color="auto"/>
              <w:bottom w:val="single" w:sz="6" w:space="0" w:color="auto"/>
            </w:tcBorders>
            <w:vAlign w:val="center"/>
          </w:tcPr>
          <w:p w14:paraId="0D0DD4EE" w14:textId="77777777" w:rsidR="00616C9C" w:rsidRPr="00616C9C" w:rsidRDefault="00616C9C" w:rsidP="00616C9C">
            <w:pPr>
              <w:adjustRightInd/>
              <w:spacing w:line="0pt" w:lineRule="atLeast"/>
              <w:jc w:val="center"/>
              <w:textAlignment w:val="auto"/>
              <w:rPr>
                <w:rFonts w:eastAsia="標楷體"/>
                <w:szCs w:val="24"/>
              </w:rPr>
            </w:pPr>
            <w:r w:rsidRPr="00616C9C">
              <w:rPr>
                <w:rFonts w:eastAsia="標楷體"/>
                <w:szCs w:val="24"/>
              </w:rPr>
              <w:t>時間</w:t>
            </w:r>
          </w:p>
        </w:tc>
        <w:tc>
          <w:tcPr>
            <w:tcW w:w="24.0%" w:type="pct"/>
            <w:gridSpan w:val="2"/>
            <w:tcBorders>
              <w:top w:val="single" w:sz="6" w:space="0" w:color="auto"/>
              <w:bottom w:val="single" w:sz="6" w:space="0" w:color="auto"/>
            </w:tcBorders>
            <w:vAlign w:val="center"/>
          </w:tcPr>
          <w:p w14:paraId="66AE6EAC" w14:textId="77777777" w:rsidR="00616C9C" w:rsidRPr="00616C9C" w:rsidRDefault="00616C9C" w:rsidP="00616C9C">
            <w:pPr>
              <w:spacing w:line="0pt" w:lineRule="atLeast"/>
              <w:jc w:val="center"/>
              <w:rPr>
                <w:rFonts w:eastAsia="標楷體"/>
                <w:szCs w:val="24"/>
              </w:rPr>
            </w:pPr>
            <w:r w:rsidRPr="00616C9C">
              <w:rPr>
                <w:rFonts w:eastAsia="標楷體"/>
                <w:szCs w:val="24"/>
              </w:rPr>
              <w:t>學位</w:t>
            </w:r>
          </w:p>
        </w:tc>
        <w:tc>
          <w:tcPr>
            <w:tcW w:w="17.0%" w:type="pct"/>
            <w:tcBorders>
              <w:top w:val="single" w:sz="6" w:space="0" w:color="auto"/>
              <w:bottom w:val="single" w:sz="6" w:space="0" w:color="auto"/>
              <w:end w:val="single" w:sz="6" w:space="0" w:color="auto"/>
            </w:tcBorders>
            <w:vAlign w:val="center"/>
          </w:tcPr>
          <w:p w14:paraId="4CD8AFE0" w14:textId="77777777" w:rsidR="00616C9C" w:rsidRPr="00616C9C" w:rsidRDefault="00616C9C" w:rsidP="00616C9C">
            <w:pPr>
              <w:spacing w:line="0pt" w:lineRule="atLeast"/>
              <w:jc w:val="center"/>
              <w:rPr>
                <w:rFonts w:eastAsia="標楷體"/>
                <w:szCs w:val="24"/>
              </w:rPr>
            </w:pPr>
            <w:r w:rsidRPr="00616C9C">
              <w:rPr>
                <w:rFonts w:eastAsia="標楷體"/>
                <w:szCs w:val="24"/>
              </w:rPr>
              <w:t>科系</w:t>
            </w:r>
          </w:p>
        </w:tc>
      </w:tr>
      <w:tr w:rsidR="00616C9C" w:rsidRPr="00616C9C" w14:paraId="6E7975FD"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3D95E7C2" w14:textId="77777777" w:rsidR="00616C9C" w:rsidRPr="00616C9C" w:rsidRDefault="00616C9C" w:rsidP="00616C9C">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3AE8D85D" w14:textId="77777777" w:rsidR="00616C9C" w:rsidRPr="00616C9C" w:rsidRDefault="00616C9C" w:rsidP="00616C9C">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11C14E4A" w14:textId="77777777" w:rsidR="00616C9C" w:rsidRPr="00616C9C" w:rsidRDefault="00616C9C" w:rsidP="00616C9C">
            <w:pPr>
              <w:spacing w:line="0pt" w:lineRule="atLeast"/>
              <w:jc w:val="center"/>
              <w:rPr>
                <w:rFonts w:eastAsia="標楷體"/>
                <w:szCs w:val="24"/>
              </w:rPr>
            </w:pPr>
            <w:r w:rsidRPr="00616C9C">
              <w:rPr>
                <w:rFonts w:eastAsia="標楷體"/>
                <w:szCs w:val="24"/>
              </w:rPr>
              <w:t>YY/MM</w:t>
            </w:r>
          </w:p>
        </w:tc>
        <w:tc>
          <w:tcPr>
            <w:tcW w:w="24.0%" w:type="pct"/>
            <w:gridSpan w:val="2"/>
            <w:tcBorders>
              <w:top w:val="single" w:sz="6" w:space="0" w:color="auto"/>
              <w:bottom w:val="single" w:sz="6" w:space="0" w:color="auto"/>
            </w:tcBorders>
            <w:vAlign w:val="center"/>
          </w:tcPr>
          <w:p w14:paraId="3FE532F1" w14:textId="77777777" w:rsidR="00616C9C" w:rsidRPr="00616C9C" w:rsidRDefault="00616C9C" w:rsidP="00616C9C">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56E01B05" w14:textId="77777777" w:rsidR="00616C9C" w:rsidRPr="00616C9C" w:rsidRDefault="00616C9C" w:rsidP="00616C9C">
            <w:pPr>
              <w:spacing w:line="0pt" w:lineRule="atLeast"/>
              <w:jc w:val="both"/>
              <w:rPr>
                <w:rFonts w:eastAsia="標楷體"/>
                <w:szCs w:val="24"/>
              </w:rPr>
            </w:pPr>
          </w:p>
        </w:tc>
      </w:tr>
      <w:tr w:rsidR="00616C9C" w:rsidRPr="00616C9C" w14:paraId="6E6C5C25"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44B06FAF" w14:textId="77777777" w:rsidR="00616C9C" w:rsidRPr="00616C9C" w:rsidRDefault="00616C9C" w:rsidP="00616C9C">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3FB96152" w14:textId="77777777" w:rsidR="00616C9C" w:rsidRPr="00616C9C" w:rsidRDefault="00616C9C" w:rsidP="00616C9C">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45D74AF9" w14:textId="77777777" w:rsidR="00616C9C" w:rsidRPr="00616C9C" w:rsidRDefault="00616C9C" w:rsidP="00616C9C">
            <w:pPr>
              <w:spacing w:line="0pt" w:lineRule="atLeast"/>
              <w:jc w:val="center"/>
              <w:rPr>
                <w:rFonts w:eastAsia="標楷體"/>
                <w:szCs w:val="24"/>
              </w:rPr>
            </w:pPr>
          </w:p>
        </w:tc>
        <w:tc>
          <w:tcPr>
            <w:tcW w:w="24.0%" w:type="pct"/>
            <w:gridSpan w:val="2"/>
            <w:tcBorders>
              <w:top w:val="single" w:sz="6" w:space="0" w:color="auto"/>
              <w:bottom w:val="single" w:sz="6" w:space="0" w:color="auto"/>
            </w:tcBorders>
            <w:vAlign w:val="center"/>
          </w:tcPr>
          <w:p w14:paraId="6F641788" w14:textId="77777777" w:rsidR="00616C9C" w:rsidRPr="00616C9C" w:rsidRDefault="00616C9C" w:rsidP="00616C9C">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6DE7BDE1" w14:textId="77777777" w:rsidR="00616C9C" w:rsidRPr="00616C9C" w:rsidRDefault="00616C9C" w:rsidP="00616C9C">
            <w:pPr>
              <w:spacing w:line="0pt" w:lineRule="atLeast"/>
              <w:jc w:val="both"/>
              <w:rPr>
                <w:rFonts w:eastAsia="標楷體"/>
                <w:szCs w:val="24"/>
              </w:rPr>
            </w:pPr>
          </w:p>
        </w:tc>
      </w:tr>
      <w:tr w:rsidR="00616C9C" w:rsidRPr="00616C9C" w14:paraId="763B400A"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4E17D793" w14:textId="77777777" w:rsidR="00616C9C" w:rsidRPr="00616C9C" w:rsidRDefault="00616C9C" w:rsidP="00616C9C">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03B5FE0B" w14:textId="77777777" w:rsidR="00616C9C" w:rsidRPr="00616C9C" w:rsidRDefault="00616C9C" w:rsidP="00616C9C">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77DFA517" w14:textId="77777777" w:rsidR="00616C9C" w:rsidRPr="00616C9C" w:rsidRDefault="00616C9C" w:rsidP="00616C9C">
            <w:pPr>
              <w:spacing w:line="0pt" w:lineRule="atLeast"/>
              <w:jc w:val="center"/>
              <w:rPr>
                <w:rFonts w:eastAsia="標楷體"/>
                <w:szCs w:val="24"/>
              </w:rPr>
            </w:pPr>
          </w:p>
        </w:tc>
        <w:tc>
          <w:tcPr>
            <w:tcW w:w="24.0%" w:type="pct"/>
            <w:gridSpan w:val="2"/>
            <w:tcBorders>
              <w:top w:val="single" w:sz="6" w:space="0" w:color="auto"/>
              <w:bottom w:val="single" w:sz="6" w:space="0" w:color="auto"/>
            </w:tcBorders>
            <w:vAlign w:val="center"/>
          </w:tcPr>
          <w:p w14:paraId="59CD4CEE" w14:textId="77777777" w:rsidR="00616C9C" w:rsidRPr="00616C9C" w:rsidRDefault="00616C9C" w:rsidP="00616C9C">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340D1DC1" w14:textId="77777777" w:rsidR="00616C9C" w:rsidRPr="00616C9C" w:rsidRDefault="00616C9C" w:rsidP="00616C9C">
            <w:pPr>
              <w:spacing w:line="0pt" w:lineRule="atLeast"/>
              <w:jc w:val="both"/>
              <w:rPr>
                <w:rFonts w:eastAsia="標楷體"/>
                <w:szCs w:val="24"/>
              </w:rPr>
            </w:pPr>
          </w:p>
        </w:tc>
      </w:tr>
      <w:tr w:rsidR="00616C9C" w:rsidRPr="00616C9C" w14:paraId="360A5694" w14:textId="77777777" w:rsidTr="00362242">
        <w:trPr>
          <w:cantSplit/>
        </w:trPr>
        <w:tc>
          <w:tcPr>
            <w:tcW w:w="14.0%" w:type="pct"/>
            <w:vMerge w:val="restart"/>
            <w:tcBorders>
              <w:top w:val="single" w:sz="6" w:space="0" w:color="auto"/>
              <w:start w:val="single" w:sz="6" w:space="0" w:color="auto"/>
              <w:bottom w:val="single" w:sz="6" w:space="0" w:color="auto"/>
            </w:tcBorders>
            <w:vAlign w:val="center"/>
          </w:tcPr>
          <w:p w14:paraId="5A14B20C" w14:textId="77777777" w:rsidR="00616C9C" w:rsidRPr="00616C9C" w:rsidRDefault="00616C9C" w:rsidP="00616C9C">
            <w:pPr>
              <w:rPr>
                <w:rFonts w:eastAsia="標楷體"/>
                <w:szCs w:val="24"/>
              </w:rPr>
            </w:pPr>
            <w:r w:rsidRPr="00616C9C">
              <w:rPr>
                <w:rFonts w:eastAsia="標楷體"/>
                <w:szCs w:val="24"/>
              </w:rPr>
              <w:t>經歷</w:t>
            </w:r>
          </w:p>
        </w:tc>
        <w:tc>
          <w:tcPr>
            <w:tcW w:w="23.0%" w:type="pct"/>
            <w:gridSpan w:val="2"/>
            <w:tcBorders>
              <w:top w:val="single" w:sz="6" w:space="0" w:color="auto"/>
              <w:bottom w:val="single" w:sz="6" w:space="0" w:color="auto"/>
            </w:tcBorders>
            <w:vAlign w:val="center"/>
          </w:tcPr>
          <w:p w14:paraId="66FF5E48" w14:textId="77777777" w:rsidR="00616C9C" w:rsidRPr="00616C9C" w:rsidRDefault="00616C9C" w:rsidP="00616C9C">
            <w:pPr>
              <w:adjustRightInd/>
              <w:spacing w:line="12pt" w:lineRule="auto"/>
              <w:jc w:val="center"/>
              <w:textAlignment w:val="auto"/>
              <w:rPr>
                <w:rFonts w:eastAsia="標楷體"/>
                <w:szCs w:val="24"/>
              </w:rPr>
            </w:pPr>
            <w:r w:rsidRPr="00616C9C">
              <w:rPr>
                <w:rFonts w:eastAsia="標楷體"/>
                <w:szCs w:val="24"/>
              </w:rPr>
              <w:t>公司名稱</w:t>
            </w:r>
          </w:p>
        </w:tc>
        <w:tc>
          <w:tcPr>
            <w:tcW w:w="19.0%" w:type="pct"/>
            <w:tcBorders>
              <w:top w:val="single" w:sz="6" w:space="0" w:color="auto"/>
              <w:bottom w:val="single" w:sz="6" w:space="0" w:color="auto"/>
            </w:tcBorders>
            <w:vAlign w:val="center"/>
          </w:tcPr>
          <w:p w14:paraId="6DD0EDE2" w14:textId="77777777" w:rsidR="00616C9C" w:rsidRPr="00616C9C" w:rsidRDefault="00616C9C" w:rsidP="00616C9C">
            <w:pPr>
              <w:jc w:val="center"/>
              <w:rPr>
                <w:rFonts w:eastAsia="標楷體"/>
                <w:szCs w:val="24"/>
              </w:rPr>
            </w:pPr>
            <w:r w:rsidRPr="00616C9C">
              <w:rPr>
                <w:rFonts w:eastAsia="標楷體"/>
                <w:szCs w:val="24"/>
              </w:rPr>
              <w:t>時間</w:t>
            </w:r>
          </w:p>
        </w:tc>
        <w:tc>
          <w:tcPr>
            <w:tcW w:w="24.0%" w:type="pct"/>
            <w:gridSpan w:val="2"/>
            <w:tcBorders>
              <w:top w:val="single" w:sz="6" w:space="0" w:color="auto"/>
              <w:bottom w:val="single" w:sz="6" w:space="0" w:color="auto"/>
            </w:tcBorders>
            <w:vAlign w:val="center"/>
          </w:tcPr>
          <w:p w14:paraId="0342EF5E" w14:textId="77777777" w:rsidR="00616C9C" w:rsidRPr="00616C9C" w:rsidRDefault="00616C9C" w:rsidP="00616C9C">
            <w:pPr>
              <w:adjustRightInd/>
              <w:spacing w:line="12pt" w:lineRule="auto"/>
              <w:jc w:val="center"/>
              <w:textAlignment w:val="auto"/>
              <w:rPr>
                <w:rFonts w:eastAsia="標楷體"/>
                <w:szCs w:val="24"/>
              </w:rPr>
            </w:pPr>
            <w:r w:rsidRPr="00616C9C">
              <w:rPr>
                <w:rFonts w:eastAsia="標楷體"/>
                <w:szCs w:val="24"/>
              </w:rPr>
              <w:t>部門</w:t>
            </w:r>
          </w:p>
        </w:tc>
        <w:tc>
          <w:tcPr>
            <w:tcW w:w="17.0%" w:type="pct"/>
            <w:tcBorders>
              <w:top w:val="single" w:sz="6" w:space="0" w:color="auto"/>
              <w:bottom w:val="single" w:sz="6" w:space="0" w:color="auto"/>
              <w:end w:val="single" w:sz="6" w:space="0" w:color="auto"/>
            </w:tcBorders>
            <w:vAlign w:val="center"/>
          </w:tcPr>
          <w:p w14:paraId="39E58ACB" w14:textId="77777777" w:rsidR="00616C9C" w:rsidRPr="00616C9C" w:rsidRDefault="00616C9C" w:rsidP="00616C9C">
            <w:pPr>
              <w:jc w:val="center"/>
              <w:rPr>
                <w:rFonts w:eastAsia="標楷體"/>
                <w:szCs w:val="24"/>
              </w:rPr>
            </w:pPr>
            <w:r w:rsidRPr="00616C9C">
              <w:rPr>
                <w:rFonts w:eastAsia="標楷體"/>
                <w:szCs w:val="24"/>
              </w:rPr>
              <w:t>職稱</w:t>
            </w:r>
          </w:p>
        </w:tc>
      </w:tr>
      <w:tr w:rsidR="00616C9C" w:rsidRPr="00616C9C" w14:paraId="6F2ADF1B"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45A84B86" w14:textId="77777777" w:rsidR="00616C9C" w:rsidRPr="00616C9C" w:rsidRDefault="00616C9C" w:rsidP="00616C9C">
            <w:pPr>
              <w:rPr>
                <w:rFonts w:eastAsia="標楷體"/>
                <w:szCs w:val="24"/>
              </w:rPr>
            </w:pPr>
          </w:p>
        </w:tc>
        <w:tc>
          <w:tcPr>
            <w:tcW w:w="23.0%" w:type="pct"/>
            <w:gridSpan w:val="2"/>
            <w:tcBorders>
              <w:top w:val="single" w:sz="6" w:space="0" w:color="auto"/>
              <w:bottom w:val="single" w:sz="6" w:space="0" w:color="auto"/>
            </w:tcBorders>
            <w:vAlign w:val="center"/>
          </w:tcPr>
          <w:p w14:paraId="646632C3" w14:textId="77777777" w:rsidR="00616C9C" w:rsidRPr="00616C9C" w:rsidRDefault="00616C9C" w:rsidP="00616C9C">
            <w:pPr>
              <w:rPr>
                <w:rFonts w:eastAsia="標楷體"/>
                <w:szCs w:val="24"/>
              </w:rPr>
            </w:pPr>
          </w:p>
        </w:tc>
        <w:tc>
          <w:tcPr>
            <w:tcW w:w="19.0%" w:type="pct"/>
            <w:tcBorders>
              <w:top w:val="single" w:sz="6" w:space="0" w:color="auto"/>
              <w:bottom w:val="single" w:sz="6" w:space="0" w:color="auto"/>
            </w:tcBorders>
            <w:vAlign w:val="center"/>
          </w:tcPr>
          <w:p w14:paraId="3FB64FF0" w14:textId="77777777" w:rsidR="00616C9C" w:rsidRPr="00616C9C" w:rsidRDefault="00616C9C" w:rsidP="00616C9C">
            <w:pPr>
              <w:spacing w:line="0pt" w:lineRule="atLeast"/>
              <w:jc w:val="center"/>
              <w:rPr>
                <w:rFonts w:eastAsia="標楷體"/>
                <w:szCs w:val="24"/>
              </w:rPr>
            </w:pPr>
            <w:r w:rsidRPr="00616C9C">
              <w:rPr>
                <w:rFonts w:eastAsia="標楷體"/>
                <w:szCs w:val="24"/>
              </w:rPr>
              <w:t>YY/MM</w:t>
            </w:r>
          </w:p>
        </w:tc>
        <w:tc>
          <w:tcPr>
            <w:tcW w:w="24.0%" w:type="pct"/>
            <w:gridSpan w:val="2"/>
            <w:tcBorders>
              <w:top w:val="single" w:sz="6" w:space="0" w:color="auto"/>
              <w:bottom w:val="single" w:sz="6" w:space="0" w:color="auto"/>
            </w:tcBorders>
            <w:vAlign w:val="center"/>
          </w:tcPr>
          <w:p w14:paraId="50256FA5" w14:textId="77777777" w:rsidR="00616C9C" w:rsidRPr="00616C9C" w:rsidRDefault="00616C9C" w:rsidP="00616C9C">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4738F564" w14:textId="77777777" w:rsidR="00616C9C" w:rsidRPr="00616C9C" w:rsidRDefault="00616C9C" w:rsidP="00616C9C">
            <w:pPr>
              <w:rPr>
                <w:rFonts w:eastAsia="標楷體"/>
                <w:szCs w:val="24"/>
              </w:rPr>
            </w:pPr>
          </w:p>
        </w:tc>
      </w:tr>
      <w:tr w:rsidR="00616C9C" w:rsidRPr="00616C9C" w14:paraId="59C38BD1"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5ABE1095" w14:textId="77777777" w:rsidR="00616C9C" w:rsidRPr="00616C9C" w:rsidRDefault="00616C9C" w:rsidP="00616C9C">
            <w:pPr>
              <w:rPr>
                <w:rFonts w:eastAsia="標楷體"/>
                <w:szCs w:val="24"/>
              </w:rPr>
            </w:pPr>
          </w:p>
        </w:tc>
        <w:tc>
          <w:tcPr>
            <w:tcW w:w="23.0%" w:type="pct"/>
            <w:gridSpan w:val="2"/>
            <w:tcBorders>
              <w:top w:val="single" w:sz="6" w:space="0" w:color="auto"/>
              <w:bottom w:val="single" w:sz="6" w:space="0" w:color="auto"/>
            </w:tcBorders>
            <w:vAlign w:val="center"/>
          </w:tcPr>
          <w:p w14:paraId="488F150C" w14:textId="77777777" w:rsidR="00616C9C" w:rsidRPr="00616C9C" w:rsidRDefault="00616C9C" w:rsidP="00616C9C">
            <w:pPr>
              <w:rPr>
                <w:rFonts w:eastAsia="標楷體"/>
                <w:szCs w:val="24"/>
              </w:rPr>
            </w:pPr>
          </w:p>
        </w:tc>
        <w:tc>
          <w:tcPr>
            <w:tcW w:w="19.0%" w:type="pct"/>
            <w:tcBorders>
              <w:top w:val="single" w:sz="6" w:space="0" w:color="auto"/>
              <w:bottom w:val="single" w:sz="6" w:space="0" w:color="auto"/>
            </w:tcBorders>
            <w:vAlign w:val="center"/>
          </w:tcPr>
          <w:p w14:paraId="34273CEF" w14:textId="77777777" w:rsidR="00616C9C" w:rsidRPr="00616C9C" w:rsidRDefault="00616C9C" w:rsidP="00616C9C">
            <w:pPr>
              <w:rPr>
                <w:rFonts w:eastAsia="標楷體"/>
                <w:szCs w:val="24"/>
              </w:rPr>
            </w:pPr>
          </w:p>
        </w:tc>
        <w:tc>
          <w:tcPr>
            <w:tcW w:w="24.0%" w:type="pct"/>
            <w:gridSpan w:val="2"/>
            <w:tcBorders>
              <w:top w:val="single" w:sz="6" w:space="0" w:color="auto"/>
              <w:bottom w:val="single" w:sz="6" w:space="0" w:color="auto"/>
            </w:tcBorders>
            <w:vAlign w:val="center"/>
          </w:tcPr>
          <w:p w14:paraId="605972EA" w14:textId="77777777" w:rsidR="00616C9C" w:rsidRPr="00616C9C" w:rsidRDefault="00616C9C" w:rsidP="00616C9C">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629A6FE5" w14:textId="77777777" w:rsidR="00616C9C" w:rsidRPr="00616C9C" w:rsidRDefault="00616C9C" w:rsidP="00616C9C">
            <w:pPr>
              <w:rPr>
                <w:rFonts w:eastAsia="標楷體"/>
                <w:szCs w:val="24"/>
              </w:rPr>
            </w:pPr>
          </w:p>
        </w:tc>
      </w:tr>
      <w:tr w:rsidR="00616C9C" w:rsidRPr="00616C9C" w14:paraId="1765D352" w14:textId="77777777" w:rsidTr="00362242">
        <w:trPr>
          <w:cantSplit/>
        </w:trPr>
        <w:tc>
          <w:tcPr>
            <w:tcW w:w="14.0%" w:type="pct"/>
            <w:vMerge w:val="restart"/>
            <w:tcBorders>
              <w:top w:val="single" w:sz="6" w:space="0" w:color="auto"/>
              <w:start w:val="single" w:sz="6" w:space="0" w:color="auto"/>
              <w:bottom w:val="single" w:sz="6" w:space="0" w:color="auto"/>
            </w:tcBorders>
            <w:vAlign w:val="center"/>
          </w:tcPr>
          <w:p w14:paraId="3DD7B2C8" w14:textId="77777777" w:rsidR="00616C9C" w:rsidRPr="00616C9C" w:rsidRDefault="00616C9C" w:rsidP="00616C9C">
            <w:pPr>
              <w:rPr>
                <w:rFonts w:eastAsia="標楷體"/>
                <w:szCs w:val="24"/>
              </w:rPr>
            </w:pPr>
            <w:r w:rsidRPr="00616C9C">
              <w:rPr>
                <w:rFonts w:eastAsia="標楷體"/>
                <w:szCs w:val="24"/>
              </w:rPr>
              <w:t>參與計畫</w:t>
            </w:r>
          </w:p>
        </w:tc>
        <w:tc>
          <w:tcPr>
            <w:tcW w:w="23.0%" w:type="pct"/>
            <w:gridSpan w:val="2"/>
            <w:tcBorders>
              <w:top w:val="single" w:sz="6" w:space="0" w:color="auto"/>
              <w:bottom w:val="single" w:sz="6" w:space="0" w:color="auto"/>
            </w:tcBorders>
            <w:vAlign w:val="center"/>
          </w:tcPr>
          <w:p w14:paraId="16F2850A" w14:textId="77777777" w:rsidR="00616C9C" w:rsidRPr="00616C9C" w:rsidRDefault="00616C9C" w:rsidP="00616C9C">
            <w:pPr>
              <w:jc w:val="center"/>
              <w:rPr>
                <w:rFonts w:eastAsia="標楷體"/>
                <w:szCs w:val="24"/>
              </w:rPr>
            </w:pPr>
            <w:r w:rsidRPr="00616C9C">
              <w:rPr>
                <w:rFonts w:eastAsia="標楷體"/>
                <w:szCs w:val="24"/>
              </w:rPr>
              <w:t>計畫名稱</w:t>
            </w:r>
          </w:p>
        </w:tc>
        <w:tc>
          <w:tcPr>
            <w:tcW w:w="19.0%" w:type="pct"/>
            <w:tcBorders>
              <w:top w:val="single" w:sz="6" w:space="0" w:color="auto"/>
              <w:bottom w:val="single" w:sz="6" w:space="0" w:color="auto"/>
            </w:tcBorders>
            <w:vAlign w:val="center"/>
          </w:tcPr>
          <w:p w14:paraId="70E69710" w14:textId="77777777" w:rsidR="00616C9C" w:rsidRPr="00616C9C" w:rsidRDefault="00616C9C" w:rsidP="00616C9C">
            <w:pPr>
              <w:jc w:val="center"/>
              <w:rPr>
                <w:rFonts w:eastAsia="標楷體"/>
                <w:szCs w:val="24"/>
              </w:rPr>
            </w:pPr>
            <w:r w:rsidRPr="00616C9C">
              <w:rPr>
                <w:rFonts w:eastAsia="標楷體"/>
                <w:szCs w:val="24"/>
              </w:rPr>
              <w:t>時間</w:t>
            </w:r>
          </w:p>
        </w:tc>
        <w:tc>
          <w:tcPr>
            <w:tcW w:w="24.0%" w:type="pct"/>
            <w:gridSpan w:val="2"/>
            <w:tcBorders>
              <w:top w:val="single" w:sz="6" w:space="0" w:color="auto"/>
              <w:bottom w:val="single" w:sz="6" w:space="0" w:color="auto"/>
            </w:tcBorders>
            <w:vAlign w:val="center"/>
          </w:tcPr>
          <w:p w14:paraId="593E3720" w14:textId="77777777" w:rsidR="00616C9C" w:rsidRPr="00616C9C" w:rsidRDefault="00616C9C" w:rsidP="00616C9C">
            <w:pPr>
              <w:adjustRightInd/>
              <w:spacing w:line="12pt" w:lineRule="auto"/>
              <w:jc w:val="center"/>
              <w:textAlignment w:val="auto"/>
              <w:rPr>
                <w:rFonts w:eastAsia="標楷體"/>
                <w:szCs w:val="24"/>
              </w:rPr>
            </w:pPr>
            <w:r w:rsidRPr="00616C9C">
              <w:rPr>
                <w:rFonts w:eastAsia="標楷體"/>
                <w:szCs w:val="24"/>
              </w:rPr>
              <w:t>公司</w:t>
            </w:r>
          </w:p>
        </w:tc>
        <w:tc>
          <w:tcPr>
            <w:tcW w:w="17.0%" w:type="pct"/>
            <w:tcBorders>
              <w:top w:val="single" w:sz="6" w:space="0" w:color="auto"/>
              <w:bottom w:val="single" w:sz="6" w:space="0" w:color="auto"/>
              <w:end w:val="single" w:sz="6" w:space="0" w:color="auto"/>
            </w:tcBorders>
            <w:vAlign w:val="center"/>
          </w:tcPr>
          <w:p w14:paraId="42D59945" w14:textId="77777777" w:rsidR="00616C9C" w:rsidRPr="00616C9C" w:rsidRDefault="00616C9C" w:rsidP="00616C9C">
            <w:pPr>
              <w:jc w:val="center"/>
              <w:rPr>
                <w:rFonts w:eastAsia="標楷體"/>
                <w:szCs w:val="24"/>
              </w:rPr>
            </w:pPr>
            <w:r w:rsidRPr="00616C9C">
              <w:rPr>
                <w:rFonts w:eastAsia="標楷體"/>
                <w:szCs w:val="24"/>
              </w:rPr>
              <w:t>主要任務</w:t>
            </w:r>
          </w:p>
        </w:tc>
      </w:tr>
      <w:tr w:rsidR="00616C9C" w:rsidRPr="00616C9C" w14:paraId="669A378C"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3868AFCE" w14:textId="77777777" w:rsidR="00616C9C" w:rsidRPr="00616C9C" w:rsidRDefault="00616C9C" w:rsidP="00616C9C">
            <w:pPr>
              <w:rPr>
                <w:rFonts w:eastAsia="標楷體"/>
                <w:szCs w:val="24"/>
              </w:rPr>
            </w:pPr>
          </w:p>
        </w:tc>
        <w:tc>
          <w:tcPr>
            <w:tcW w:w="23.0%" w:type="pct"/>
            <w:gridSpan w:val="2"/>
            <w:tcBorders>
              <w:top w:val="single" w:sz="6" w:space="0" w:color="auto"/>
              <w:bottom w:val="single" w:sz="6" w:space="0" w:color="auto"/>
            </w:tcBorders>
            <w:vAlign w:val="center"/>
          </w:tcPr>
          <w:p w14:paraId="232D4276" w14:textId="77777777" w:rsidR="00616C9C" w:rsidRPr="00616C9C" w:rsidRDefault="00616C9C" w:rsidP="00616C9C">
            <w:pPr>
              <w:rPr>
                <w:rFonts w:eastAsia="標楷體"/>
                <w:szCs w:val="24"/>
              </w:rPr>
            </w:pPr>
          </w:p>
        </w:tc>
        <w:tc>
          <w:tcPr>
            <w:tcW w:w="19.0%" w:type="pct"/>
            <w:tcBorders>
              <w:top w:val="single" w:sz="6" w:space="0" w:color="auto"/>
              <w:bottom w:val="single" w:sz="6" w:space="0" w:color="auto"/>
            </w:tcBorders>
            <w:vAlign w:val="center"/>
          </w:tcPr>
          <w:p w14:paraId="1A5B6D6E" w14:textId="77777777" w:rsidR="00616C9C" w:rsidRPr="00616C9C" w:rsidRDefault="00616C9C" w:rsidP="00616C9C">
            <w:pPr>
              <w:jc w:val="center"/>
              <w:rPr>
                <w:rFonts w:eastAsia="標楷體"/>
                <w:szCs w:val="24"/>
              </w:rPr>
            </w:pPr>
            <w:r w:rsidRPr="00616C9C">
              <w:rPr>
                <w:rFonts w:eastAsia="標楷體"/>
                <w:szCs w:val="24"/>
              </w:rPr>
              <w:t>YY/MM</w:t>
            </w:r>
          </w:p>
        </w:tc>
        <w:tc>
          <w:tcPr>
            <w:tcW w:w="24.0%" w:type="pct"/>
            <w:gridSpan w:val="2"/>
            <w:tcBorders>
              <w:top w:val="single" w:sz="6" w:space="0" w:color="auto"/>
              <w:bottom w:val="single" w:sz="6" w:space="0" w:color="auto"/>
            </w:tcBorders>
            <w:vAlign w:val="center"/>
          </w:tcPr>
          <w:p w14:paraId="4081D028" w14:textId="77777777" w:rsidR="00616C9C" w:rsidRPr="00616C9C" w:rsidRDefault="00616C9C" w:rsidP="00616C9C">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4F1B550A" w14:textId="77777777" w:rsidR="00616C9C" w:rsidRPr="00616C9C" w:rsidRDefault="00616C9C" w:rsidP="00616C9C">
            <w:pPr>
              <w:rPr>
                <w:rFonts w:eastAsia="標楷體"/>
                <w:szCs w:val="24"/>
              </w:rPr>
            </w:pPr>
          </w:p>
        </w:tc>
      </w:tr>
      <w:tr w:rsidR="00616C9C" w:rsidRPr="00616C9C" w14:paraId="7B5F31ED"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4551EAAC" w14:textId="77777777" w:rsidR="00616C9C" w:rsidRPr="00616C9C" w:rsidRDefault="00616C9C" w:rsidP="00616C9C">
            <w:pPr>
              <w:rPr>
                <w:rFonts w:eastAsia="標楷體"/>
                <w:szCs w:val="24"/>
              </w:rPr>
            </w:pPr>
          </w:p>
        </w:tc>
        <w:tc>
          <w:tcPr>
            <w:tcW w:w="23.0%" w:type="pct"/>
            <w:gridSpan w:val="2"/>
            <w:tcBorders>
              <w:top w:val="single" w:sz="6" w:space="0" w:color="auto"/>
              <w:bottom w:val="single" w:sz="6" w:space="0" w:color="auto"/>
            </w:tcBorders>
            <w:vAlign w:val="center"/>
          </w:tcPr>
          <w:p w14:paraId="72A4A924" w14:textId="77777777" w:rsidR="00616C9C" w:rsidRPr="00616C9C" w:rsidRDefault="00616C9C" w:rsidP="00616C9C">
            <w:pPr>
              <w:rPr>
                <w:rFonts w:eastAsia="標楷體"/>
                <w:szCs w:val="24"/>
              </w:rPr>
            </w:pPr>
          </w:p>
        </w:tc>
        <w:tc>
          <w:tcPr>
            <w:tcW w:w="19.0%" w:type="pct"/>
            <w:tcBorders>
              <w:top w:val="single" w:sz="6" w:space="0" w:color="auto"/>
              <w:bottom w:val="single" w:sz="6" w:space="0" w:color="auto"/>
            </w:tcBorders>
            <w:vAlign w:val="center"/>
          </w:tcPr>
          <w:p w14:paraId="31F9B00F" w14:textId="77777777" w:rsidR="00616C9C" w:rsidRPr="00616C9C" w:rsidRDefault="00616C9C" w:rsidP="00616C9C">
            <w:pPr>
              <w:rPr>
                <w:rFonts w:eastAsia="標楷體"/>
                <w:szCs w:val="24"/>
              </w:rPr>
            </w:pPr>
          </w:p>
        </w:tc>
        <w:tc>
          <w:tcPr>
            <w:tcW w:w="24.0%" w:type="pct"/>
            <w:gridSpan w:val="2"/>
            <w:tcBorders>
              <w:top w:val="single" w:sz="6" w:space="0" w:color="auto"/>
              <w:bottom w:val="single" w:sz="6" w:space="0" w:color="auto"/>
            </w:tcBorders>
            <w:vAlign w:val="center"/>
          </w:tcPr>
          <w:p w14:paraId="52E3EB2B" w14:textId="77777777" w:rsidR="00616C9C" w:rsidRPr="00616C9C" w:rsidRDefault="00616C9C" w:rsidP="00616C9C">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0CC1A18C" w14:textId="77777777" w:rsidR="00616C9C" w:rsidRPr="00616C9C" w:rsidRDefault="00616C9C" w:rsidP="00616C9C">
            <w:pPr>
              <w:rPr>
                <w:rFonts w:eastAsia="標楷體"/>
                <w:szCs w:val="24"/>
              </w:rPr>
            </w:pPr>
          </w:p>
        </w:tc>
      </w:tr>
    </w:tbl>
    <w:p w14:paraId="0E0B4889" w14:textId="77777777" w:rsidR="00616C9C" w:rsidRPr="00616C9C" w:rsidRDefault="00616C9C" w:rsidP="00616C9C">
      <w:pPr>
        <w:kinsoku w:val="0"/>
        <w:spacing w:afterLines="50" w:after="6pt" w:line="20pt" w:lineRule="exact"/>
        <w:ind w:firstLineChars="200" w:firstLine="24pt"/>
        <w:jc w:val="both"/>
        <w:rPr>
          <w:rFonts w:eastAsia="標楷體"/>
          <w:szCs w:val="24"/>
        </w:rPr>
      </w:pPr>
    </w:p>
    <w:p w14:paraId="61EA77EC" w14:textId="77777777" w:rsidR="00616C9C" w:rsidRPr="00616C9C" w:rsidRDefault="00616C9C" w:rsidP="00616C9C">
      <w:pPr>
        <w:keepNext/>
        <w:numPr>
          <w:ilvl w:val="0"/>
          <w:numId w:val="22"/>
        </w:numPr>
        <w:spacing w:afterLines="50" w:after="6pt" w:line="20pt" w:lineRule="exact"/>
        <w:jc w:val="both"/>
        <w:outlineLvl w:val="1"/>
        <w:rPr>
          <w:rFonts w:eastAsia="標楷體"/>
          <w:szCs w:val="24"/>
        </w:rPr>
      </w:pPr>
      <w:bookmarkStart w:id="123" w:name="_Toc108191843"/>
      <w:bookmarkStart w:id="124" w:name="_Toc108192863"/>
      <w:bookmarkStart w:id="125" w:name="_Toc108192938"/>
      <w:bookmarkStart w:id="126" w:name="_Toc108192972"/>
      <w:bookmarkStart w:id="127" w:name="_Toc114152120"/>
      <w:r w:rsidRPr="00616C9C">
        <w:rPr>
          <w:rFonts w:eastAsia="標楷體"/>
          <w:szCs w:val="24"/>
        </w:rPr>
        <w:t>參與計畫人力統計</w:t>
      </w:r>
      <w:bookmarkEnd w:id="123"/>
      <w:bookmarkEnd w:id="124"/>
      <w:bookmarkEnd w:id="125"/>
      <w:bookmarkEnd w:id="126"/>
      <w:r w:rsidRPr="00616C9C">
        <w:rPr>
          <w:rFonts w:eastAsia="標楷體"/>
          <w:szCs w:val="24"/>
        </w:rPr>
        <w:t>(</w:t>
      </w:r>
      <w:r w:rsidRPr="00616C9C">
        <w:rPr>
          <w:rFonts w:eastAsia="標楷體"/>
          <w:szCs w:val="24"/>
        </w:rPr>
        <w:t>申請單位請分列</w:t>
      </w:r>
      <w:r w:rsidRPr="00616C9C">
        <w:rPr>
          <w:rFonts w:eastAsia="標楷體"/>
          <w:szCs w:val="24"/>
        </w:rPr>
        <w:t>)</w:t>
      </w:r>
      <w:bookmarkEnd w:id="127"/>
    </w:p>
    <w:tbl>
      <w:tblPr>
        <w:tblW w:w="0pt" w:type="dxa"/>
        <w:tblInd w:w="15.6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417"/>
        <w:gridCol w:w="709"/>
        <w:gridCol w:w="709"/>
        <w:gridCol w:w="761"/>
        <w:gridCol w:w="1082"/>
        <w:gridCol w:w="708"/>
        <w:gridCol w:w="709"/>
        <w:gridCol w:w="709"/>
        <w:gridCol w:w="1134"/>
        <w:gridCol w:w="1114"/>
      </w:tblGrid>
      <w:tr w:rsidR="00616C9C" w:rsidRPr="00616C9C" w14:paraId="1406CE20" w14:textId="77777777" w:rsidTr="00362242">
        <w:tc>
          <w:tcPr>
            <w:tcW w:w="70.85pt" w:type="dxa"/>
            <w:vMerge w:val="restart"/>
            <w:vAlign w:val="center"/>
          </w:tcPr>
          <w:p w14:paraId="7B0795DD" w14:textId="77777777" w:rsidR="00616C9C" w:rsidRPr="00616C9C" w:rsidRDefault="00616C9C" w:rsidP="00616C9C">
            <w:pPr>
              <w:kinsoku w:val="0"/>
              <w:jc w:val="center"/>
              <w:rPr>
                <w:rFonts w:eastAsia="標楷體"/>
                <w:szCs w:val="24"/>
              </w:rPr>
            </w:pPr>
            <w:r w:rsidRPr="00616C9C">
              <w:rPr>
                <w:rFonts w:eastAsia="標楷體"/>
                <w:szCs w:val="24"/>
              </w:rPr>
              <w:t>計畫人力</w:t>
            </w:r>
          </w:p>
        </w:tc>
        <w:tc>
          <w:tcPr>
            <w:tcW w:w="163.05pt" w:type="dxa"/>
            <w:gridSpan w:val="4"/>
            <w:vAlign w:val="center"/>
          </w:tcPr>
          <w:p w14:paraId="6D0D2629" w14:textId="77777777" w:rsidR="00616C9C" w:rsidRPr="00616C9C" w:rsidRDefault="00616C9C" w:rsidP="00616C9C">
            <w:pPr>
              <w:kinsoku w:val="0"/>
              <w:jc w:val="center"/>
              <w:rPr>
                <w:rFonts w:eastAsia="標楷體"/>
                <w:szCs w:val="24"/>
              </w:rPr>
            </w:pPr>
            <w:r w:rsidRPr="00616C9C">
              <w:rPr>
                <w:rFonts w:eastAsia="標楷體"/>
                <w:szCs w:val="24"/>
              </w:rPr>
              <w:t>學歷</w:t>
            </w:r>
          </w:p>
        </w:tc>
        <w:tc>
          <w:tcPr>
            <w:tcW w:w="106.30pt" w:type="dxa"/>
            <w:gridSpan w:val="3"/>
            <w:vAlign w:val="center"/>
          </w:tcPr>
          <w:p w14:paraId="2C7DDBDF" w14:textId="77777777" w:rsidR="00616C9C" w:rsidRPr="00616C9C" w:rsidRDefault="00616C9C" w:rsidP="00616C9C">
            <w:pPr>
              <w:kinsoku w:val="0"/>
              <w:jc w:val="center"/>
              <w:rPr>
                <w:rFonts w:eastAsia="標楷體"/>
                <w:szCs w:val="24"/>
              </w:rPr>
            </w:pPr>
            <w:r w:rsidRPr="00616C9C">
              <w:rPr>
                <w:rFonts w:eastAsia="標楷體"/>
                <w:szCs w:val="24"/>
              </w:rPr>
              <w:t>性別</w:t>
            </w:r>
          </w:p>
        </w:tc>
        <w:tc>
          <w:tcPr>
            <w:tcW w:w="56.70pt" w:type="dxa"/>
            <w:vMerge w:val="restart"/>
            <w:tcBorders>
              <w:end w:val="single" w:sz="4" w:space="0" w:color="auto"/>
            </w:tcBorders>
            <w:vAlign w:val="center"/>
          </w:tcPr>
          <w:p w14:paraId="7368BFEB" w14:textId="77777777" w:rsidR="00616C9C" w:rsidRPr="00616C9C" w:rsidRDefault="00616C9C" w:rsidP="00616C9C">
            <w:pPr>
              <w:kinsoku w:val="0"/>
              <w:jc w:val="center"/>
              <w:rPr>
                <w:rFonts w:eastAsia="標楷體"/>
                <w:szCs w:val="24"/>
              </w:rPr>
            </w:pPr>
            <w:r w:rsidRPr="00616C9C">
              <w:rPr>
                <w:rFonts w:eastAsia="標楷體"/>
                <w:szCs w:val="24"/>
              </w:rPr>
              <w:t>平均年資</w:t>
            </w:r>
          </w:p>
        </w:tc>
        <w:tc>
          <w:tcPr>
            <w:tcW w:w="55.70pt" w:type="dxa"/>
            <w:vMerge w:val="restart"/>
            <w:tcBorders>
              <w:start w:val="single" w:sz="4" w:space="0" w:color="auto"/>
            </w:tcBorders>
            <w:vAlign w:val="center"/>
          </w:tcPr>
          <w:p w14:paraId="14978645" w14:textId="77777777" w:rsidR="00616C9C" w:rsidRPr="00616C9C" w:rsidRDefault="00616C9C" w:rsidP="00616C9C">
            <w:pPr>
              <w:kinsoku w:val="0"/>
              <w:jc w:val="center"/>
              <w:rPr>
                <w:rFonts w:eastAsia="標楷體"/>
                <w:szCs w:val="24"/>
              </w:rPr>
            </w:pPr>
            <w:r w:rsidRPr="00616C9C">
              <w:rPr>
                <w:rFonts w:eastAsia="標楷體"/>
                <w:szCs w:val="24"/>
              </w:rPr>
              <w:t>待聘人數</w:t>
            </w:r>
          </w:p>
        </w:tc>
      </w:tr>
      <w:tr w:rsidR="00616C9C" w:rsidRPr="00616C9C" w14:paraId="06FE513E" w14:textId="77777777" w:rsidTr="00362242">
        <w:tc>
          <w:tcPr>
            <w:tcW w:w="70.85pt" w:type="dxa"/>
            <w:vMerge/>
            <w:vAlign w:val="center"/>
          </w:tcPr>
          <w:p w14:paraId="641E58EC" w14:textId="77777777" w:rsidR="00616C9C" w:rsidRPr="00616C9C" w:rsidRDefault="00616C9C" w:rsidP="00616C9C">
            <w:pPr>
              <w:kinsoku w:val="0"/>
              <w:jc w:val="center"/>
              <w:rPr>
                <w:rFonts w:eastAsia="標楷體"/>
                <w:szCs w:val="24"/>
              </w:rPr>
            </w:pPr>
          </w:p>
        </w:tc>
        <w:tc>
          <w:tcPr>
            <w:tcW w:w="35.45pt" w:type="dxa"/>
            <w:vAlign w:val="center"/>
          </w:tcPr>
          <w:p w14:paraId="7B463185" w14:textId="77777777" w:rsidR="00616C9C" w:rsidRPr="00616C9C" w:rsidRDefault="00616C9C" w:rsidP="00616C9C">
            <w:pPr>
              <w:kinsoku w:val="0"/>
              <w:jc w:val="center"/>
              <w:rPr>
                <w:rFonts w:eastAsia="標楷體"/>
                <w:szCs w:val="24"/>
              </w:rPr>
            </w:pPr>
            <w:r w:rsidRPr="00616C9C">
              <w:rPr>
                <w:rFonts w:eastAsia="標楷體"/>
                <w:szCs w:val="24"/>
              </w:rPr>
              <w:t>博士</w:t>
            </w:r>
          </w:p>
        </w:tc>
        <w:tc>
          <w:tcPr>
            <w:tcW w:w="35.45pt" w:type="dxa"/>
            <w:vAlign w:val="center"/>
          </w:tcPr>
          <w:p w14:paraId="4EE6A8B6" w14:textId="77777777" w:rsidR="00616C9C" w:rsidRPr="00616C9C" w:rsidRDefault="00616C9C" w:rsidP="00616C9C">
            <w:pPr>
              <w:kinsoku w:val="0"/>
              <w:jc w:val="center"/>
              <w:rPr>
                <w:rFonts w:eastAsia="標楷體"/>
                <w:szCs w:val="24"/>
              </w:rPr>
            </w:pPr>
            <w:r w:rsidRPr="00616C9C">
              <w:rPr>
                <w:rFonts w:eastAsia="標楷體"/>
                <w:szCs w:val="24"/>
              </w:rPr>
              <w:t>碩士</w:t>
            </w:r>
          </w:p>
        </w:tc>
        <w:tc>
          <w:tcPr>
            <w:tcW w:w="38.05pt" w:type="dxa"/>
            <w:vAlign w:val="center"/>
          </w:tcPr>
          <w:p w14:paraId="01E32F74" w14:textId="77777777" w:rsidR="00616C9C" w:rsidRPr="00616C9C" w:rsidRDefault="00616C9C" w:rsidP="00616C9C">
            <w:pPr>
              <w:kinsoku w:val="0"/>
              <w:jc w:val="center"/>
              <w:rPr>
                <w:rFonts w:eastAsia="標楷體"/>
                <w:szCs w:val="24"/>
              </w:rPr>
            </w:pPr>
            <w:r w:rsidRPr="00616C9C">
              <w:rPr>
                <w:rFonts w:eastAsia="標楷體"/>
                <w:szCs w:val="24"/>
              </w:rPr>
              <w:t>學士</w:t>
            </w:r>
          </w:p>
        </w:tc>
        <w:tc>
          <w:tcPr>
            <w:tcW w:w="54.10pt" w:type="dxa"/>
            <w:vAlign w:val="center"/>
          </w:tcPr>
          <w:p w14:paraId="03A026BF" w14:textId="77777777" w:rsidR="00616C9C" w:rsidRPr="00616C9C" w:rsidRDefault="00616C9C" w:rsidP="00616C9C">
            <w:pPr>
              <w:kinsoku w:val="0"/>
              <w:jc w:val="center"/>
              <w:rPr>
                <w:rFonts w:eastAsia="標楷體"/>
                <w:szCs w:val="24"/>
              </w:rPr>
            </w:pPr>
            <w:r w:rsidRPr="00616C9C">
              <w:rPr>
                <w:rFonts w:eastAsia="標楷體"/>
                <w:szCs w:val="24"/>
              </w:rPr>
              <w:t>專科</w:t>
            </w:r>
            <w:r w:rsidRPr="00616C9C">
              <w:rPr>
                <w:rFonts w:eastAsia="標楷體"/>
                <w:szCs w:val="24"/>
              </w:rPr>
              <w:t>(</w:t>
            </w:r>
            <w:r w:rsidRPr="00616C9C">
              <w:rPr>
                <w:rFonts w:eastAsia="標楷體"/>
                <w:szCs w:val="24"/>
              </w:rPr>
              <w:t>含</w:t>
            </w:r>
            <w:r w:rsidRPr="00616C9C">
              <w:rPr>
                <w:rFonts w:eastAsia="標楷體"/>
                <w:szCs w:val="24"/>
              </w:rPr>
              <w:t>)</w:t>
            </w:r>
            <w:r w:rsidRPr="00616C9C">
              <w:rPr>
                <w:rFonts w:eastAsia="標楷體"/>
                <w:szCs w:val="24"/>
              </w:rPr>
              <w:t>以下</w:t>
            </w:r>
          </w:p>
        </w:tc>
        <w:tc>
          <w:tcPr>
            <w:tcW w:w="35.40pt" w:type="dxa"/>
            <w:vAlign w:val="center"/>
          </w:tcPr>
          <w:p w14:paraId="31FB2A4F" w14:textId="77777777" w:rsidR="00616C9C" w:rsidRPr="00616C9C" w:rsidRDefault="00616C9C" w:rsidP="00616C9C">
            <w:pPr>
              <w:kinsoku w:val="0"/>
              <w:jc w:val="center"/>
              <w:rPr>
                <w:rFonts w:eastAsia="標楷體"/>
                <w:szCs w:val="24"/>
              </w:rPr>
            </w:pPr>
            <w:r w:rsidRPr="00616C9C">
              <w:rPr>
                <w:rFonts w:eastAsia="標楷體"/>
                <w:szCs w:val="24"/>
              </w:rPr>
              <w:t>男性</w:t>
            </w:r>
          </w:p>
        </w:tc>
        <w:tc>
          <w:tcPr>
            <w:tcW w:w="35.45pt" w:type="dxa"/>
            <w:tcBorders>
              <w:end w:val="single" w:sz="4" w:space="0" w:color="auto"/>
            </w:tcBorders>
            <w:vAlign w:val="center"/>
          </w:tcPr>
          <w:p w14:paraId="0B92D6A9" w14:textId="77777777" w:rsidR="00616C9C" w:rsidRPr="00616C9C" w:rsidRDefault="00616C9C" w:rsidP="00616C9C">
            <w:pPr>
              <w:kinsoku w:val="0"/>
              <w:jc w:val="center"/>
              <w:rPr>
                <w:rFonts w:eastAsia="標楷體"/>
                <w:szCs w:val="24"/>
              </w:rPr>
            </w:pPr>
            <w:r w:rsidRPr="00616C9C">
              <w:rPr>
                <w:rFonts w:eastAsia="標楷體"/>
                <w:szCs w:val="24"/>
              </w:rPr>
              <w:t>女性</w:t>
            </w:r>
          </w:p>
        </w:tc>
        <w:tc>
          <w:tcPr>
            <w:tcW w:w="35.45pt" w:type="dxa"/>
            <w:tcBorders>
              <w:start w:val="single" w:sz="4" w:space="0" w:color="auto"/>
            </w:tcBorders>
            <w:vAlign w:val="center"/>
          </w:tcPr>
          <w:p w14:paraId="1B41BDF1" w14:textId="77777777" w:rsidR="00616C9C" w:rsidRPr="00616C9C" w:rsidRDefault="00616C9C" w:rsidP="00616C9C">
            <w:pPr>
              <w:kinsoku w:val="0"/>
              <w:jc w:val="center"/>
              <w:rPr>
                <w:rFonts w:eastAsia="標楷體"/>
                <w:szCs w:val="24"/>
              </w:rPr>
            </w:pPr>
            <w:r w:rsidRPr="00616C9C">
              <w:rPr>
                <w:rFonts w:eastAsia="標楷體"/>
                <w:szCs w:val="24"/>
              </w:rPr>
              <w:t>其他</w:t>
            </w:r>
          </w:p>
        </w:tc>
        <w:tc>
          <w:tcPr>
            <w:tcW w:w="56.70pt" w:type="dxa"/>
            <w:vMerge/>
            <w:tcBorders>
              <w:end w:val="single" w:sz="4" w:space="0" w:color="auto"/>
            </w:tcBorders>
            <w:vAlign w:val="center"/>
          </w:tcPr>
          <w:p w14:paraId="44208CA5" w14:textId="77777777" w:rsidR="00616C9C" w:rsidRPr="00616C9C" w:rsidRDefault="00616C9C" w:rsidP="00616C9C">
            <w:pPr>
              <w:kinsoku w:val="0"/>
              <w:jc w:val="center"/>
              <w:rPr>
                <w:rFonts w:eastAsia="標楷體"/>
                <w:szCs w:val="24"/>
              </w:rPr>
            </w:pPr>
          </w:p>
        </w:tc>
        <w:tc>
          <w:tcPr>
            <w:tcW w:w="55.70pt" w:type="dxa"/>
            <w:vMerge/>
            <w:tcBorders>
              <w:start w:val="single" w:sz="4" w:space="0" w:color="auto"/>
            </w:tcBorders>
            <w:vAlign w:val="center"/>
          </w:tcPr>
          <w:p w14:paraId="2FC08014" w14:textId="77777777" w:rsidR="00616C9C" w:rsidRPr="00616C9C" w:rsidRDefault="00616C9C" w:rsidP="00616C9C">
            <w:pPr>
              <w:kinsoku w:val="0"/>
              <w:jc w:val="center"/>
              <w:rPr>
                <w:rFonts w:eastAsia="標楷體"/>
                <w:szCs w:val="24"/>
              </w:rPr>
            </w:pPr>
          </w:p>
        </w:tc>
      </w:tr>
      <w:tr w:rsidR="00616C9C" w:rsidRPr="00616C9C" w14:paraId="1EE7A717" w14:textId="77777777" w:rsidTr="00362242">
        <w:tc>
          <w:tcPr>
            <w:tcW w:w="70.85pt" w:type="dxa"/>
            <w:vMerge/>
            <w:vAlign w:val="center"/>
          </w:tcPr>
          <w:p w14:paraId="657F600F" w14:textId="77777777" w:rsidR="00616C9C" w:rsidRPr="00616C9C" w:rsidRDefault="00616C9C" w:rsidP="00616C9C">
            <w:pPr>
              <w:kinsoku w:val="0"/>
              <w:jc w:val="center"/>
              <w:rPr>
                <w:rFonts w:eastAsia="標楷體"/>
                <w:szCs w:val="24"/>
                <w:highlight w:val="yellow"/>
              </w:rPr>
            </w:pPr>
          </w:p>
        </w:tc>
        <w:tc>
          <w:tcPr>
            <w:tcW w:w="35.45pt" w:type="dxa"/>
            <w:vAlign w:val="center"/>
          </w:tcPr>
          <w:p w14:paraId="6295038D" w14:textId="77777777" w:rsidR="00616C9C" w:rsidRPr="00616C9C" w:rsidRDefault="00616C9C" w:rsidP="00616C9C">
            <w:pPr>
              <w:kinsoku w:val="0"/>
              <w:jc w:val="center"/>
              <w:rPr>
                <w:rFonts w:eastAsia="標楷體"/>
                <w:szCs w:val="24"/>
              </w:rPr>
            </w:pPr>
          </w:p>
        </w:tc>
        <w:tc>
          <w:tcPr>
            <w:tcW w:w="35.45pt" w:type="dxa"/>
            <w:vAlign w:val="center"/>
          </w:tcPr>
          <w:p w14:paraId="09B62BD7" w14:textId="77777777" w:rsidR="00616C9C" w:rsidRPr="00616C9C" w:rsidRDefault="00616C9C" w:rsidP="00616C9C">
            <w:pPr>
              <w:kinsoku w:val="0"/>
              <w:jc w:val="center"/>
              <w:rPr>
                <w:rFonts w:eastAsia="標楷體"/>
                <w:szCs w:val="24"/>
              </w:rPr>
            </w:pPr>
          </w:p>
        </w:tc>
        <w:tc>
          <w:tcPr>
            <w:tcW w:w="38.05pt" w:type="dxa"/>
            <w:vAlign w:val="center"/>
          </w:tcPr>
          <w:p w14:paraId="2CBC94FF" w14:textId="77777777" w:rsidR="00616C9C" w:rsidRPr="00616C9C" w:rsidRDefault="00616C9C" w:rsidP="00616C9C">
            <w:pPr>
              <w:kinsoku w:val="0"/>
              <w:jc w:val="center"/>
              <w:rPr>
                <w:rFonts w:eastAsia="標楷體"/>
                <w:szCs w:val="24"/>
              </w:rPr>
            </w:pPr>
          </w:p>
        </w:tc>
        <w:tc>
          <w:tcPr>
            <w:tcW w:w="54.10pt" w:type="dxa"/>
            <w:vAlign w:val="center"/>
          </w:tcPr>
          <w:p w14:paraId="59ACD5D3" w14:textId="77777777" w:rsidR="00616C9C" w:rsidRPr="00616C9C" w:rsidRDefault="00616C9C" w:rsidP="00616C9C">
            <w:pPr>
              <w:kinsoku w:val="0"/>
              <w:jc w:val="center"/>
              <w:rPr>
                <w:rFonts w:eastAsia="標楷體"/>
                <w:szCs w:val="24"/>
              </w:rPr>
            </w:pPr>
          </w:p>
        </w:tc>
        <w:tc>
          <w:tcPr>
            <w:tcW w:w="35.40pt" w:type="dxa"/>
            <w:vAlign w:val="center"/>
          </w:tcPr>
          <w:p w14:paraId="5693DBAA" w14:textId="77777777" w:rsidR="00616C9C" w:rsidRPr="00616C9C" w:rsidRDefault="00616C9C" w:rsidP="00616C9C">
            <w:pPr>
              <w:kinsoku w:val="0"/>
              <w:jc w:val="center"/>
              <w:rPr>
                <w:rFonts w:eastAsia="標楷體"/>
                <w:szCs w:val="24"/>
              </w:rPr>
            </w:pPr>
          </w:p>
        </w:tc>
        <w:tc>
          <w:tcPr>
            <w:tcW w:w="35.45pt" w:type="dxa"/>
            <w:tcBorders>
              <w:end w:val="single" w:sz="4" w:space="0" w:color="auto"/>
            </w:tcBorders>
            <w:vAlign w:val="center"/>
          </w:tcPr>
          <w:p w14:paraId="015EE4B3" w14:textId="77777777" w:rsidR="00616C9C" w:rsidRPr="00616C9C" w:rsidRDefault="00616C9C" w:rsidP="00616C9C">
            <w:pPr>
              <w:kinsoku w:val="0"/>
              <w:jc w:val="center"/>
              <w:rPr>
                <w:rFonts w:eastAsia="標楷體"/>
                <w:szCs w:val="24"/>
              </w:rPr>
            </w:pPr>
          </w:p>
        </w:tc>
        <w:tc>
          <w:tcPr>
            <w:tcW w:w="35.45pt" w:type="dxa"/>
            <w:tcBorders>
              <w:start w:val="single" w:sz="4" w:space="0" w:color="auto"/>
            </w:tcBorders>
            <w:vAlign w:val="center"/>
          </w:tcPr>
          <w:p w14:paraId="307855A2" w14:textId="77777777" w:rsidR="00616C9C" w:rsidRPr="00616C9C" w:rsidRDefault="00616C9C" w:rsidP="00616C9C">
            <w:pPr>
              <w:kinsoku w:val="0"/>
              <w:jc w:val="center"/>
              <w:rPr>
                <w:rFonts w:eastAsia="標楷體"/>
                <w:szCs w:val="24"/>
              </w:rPr>
            </w:pPr>
          </w:p>
        </w:tc>
        <w:tc>
          <w:tcPr>
            <w:tcW w:w="56.70pt" w:type="dxa"/>
            <w:tcBorders>
              <w:end w:val="single" w:sz="4" w:space="0" w:color="auto"/>
            </w:tcBorders>
            <w:vAlign w:val="center"/>
          </w:tcPr>
          <w:p w14:paraId="137A00F2" w14:textId="77777777" w:rsidR="00616C9C" w:rsidRPr="00616C9C" w:rsidRDefault="00616C9C" w:rsidP="00616C9C">
            <w:pPr>
              <w:kinsoku w:val="0"/>
              <w:jc w:val="center"/>
              <w:rPr>
                <w:rFonts w:eastAsia="標楷體"/>
                <w:szCs w:val="24"/>
              </w:rPr>
            </w:pPr>
          </w:p>
        </w:tc>
        <w:tc>
          <w:tcPr>
            <w:tcW w:w="55.70pt" w:type="dxa"/>
            <w:tcBorders>
              <w:start w:val="single" w:sz="4" w:space="0" w:color="auto"/>
            </w:tcBorders>
            <w:vAlign w:val="center"/>
          </w:tcPr>
          <w:p w14:paraId="4A8301C4" w14:textId="77777777" w:rsidR="00616C9C" w:rsidRPr="00616C9C" w:rsidRDefault="00616C9C" w:rsidP="00616C9C">
            <w:pPr>
              <w:kinsoku w:val="0"/>
              <w:jc w:val="center"/>
              <w:rPr>
                <w:rFonts w:eastAsia="標楷體"/>
                <w:szCs w:val="24"/>
              </w:rPr>
            </w:pPr>
          </w:p>
        </w:tc>
      </w:tr>
    </w:tbl>
    <w:p w14:paraId="3801E849" w14:textId="77777777" w:rsidR="00616C9C" w:rsidRPr="00616C9C" w:rsidRDefault="00616C9C" w:rsidP="00616C9C">
      <w:pPr>
        <w:rPr>
          <w:rFonts w:eastAsia="標楷體"/>
          <w:szCs w:val="24"/>
        </w:rPr>
      </w:pPr>
    </w:p>
    <w:p w14:paraId="3C390493" w14:textId="77777777" w:rsidR="00616C9C" w:rsidRPr="00616C9C" w:rsidRDefault="00616C9C" w:rsidP="00616C9C">
      <w:pPr>
        <w:keepNext/>
        <w:numPr>
          <w:ilvl w:val="0"/>
          <w:numId w:val="22"/>
        </w:numPr>
        <w:spacing w:afterLines="50" w:after="6pt" w:line="20pt" w:lineRule="exact"/>
        <w:jc w:val="both"/>
        <w:outlineLvl w:val="1"/>
        <w:rPr>
          <w:rFonts w:eastAsia="標楷體"/>
          <w:szCs w:val="24"/>
        </w:rPr>
      </w:pPr>
      <w:bookmarkStart w:id="128" w:name="_Toc108191844"/>
      <w:bookmarkStart w:id="129" w:name="_Toc108192864"/>
      <w:bookmarkStart w:id="130" w:name="_Toc108192939"/>
      <w:bookmarkStart w:id="131" w:name="_Toc108192973"/>
      <w:bookmarkStart w:id="132" w:name="_Toc114152121"/>
      <w:r w:rsidRPr="00616C9C">
        <w:rPr>
          <w:rFonts w:eastAsia="標楷體"/>
          <w:szCs w:val="24"/>
        </w:rPr>
        <w:t>參與計畫人員簡歷表</w:t>
      </w:r>
      <w:bookmarkEnd w:id="128"/>
      <w:r w:rsidRPr="00616C9C">
        <w:rPr>
          <w:rFonts w:eastAsia="標楷體"/>
          <w:szCs w:val="24"/>
        </w:rPr>
        <w:t>(</w:t>
      </w:r>
      <w:r w:rsidRPr="00616C9C">
        <w:rPr>
          <w:rFonts w:eastAsia="標楷體"/>
          <w:szCs w:val="24"/>
        </w:rPr>
        <w:t>申請單位請分列</w:t>
      </w:r>
      <w:r w:rsidRPr="00616C9C">
        <w:rPr>
          <w:rFonts w:eastAsia="標楷體"/>
          <w:szCs w:val="24"/>
        </w:rPr>
        <w:t>)</w:t>
      </w:r>
      <w:bookmarkEnd w:id="129"/>
      <w:bookmarkEnd w:id="130"/>
      <w:bookmarkEnd w:id="131"/>
      <w:bookmarkEnd w:id="132"/>
    </w:p>
    <w:tbl>
      <w:tblPr>
        <w:tblW w:w="483.70pt" w:type="dxa"/>
        <w:tblInd w:w="15.6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567"/>
        <w:gridCol w:w="567"/>
        <w:gridCol w:w="1276"/>
        <w:gridCol w:w="897"/>
        <w:gridCol w:w="750"/>
        <w:gridCol w:w="1500"/>
        <w:gridCol w:w="1181"/>
        <w:gridCol w:w="567"/>
        <w:gridCol w:w="1418"/>
        <w:gridCol w:w="951"/>
      </w:tblGrid>
      <w:tr w:rsidR="00616C9C" w:rsidRPr="00616C9C" w14:paraId="2DE720F9" w14:textId="77777777" w:rsidTr="00362242">
        <w:tc>
          <w:tcPr>
            <w:tcW w:w="28.35pt" w:type="dxa"/>
            <w:vAlign w:val="center"/>
          </w:tcPr>
          <w:p w14:paraId="72713CE3" w14:textId="77777777" w:rsidR="00616C9C" w:rsidRPr="00616C9C" w:rsidRDefault="00616C9C" w:rsidP="00616C9C">
            <w:pPr>
              <w:kinsoku w:val="0"/>
              <w:jc w:val="center"/>
              <w:rPr>
                <w:rFonts w:eastAsia="標楷體"/>
                <w:szCs w:val="24"/>
              </w:rPr>
            </w:pPr>
            <w:r w:rsidRPr="00616C9C">
              <w:rPr>
                <w:rFonts w:eastAsia="標楷體"/>
                <w:szCs w:val="24"/>
              </w:rPr>
              <w:t>類型</w:t>
            </w:r>
          </w:p>
        </w:tc>
        <w:tc>
          <w:tcPr>
            <w:tcW w:w="28.35pt" w:type="dxa"/>
            <w:vAlign w:val="center"/>
          </w:tcPr>
          <w:p w14:paraId="7D39C739" w14:textId="77777777" w:rsidR="00616C9C" w:rsidRPr="00616C9C" w:rsidRDefault="00616C9C" w:rsidP="00616C9C">
            <w:pPr>
              <w:kinsoku w:val="0"/>
              <w:jc w:val="center"/>
              <w:rPr>
                <w:rFonts w:eastAsia="標楷體"/>
                <w:szCs w:val="24"/>
              </w:rPr>
            </w:pPr>
            <w:r w:rsidRPr="00616C9C">
              <w:rPr>
                <w:rFonts w:eastAsia="標楷體"/>
                <w:szCs w:val="24"/>
              </w:rPr>
              <w:t>編號</w:t>
            </w:r>
          </w:p>
        </w:tc>
        <w:tc>
          <w:tcPr>
            <w:tcW w:w="63.80pt" w:type="dxa"/>
            <w:vAlign w:val="center"/>
          </w:tcPr>
          <w:p w14:paraId="2C9CD22A" w14:textId="77777777" w:rsidR="00616C9C" w:rsidRPr="00616C9C" w:rsidRDefault="00616C9C" w:rsidP="00616C9C">
            <w:pPr>
              <w:kinsoku w:val="0"/>
              <w:jc w:val="center"/>
              <w:rPr>
                <w:rFonts w:eastAsia="標楷體"/>
                <w:szCs w:val="24"/>
              </w:rPr>
            </w:pPr>
            <w:r w:rsidRPr="00616C9C">
              <w:rPr>
                <w:rFonts w:eastAsia="標楷體"/>
                <w:szCs w:val="24"/>
              </w:rPr>
              <w:t>姓名</w:t>
            </w:r>
          </w:p>
        </w:tc>
        <w:tc>
          <w:tcPr>
            <w:tcW w:w="44.85pt" w:type="dxa"/>
            <w:vAlign w:val="center"/>
          </w:tcPr>
          <w:p w14:paraId="173763DC" w14:textId="77777777" w:rsidR="00616C9C" w:rsidRPr="00616C9C" w:rsidRDefault="00616C9C" w:rsidP="00616C9C">
            <w:pPr>
              <w:kinsoku w:val="0"/>
              <w:jc w:val="center"/>
              <w:rPr>
                <w:rFonts w:eastAsia="標楷體"/>
                <w:szCs w:val="24"/>
              </w:rPr>
            </w:pPr>
            <w:r w:rsidRPr="00616C9C">
              <w:rPr>
                <w:rFonts w:eastAsia="標楷體"/>
                <w:szCs w:val="24"/>
              </w:rPr>
              <w:t>部門</w:t>
            </w:r>
          </w:p>
        </w:tc>
        <w:tc>
          <w:tcPr>
            <w:tcW w:w="37.50pt" w:type="dxa"/>
            <w:vAlign w:val="center"/>
          </w:tcPr>
          <w:p w14:paraId="42FEB727" w14:textId="77777777" w:rsidR="00616C9C" w:rsidRPr="00616C9C" w:rsidRDefault="00616C9C" w:rsidP="00616C9C">
            <w:pPr>
              <w:kinsoku w:val="0"/>
              <w:jc w:val="center"/>
              <w:rPr>
                <w:rFonts w:eastAsia="標楷體"/>
                <w:szCs w:val="24"/>
              </w:rPr>
            </w:pPr>
            <w:r w:rsidRPr="00616C9C">
              <w:rPr>
                <w:rFonts w:eastAsia="標楷體"/>
                <w:szCs w:val="24"/>
              </w:rPr>
              <w:t>職稱</w:t>
            </w:r>
          </w:p>
        </w:tc>
        <w:tc>
          <w:tcPr>
            <w:tcW w:w="75pt" w:type="dxa"/>
            <w:vAlign w:val="center"/>
          </w:tcPr>
          <w:p w14:paraId="40C530E7" w14:textId="77777777" w:rsidR="00616C9C" w:rsidRPr="00616C9C" w:rsidRDefault="00616C9C" w:rsidP="00616C9C">
            <w:pPr>
              <w:kinsoku w:val="0"/>
              <w:jc w:val="center"/>
              <w:rPr>
                <w:rFonts w:eastAsia="標楷體"/>
                <w:szCs w:val="24"/>
              </w:rPr>
            </w:pPr>
            <w:r w:rsidRPr="00616C9C">
              <w:rPr>
                <w:rFonts w:eastAsia="標楷體"/>
                <w:szCs w:val="24"/>
              </w:rPr>
              <w:t>最高學歷</w:t>
            </w:r>
          </w:p>
          <w:p w14:paraId="67F1F0AC" w14:textId="77777777" w:rsidR="00616C9C" w:rsidRPr="00616C9C" w:rsidRDefault="00616C9C" w:rsidP="00616C9C">
            <w:pPr>
              <w:kinsoku w:val="0"/>
              <w:jc w:val="center"/>
              <w:rPr>
                <w:rFonts w:eastAsia="標楷體"/>
                <w:szCs w:val="24"/>
              </w:rPr>
            </w:pPr>
            <w:r w:rsidRPr="00616C9C">
              <w:rPr>
                <w:rFonts w:eastAsia="標楷體"/>
                <w:szCs w:val="24"/>
              </w:rPr>
              <w:t>(</w:t>
            </w:r>
            <w:r w:rsidRPr="00616C9C">
              <w:rPr>
                <w:rFonts w:eastAsia="標楷體"/>
                <w:szCs w:val="24"/>
              </w:rPr>
              <w:t>學校系所</w:t>
            </w:r>
            <w:r w:rsidRPr="00616C9C">
              <w:rPr>
                <w:rFonts w:eastAsia="標楷體"/>
                <w:szCs w:val="24"/>
              </w:rPr>
              <w:t>)</w:t>
            </w:r>
          </w:p>
        </w:tc>
        <w:tc>
          <w:tcPr>
            <w:tcW w:w="59.05pt" w:type="dxa"/>
            <w:vAlign w:val="center"/>
          </w:tcPr>
          <w:p w14:paraId="47AADFC2" w14:textId="77777777" w:rsidR="00616C9C" w:rsidRPr="00616C9C" w:rsidRDefault="00616C9C" w:rsidP="00616C9C">
            <w:pPr>
              <w:kinsoku w:val="0"/>
              <w:jc w:val="center"/>
              <w:rPr>
                <w:rFonts w:eastAsia="標楷體"/>
                <w:szCs w:val="24"/>
              </w:rPr>
            </w:pPr>
            <w:r w:rsidRPr="00616C9C">
              <w:rPr>
                <w:rFonts w:eastAsia="標楷體"/>
                <w:szCs w:val="24"/>
              </w:rPr>
              <w:t>主要經歷</w:t>
            </w:r>
          </w:p>
        </w:tc>
        <w:tc>
          <w:tcPr>
            <w:tcW w:w="28.35pt" w:type="dxa"/>
            <w:vAlign w:val="center"/>
          </w:tcPr>
          <w:p w14:paraId="0156F730" w14:textId="77777777" w:rsidR="00616C9C" w:rsidRPr="00616C9C" w:rsidRDefault="00616C9C" w:rsidP="00616C9C">
            <w:pPr>
              <w:kinsoku w:val="0"/>
              <w:jc w:val="center"/>
              <w:rPr>
                <w:rFonts w:eastAsia="標楷體"/>
                <w:szCs w:val="24"/>
              </w:rPr>
            </w:pPr>
            <w:r w:rsidRPr="00616C9C">
              <w:rPr>
                <w:rFonts w:eastAsia="標楷體"/>
                <w:szCs w:val="24"/>
              </w:rPr>
              <w:t>本業年資</w:t>
            </w:r>
          </w:p>
        </w:tc>
        <w:tc>
          <w:tcPr>
            <w:tcW w:w="70.90pt" w:type="dxa"/>
            <w:vAlign w:val="center"/>
          </w:tcPr>
          <w:p w14:paraId="00559A86" w14:textId="77777777" w:rsidR="00616C9C" w:rsidRPr="00616C9C" w:rsidRDefault="00616C9C" w:rsidP="00616C9C">
            <w:pPr>
              <w:kinsoku w:val="0"/>
              <w:jc w:val="center"/>
              <w:rPr>
                <w:rFonts w:eastAsia="標楷體"/>
                <w:szCs w:val="24"/>
              </w:rPr>
            </w:pPr>
            <w:r w:rsidRPr="00616C9C">
              <w:rPr>
                <w:rFonts w:eastAsia="標楷體"/>
                <w:szCs w:val="24"/>
              </w:rPr>
              <w:t>參與分項計畫及工作項目</w:t>
            </w:r>
          </w:p>
        </w:tc>
        <w:tc>
          <w:tcPr>
            <w:tcW w:w="47.55pt" w:type="dxa"/>
            <w:vAlign w:val="center"/>
          </w:tcPr>
          <w:p w14:paraId="6F15AEFD" w14:textId="77777777" w:rsidR="00616C9C" w:rsidRPr="00616C9C" w:rsidRDefault="00616C9C" w:rsidP="00616C9C">
            <w:pPr>
              <w:kinsoku w:val="0"/>
              <w:jc w:val="center"/>
              <w:rPr>
                <w:rFonts w:eastAsia="標楷體"/>
                <w:szCs w:val="24"/>
              </w:rPr>
            </w:pPr>
            <w:r w:rsidRPr="00616C9C">
              <w:rPr>
                <w:rFonts w:eastAsia="標楷體"/>
                <w:szCs w:val="24"/>
              </w:rPr>
              <w:t>投入月數</w:t>
            </w:r>
          </w:p>
        </w:tc>
      </w:tr>
      <w:tr w:rsidR="00616C9C" w:rsidRPr="00616C9C" w14:paraId="5315A877" w14:textId="77777777" w:rsidTr="00362242">
        <w:tc>
          <w:tcPr>
            <w:tcW w:w="28.35pt" w:type="dxa"/>
          </w:tcPr>
          <w:p w14:paraId="16E8C49B" w14:textId="77777777" w:rsidR="00616C9C" w:rsidRPr="00616C9C" w:rsidRDefault="00616C9C" w:rsidP="00616C9C">
            <w:pPr>
              <w:kinsoku w:val="0"/>
              <w:jc w:val="center"/>
              <w:rPr>
                <w:rFonts w:eastAsia="標楷體"/>
                <w:szCs w:val="24"/>
              </w:rPr>
            </w:pPr>
            <w:r w:rsidRPr="00616C9C">
              <w:rPr>
                <w:rFonts w:eastAsia="標楷體"/>
                <w:szCs w:val="24"/>
              </w:rPr>
              <w:t>計畫主持人</w:t>
            </w:r>
          </w:p>
        </w:tc>
        <w:tc>
          <w:tcPr>
            <w:tcW w:w="28.35pt" w:type="dxa"/>
            <w:vAlign w:val="center"/>
          </w:tcPr>
          <w:p w14:paraId="7ACB211B" w14:textId="77777777" w:rsidR="00616C9C" w:rsidRPr="00616C9C" w:rsidRDefault="00616C9C" w:rsidP="00616C9C">
            <w:pPr>
              <w:kinsoku w:val="0"/>
              <w:jc w:val="center"/>
              <w:rPr>
                <w:rFonts w:eastAsia="標楷體"/>
                <w:szCs w:val="24"/>
              </w:rPr>
            </w:pPr>
            <w:r w:rsidRPr="00616C9C">
              <w:rPr>
                <w:rFonts w:eastAsia="標楷體"/>
                <w:szCs w:val="24"/>
              </w:rPr>
              <w:t>1</w:t>
            </w:r>
          </w:p>
        </w:tc>
        <w:tc>
          <w:tcPr>
            <w:tcW w:w="63.80pt" w:type="dxa"/>
            <w:vAlign w:val="center"/>
          </w:tcPr>
          <w:p w14:paraId="5DC20EDB" w14:textId="77777777" w:rsidR="00616C9C" w:rsidRPr="00616C9C" w:rsidRDefault="00616C9C" w:rsidP="00616C9C">
            <w:pPr>
              <w:kinsoku w:val="0"/>
              <w:rPr>
                <w:rFonts w:eastAsia="標楷體"/>
                <w:szCs w:val="24"/>
              </w:rPr>
            </w:pPr>
          </w:p>
        </w:tc>
        <w:tc>
          <w:tcPr>
            <w:tcW w:w="44.85pt" w:type="dxa"/>
          </w:tcPr>
          <w:p w14:paraId="78C0BFBF" w14:textId="77777777" w:rsidR="00616C9C" w:rsidRPr="00616C9C" w:rsidRDefault="00616C9C" w:rsidP="00616C9C">
            <w:pPr>
              <w:kinsoku w:val="0"/>
              <w:rPr>
                <w:rFonts w:eastAsia="標楷體"/>
                <w:szCs w:val="24"/>
              </w:rPr>
            </w:pPr>
          </w:p>
        </w:tc>
        <w:tc>
          <w:tcPr>
            <w:tcW w:w="37.50pt" w:type="dxa"/>
            <w:vAlign w:val="center"/>
          </w:tcPr>
          <w:p w14:paraId="1588FA93" w14:textId="77777777" w:rsidR="00616C9C" w:rsidRPr="00616C9C" w:rsidRDefault="00616C9C" w:rsidP="00616C9C">
            <w:pPr>
              <w:kinsoku w:val="0"/>
              <w:rPr>
                <w:rFonts w:eastAsia="標楷體"/>
                <w:szCs w:val="24"/>
              </w:rPr>
            </w:pPr>
          </w:p>
        </w:tc>
        <w:tc>
          <w:tcPr>
            <w:tcW w:w="75pt" w:type="dxa"/>
            <w:vAlign w:val="center"/>
          </w:tcPr>
          <w:p w14:paraId="43019A5E"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2F8BCE22" w14:textId="77777777" w:rsidR="00616C9C" w:rsidRPr="00616C9C" w:rsidRDefault="00616C9C" w:rsidP="00616C9C">
            <w:pPr>
              <w:kinsoku w:val="0"/>
              <w:rPr>
                <w:rFonts w:eastAsia="標楷體"/>
                <w:szCs w:val="24"/>
              </w:rPr>
            </w:pPr>
          </w:p>
        </w:tc>
        <w:tc>
          <w:tcPr>
            <w:tcW w:w="28.35pt" w:type="dxa"/>
            <w:vAlign w:val="center"/>
          </w:tcPr>
          <w:p w14:paraId="216FBADB" w14:textId="77777777" w:rsidR="00616C9C" w:rsidRPr="00616C9C" w:rsidRDefault="00616C9C" w:rsidP="00616C9C">
            <w:pPr>
              <w:kinsoku w:val="0"/>
              <w:rPr>
                <w:rFonts w:eastAsia="標楷體"/>
                <w:szCs w:val="24"/>
              </w:rPr>
            </w:pPr>
          </w:p>
        </w:tc>
        <w:tc>
          <w:tcPr>
            <w:tcW w:w="70.90pt" w:type="dxa"/>
            <w:vAlign w:val="center"/>
          </w:tcPr>
          <w:p w14:paraId="5660287E" w14:textId="77777777" w:rsidR="00616C9C" w:rsidRPr="00616C9C" w:rsidRDefault="00616C9C" w:rsidP="00616C9C">
            <w:pPr>
              <w:kinsoku w:val="0"/>
              <w:rPr>
                <w:rFonts w:eastAsia="標楷體"/>
                <w:szCs w:val="24"/>
              </w:rPr>
            </w:pPr>
          </w:p>
        </w:tc>
        <w:tc>
          <w:tcPr>
            <w:tcW w:w="47.55pt" w:type="dxa"/>
            <w:vAlign w:val="center"/>
          </w:tcPr>
          <w:p w14:paraId="41FE47CF" w14:textId="77777777" w:rsidR="00616C9C" w:rsidRPr="00616C9C" w:rsidRDefault="00616C9C" w:rsidP="00616C9C">
            <w:pPr>
              <w:kinsoku w:val="0"/>
              <w:rPr>
                <w:rFonts w:eastAsia="標楷體"/>
                <w:szCs w:val="24"/>
              </w:rPr>
            </w:pPr>
          </w:p>
        </w:tc>
      </w:tr>
      <w:tr w:rsidR="00616C9C" w:rsidRPr="00616C9C" w14:paraId="5FBD7FC1" w14:textId="77777777" w:rsidTr="00362242">
        <w:tc>
          <w:tcPr>
            <w:tcW w:w="28.35pt" w:type="dxa"/>
            <w:vMerge w:val="restart"/>
          </w:tcPr>
          <w:p w14:paraId="00ECB606" w14:textId="77777777" w:rsidR="00616C9C" w:rsidRPr="00616C9C" w:rsidRDefault="00616C9C" w:rsidP="00616C9C">
            <w:pPr>
              <w:kinsoku w:val="0"/>
              <w:jc w:val="center"/>
              <w:rPr>
                <w:rFonts w:eastAsia="標楷體"/>
                <w:szCs w:val="24"/>
              </w:rPr>
            </w:pPr>
            <w:r w:rsidRPr="00616C9C">
              <w:rPr>
                <w:rFonts w:eastAsia="標楷體"/>
                <w:szCs w:val="24"/>
              </w:rPr>
              <w:tab/>
            </w:r>
            <w:r w:rsidRPr="00616C9C">
              <w:rPr>
                <w:rFonts w:eastAsia="標楷體"/>
                <w:szCs w:val="24"/>
              </w:rPr>
              <w:t>關鍵研發人員</w:t>
            </w:r>
          </w:p>
        </w:tc>
        <w:tc>
          <w:tcPr>
            <w:tcW w:w="28.35pt" w:type="dxa"/>
            <w:vAlign w:val="center"/>
          </w:tcPr>
          <w:p w14:paraId="140FC106" w14:textId="77777777" w:rsidR="00616C9C" w:rsidRPr="00616C9C" w:rsidRDefault="00616C9C" w:rsidP="00616C9C">
            <w:pPr>
              <w:kinsoku w:val="0"/>
              <w:jc w:val="center"/>
              <w:rPr>
                <w:rFonts w:eastAsia="標楷體"/>
                <w:szCs w:val="24"/>
              </w:rPr>
            </w:pPr>
            <w:r w:rsidRPr="00616C9C">
              <w:rPr>
                <w:rFonts w:eastAsia="標楷體"/>
                <w:szCs w:val="24"/>
              </w:rPr>
              <w:t>2</w:t>
            </w:r>
          </w:p>
        </w:tc>
        <w:tc>
          <w:tcPr>
            <w:tcW w:w="63.80pt" w:type="dxa"/>
            <w:vAlign w:val="center"/>
          </w:tcPr>
          <w:p w14:paraId="3B6CC98A" w14:textId="77777777" w:rsidR="00616C9C" w:rsidRPr="00616C9C" w:rsidRDefault="00616C9C" w:rsidP="00616C9C">
            <w:pPr>
              <w:kinsoku w:val="0"/>
              <w:rPr>
                <w:rFonts w:eastAsia="標楷體"/>
                <w:szCs w:val="24"/>
              </w:rPr>
            </w:pPr>
          </w:p>
        </w:tc>
        <w:tc>
          <w:tcPr>
            <w:tcW w:w="44.85pt" w:type="dxa"/>
          </w:tcPr>
          <w:p w14:paraId="577C879D" w14:textId="77777777" w:rsidR="00616C9C" w:rsidRPr="00616C9C" w:rsidRDefault="00616C9C" w:rsidP="00616C9C">
            <w:pPr>
              <w:kinsoku w:val="0"/>
              <w:rPr>
                <w:rFonts w:eastAsia="標楷體"/>
                <w:szCs w:val="24"/>
              </w:rPr>
            </w:pPr>
          </w:p>
        </w:tc>
        <w:tc>
          <w:tcPr>
            <w:tcW w:w="37.50pt" w:type="dxa"/>
            <w:vAlign w:val="center"/>
          </w:tcPr>
          <w:p w14:paraId="5F6B7756" w14:textId="77777777" w:rsidR="00616C9C" w:rsidRPr="00616C9C" w:rsidRDefault="00616C9C" w:rsidP="00616C9C">
            <w:pPr>
              <w:kinsoku w:val="0"/>
              <w:rPr>
                <w:rFonts w:eastAsia="標楷體"/>
                <w:szCs w:val="24"/>
              </w:rPr>
            </w:pPr>
          </w:p>
        </w:tc>
        <w:tc>
          <w:tcPr>
            <w:tcW w:w="75pt" w:type="dxa"/>
            <w:vAlign w:val="center"/>
          </w:tcPr>
          <w:p w14:paraId="38CE0E43"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5405E905" w14:textId="77777777" w:rsidR="00616C9C" w:rsidRPr="00616C9C" w:rsidRDefault="00616C9C" w:rsidP="00616C9C">
            <w:pPr>
              <w:kinsoku w:val="0"/>
              <w:rPr>
                <w:rFonts w:eastAsia="標楷體"/>
                <w:szCs w:val="24"/>
              </w:rPr>
            </w:pPr>
          </w:p>
        </w:tc>
        <w:tc>
          <w:tcPr>
            <w:tcW w:w="28.35pt" w:type="dxa"/>
            <w:vAlign w:val="center"/>
          </w:tcPr>
          <w:p w14:paraId="01C94601" w14:textId="77777777" w:rsidR="00616C9C" w:rsidRPr="00616C9C" w:rsidRDefault="00616C9C" w:rsidP="00616C9C">
            <w:pPr>
              <w:kinsoku w:val="0"/>
              <w:rPr>
                <w:rFonts w:eastAsia="標楷體"/>
                <w:szCs w:val="24"/>
              </w:rPr>
            </w:pPr>
          </w:p>
        </w:tc>
        <w:tc>
          <w:tcPr>
            <w:tcW w:w="70.90pt" w:type="dxa"/>
            <w:vAlign w:val="center"/>
          </w:tcPr>
          <w:p w14:paraId="218F3808" w14:textId="77777777" w:rsidR="00616C9C" w:rsidRPr="00616C9C" w:rsidRDefault="00616C9C" w:rsidP="00616C9C">
            <w:pPr>
              <w:kinsoku w:val="0"/>
              <w:rPr>
                <w:rFonts w:eastAsia="標楷體"/>
                <w:szCs w:val="24"/>
              </w:rPr>
            </w:pPr>
          </w:p>
        </w:tc>
        <w:tc>
          <w:tcPr>
            <w:tcW w:w="47.55pt" w:type="dxa"/>
            <w:vAlign w:val="center"/>
          </w:tcPr>
          <w:p w14:paraId="0E655012" w14:textId="77777777" w:rsidR="00616C9C" w:rsidRPr="00616C9C" w:rsidRDefault="00616C9C" w:rsidP="00616C9C">
            <w:pPr>
              <w:kinsoku w:val="0"/>
              <w:rPr>
                <w:rFonts w:eastAsia="標楷體"/>
                <w:szCs w:val="24"/>
              </w:rPr>
            </w:pPr>
          </w:p>
        </w:tc>
      </w:tr>
      <w:tr w:rsidR="00616C9C" w:rsidRPr="00616C9C" w14:paraId="7AB978CB" w14:textId="77777777" w:rsidTr="00362242">
        <w:tc>
          <w:tcPr>
            <w:tcW w:w="28.35pt" w:type="dxa"/>
            <w:vMerge/>
          </w:tcPr>
          <w:p w14:paraId="03DAF851" w14:textId="77777777" w:rsidR="00616C9C" w:rsidRPr="00616C9C" w:rsidRDefault="00616C9C" w:rsidP="00616C9C">
            <w:pPr>
              <w:kinsoku w:val="0"/>
              <w:jc w:val="center"/>
              <w:rPr>
                <w:rFonts w:eastAsia="標楷體"/>
                <w:szCs w:val="24"/>
              </w:rPr>
            </w:pPr>
          </w:p>
        </w:tc>
        <w:tc>
          <w:tcPr>
            <w:tcW w:w="28.35pt" w:type="dxa"/>
            <w:vAlign w:val="center"/>
          </w:tcPr>
          <w:p w14:paraId="0274EFCE" w14:textId="77777777" w:rsidR="00616C9C" w:rsidRPr="00616C9C" w:rsidRDefault="00616C9C" w:rsidP="00616C9C">
            <w:pPr>
              <w:kinsoku w:val="0"/>
              <w:jc w:val="center"/>
              <w:rPr>
                <w:rFonts w:eastAsia="標楷體"/>
                <w:szCs w:val="24"/>
              </w:rPr>
            </w:pPr>
            <w:r w:rsidRPr="00616C9C">
              <w:rPr>
                <w:rFonts w:eastAsia="標楷體"/>
                <w:szCs w:val="24"/>
              </w:rPr>
              <w:t>3</w:t>
            </w:r>
          </w:p>
        </w:tc>
        <w:tc>
          <w:tcPr>
            <w:tcW w:w="63.80pt" w:type="dxa"/>
            <w:vAlign w:val="center"/>
          </w:tcPr>
          <w:p w14:paraId="5B206409" w14:textId="77777777" w:rsidR="00616C9C" w:rsidRPr="00616C9C" w:rsidRDefault="00616C9C" w:rsidP="00616C9C">
            <w:pPr>
              <w:kinsoku w:val="0"/>
              <w:rPr>
                <w:rFonts w:eastAsia="標楷體"/>
                <w:szCs w:val="24"/>
              </w:rPr>
            </w:pPr>
          </w:p>
        </w:tc>
        <w:tc>
          <w:tcPr>
            <w:tcW w:w="44.85pt" w:type="dxa"/>
          </w:tcPr>
          <w:p w14:paraId="04AAA1F0" w14:textId="77777777" w:rsidR="00616C9C" w:rsidRPr="00616C9C" w:rsidRDefault="00616C9C" w:rsidP="00616C9C">
            <w:pPr>
              <w:kinsoku w:val="0"/>
              <w:rPr>
                <w:rFonts w:eastAsia="標楷體"/>
                <w:szCs w:val="24"/>
              </w:rPr>
            </w:pPr>
          </w:p>
        </w:tc>
        <w:tc>
          <w:tcPr>
            <w:tcW w:w="37.50pt" w:type="dxa"/>
            <w:vAlign w:val="center"/>
          </w:tcPr>
          <w:p w14:paraId="2113378D" w14:textId="77777777" w:rsidR="00616C9C" w:rsidRPr="00616C9C" w:rsidRDefault="00616C9C" w:rsidP="00616C9C">
            <w:pPr>
              <w:kinsoku w:val="0"/>
              <w:rPr>
                <w:rFonts w:eastAsia="標楷體"/>
                <w:szCs w:val="24"/>
              </w:rPr>
            </w:pPr>
          </w:p>
        </w:tc>
        <w:tc>
          <w:tcPr>
            <w:tcW w:w="75pt" w:type="dxa"/>
            <w:vAlign w:val="center"/>
          </w:tcPr>
          <w:p w14:paraId="7946DB02"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2E4CE42C" w14:textId="77777777" w:rsidR="00616C9C" w:rsidRPr="00616C9C" w:rsidRDefault="00616C9C" w:rsidP="00616C9C">
            <w:pPr>
              <w:kinsoku w:val="0"/>
              <w:rPr>
                <w:rFonts w:eastAsia="標楷體"/>
                <w:szCs w:val="24"/>
              </w:rPr>
            </w:pPr>
          </w:p>
        </w:tc>
        <w:tc>
          <w:tcPr>
            <w:tcW w:w="28.35pt" w:type="dxa"/>
            <w:vAlign w:val="center"/>
          </w:tcPr>
          <w:p w14:paraId="56DA3CFB" w14:textId="77777777" w:rsidR="00616C9C" w:rsidRPr="00616C9C" w:rsidRDefault="00616C9C" w:rsidP="00616C9C">
            <w:pPr>
              <w:kinsoku w:val="0"/>
              <w:rPr>
                <w:rFonts w:eastAsia="標楷體"/>
                <w:szCs w:val="24"/>
              </w:rPr>
            </w:pPr>
          </w:p>
        </w:tc>
        <w:tc>
          <w:tcPr>
            <w:tcW w:w="70.90pt" w:type="dxa"/>
            <w:vAlign w:val="center"/>
          </w:tcPr>
          <w:p w14:paraId="0D625097" w14:textId="77777777" w:rsidR="00616C9C" w:rsidRPr="00616C9C" w:rsidRDefault="00616C9C" w:rsidP="00616C9C">
            <w:pPr>
              <w:kinsoku w:val="0"/>
              <w:rPr>
                <w:rFonts w:eastAsia="標楷體"/>
                <w:szCs w:val="24"/>
              </w:rPr>
            </w:pPr>
          </w:p>
        </w:tc>
        <w:tc>
          <w:tcPr>
            <w:tcW w:w="47.55pt" w:type="dxa"/>
            <w:vAlign w:val="center"/>
          </w:tcPr>
          <w:p w14:paraId="0FBA5772" w14:textId="77777777" w:rsidR="00616C9C" w:rsidRPr="00616C9C" w:rsidRDefault="00616C9C" w:rsidP="00616C9C">
            <w:pPr>
              <w:kinsoku w:val="0"/>
              <w:rPr>
                <w:rFonts w:eastAsia="標楷體"/>
                <w:szCs w:val="24"/>
              </w:rPr>
            </w:pPr>
          </w:p>
        </w:tc>
      </w:tr>
      <w:tr w:rsidR="00616C9C" w:rsidRPr="00616C9C" w14:paraId="0E4F1B4D" w14:textId="77777777" w:rsidTr="00362242">
        <w:tc>
          <w:tcPr>
            <w:tcW w:w="28.35pt" w:type="dxa"/>
            <w:vMerge/>
          </w:tcPr>
          <w:p w14:paraId="385BEF6B" w14:textId="77777777" w:rsidR="00616C9C" w:rsidRPr="00616C9C" w:rsidRDefault="00616C9C" w:rsidP="00616C9C">
            <w:pPr>
              <w:kinsoku w:val="0"/>
              <w:jc w:val="center"/>
              <w:rPr>
                <w:rFonts w:eastAsia="標楷體"/>
                <w:szCs w:val="24"/>
              </w:rPr>
            </w:pPr>
          </w:p>
        </w:tc>
        <w:tc>
          <w:tcPr>
            <w:tcW w:w="28.35pt" w:type="dxa"/>
            <w:vAlign w:val="center"/>
          </w:tcPr>
          <w:p w14:paraId="39FCB676" w14:textId="77777777" w:rsidR="00616C9C" w:rsidRPr="00616C9C" w:rsidRDefault="00616C9C" w:rsidP="00616C9C">
            <w:pPr>
              <w:kinsoku w:val="0"/>
              <w:jc w:val="center"/>
              <w:rPr>
                <w:rFonts w:eastAsia="標楷體"/>
                <w:szCs w:val="24"/>
              </w:rPr>
            </w:pPr>
            <w:r w:rsidRPr="00616C9C">
              <w:rPr>
                <w:rFonts w:eastAsia="標楷體"/>
                <w:szCs w:val="24"/>
              </w:rPr>
              <w:t>4</w:t>
            </w:r>
          </w:p>
        </w:tc>
        <w:tc>
          <w:tcPr>
            <w:tcW w:w="63.80pt" w:type="dxa"/>
            <w:vAlign w:val="center"/>
          </w:tcPr>
          <w:p w14:paraId="2EF0977F" w14:textId="77777777" w:rsidR="00616C9C" w:rsidRPr="00616C9C" w:rsidRDefault="00616C9C" w:rsidP="00616C9C">
            <w:pPr>
              <w:kinsoku w:val="0"/>
              <w:rPr>
                <w:rFonts w:eastAsia="標楷體"/>
                <w:szCs w:val="24"/>
              </w:rPr>
            </w:pPr>
          </w:p>
        </w:tc>
        <w:tc>
          <w:tcPr>
            <w:tcW w:w="44.85pt" w:type="dxa"/>
          </w:tcPr>
          <w:p w14:paraId="5EF0B9AD" w14:textId="77777777" w:rsidR="00616C9C" w:rsidRPr="00616C9C" w:rsidRDefault="00616C9C" w:rsidP="00616C9C">
            <w:pPr>
              <w:kinsoku w:val="0"/>
              <w:rPr>
                <w:rFonts w:eastAsia="標楷體"/>
                <w:szCs w:val="24"/>
              </w:rPr>
            </w:pPr>
          </w:p>
        </w:tc>
        <w:tc>
          <w:tcPr>
            <w:tcW w:w="37.50pt" w:type="dxa"/>
            <w:vAlign w:val="center"/>
          </w:tcPr>
          <w:p w14:paraId="54101A2E" w14:textId="77777777" w:rsidR="00616C9C" w:rsidRPr="00616C9C" w:rsidRDefault="00616C9C" w:rsidP="00616C9C">
            <w:pPr>
              <w:kinsoku w:val="0"/>
              <w:rPr>
                <w:rFonts w:eastAsia="標楷體"/>
                <w:szCs w:val="24"/>
              </w:rPr>
            </w:pPr>
          </w:p>
        </w:tc>
        <w:tc>
          <w:tcPr>
            <w:tcW w:w="75pt" w:type="dxa"/>
            <w:vAlign w:val="center"/>
          </w:tcPr>
          <w:p w14:paraId="08C94BFA"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2D747390" w14:textId="77777777" w:rsidR="00616C9C" w:rsidRPr="00616C9C" w:rsidRDefault="00616C9C" w:rsidP="00616C9C">
            <w:pPr>
              <w:kinsoku w:val="0"/>
              <w:rPr>
                <w:rFonts w:eastAsia="標楷體"/>
                <w:szCs w:val="24"/>
              </w:rPr>
            </w:pPr>
          </w:p>
        </w:tc>
        <w:tc>
          <w:tcPr>
            <w:tcW w:w="28.35pt" w:type="dxa"/>
            <w:vAlign w:val="center"/>
          </w:tcPr>
          <w:p w14:paraId="67822890" w14:textId="77777777" w:rsidR="00616C9C" w:rsidRPr="00616C9C" w:rsidRDefault="00616C9C" w:rsidP="00616C9C">
            <w:pPr>
              <w:kinsoku w:val="0"/>
              <w:rPr>
                <w:rFonts w:eastAsia="標楷體"/>
                <w:szCs w:val="24"/>
              </w:rPr>
            </w:pPr>
          </w:p>
        </w:tc>
        <w:tc>
          <w:tcPr>
            <w:tcW w:w="70.90pt" w:type="dxa"/>
            <w:vAlign w:val="center"/>
          </w:tcPr>
          <w:p w14:paraId="075B0092" w14:textId="77777777" w:rsidR="00616C9C" w:rsidRPr="00616C9C" w:rsidRDefault="00616C9C" w:rsidP="00616C9C">
            <w:pPr>
              <w:kinsoku w:val="0"/>
              <w:rPr>
                <w:rFonts w:eastAsia="標楷體"/>
                <w:szCs w:val="24"/>
              </w:rPr>
            </w:pPr>
          </w:p>
        </w:tc>
        <w:tc>
          <w:tcPr>
            <w:tcW w:w="47.55pt" w:type="dxa"/>
            <w:vAlign w:val="center"/>
          </w:tcPr>
          <w:p w14:paraId="493195DD" w14:textId="77777777" w:rsidR="00616C9C" w:rsidRPr="00616C9C" w:rsidRDefault="00616C9C" w:rsidP="00616C9C">
            <w:pPr>
              <w:kinsoku w:val="0"/>
              <w:rPr>
                <w:rFonts w:eastAsia="標楷體"/>
                <w:szCs w:val="24"/>
              </w:rPr>
            </w:pPr>
          </w:p>
        </w:tc>
      </w:tr>
      <w:tr w:rsidR="00616C9C" w:rsidRPr="00616C9C" w14:paraId="3B8E4B2D" w14:textId="77777777" w:rsidTr="00362242">
        <w:tc>
          <w:tcPr>
            <w:tcW w:w="28.35pt" w:type="dxa"/>
          </w:tcPr>
          <w:p w14:paraId="0BD70E8D" w14:textId="77777777" w:rsidR="00616C9C" w:rsidRPr="00616C9C" w:rsidRDefault="00616C9C" w:rsidP="00616C9C">
            <w:pPr>
              <w:kinsoku w:val="0"/>
              <w:jc w:val="center"/>
              <w:rPr>
                <w:rFonts w:eastAsia="標楷體"/>
                <w:szCs w:val="24"/>
              </w:rPr>
            </w:pPr>
            <w:r w:rsidRPr="00616C9C">
              <w:rPr>
                <w:rFonts w:eastAsia="標楷體"/>
                <w:szCs w:val="24"/>
              </w:rPr>
              <w:t>國際研究人員</w:t>
            </w:r>
          </w:p>
        </w:tc>
        <w:tc>
          <w:tcPr>
            <w:tcW w:w="28.35pt" w:type="dxa"/>
            <w:vAlign w:val="center"/>
          </w:tcPr>
          <w:p w14:paraId="5455E5D4" w14:textId="77777777" w:rsidR="00616C9C" w:rsidRPr="00616C9C" w:rsidRDefault="00616C9C" w:rsidP="00616C9C">
            <w:pPr>
              <w:kinsoku w:val="0"/>
              <w:jc w:val="center"/>
              <w:rPr>
                <w:rFonts w:eastAsia="標楷體"/>
                <w:szCs w:val="24"/>
              </w:rPr>
            </w:pPr>
            <w:r w:rsidRPr="00616C9C">
              <w:rPr>
                <w:rFonts w:eastAsia="標楷體"/>
                <w:szCs w:val="24"/>
              </w:rPr>
              <w:t>5</w:t>
            </w:r>
          </w:p>
        </w:tc>
        <w:tc>
          <w:tcPr>
            <w:tcW w:w="63.80pt" w:type="dxa"/>
            <w:vAlign w:val="center"/>
          </w:tcPr>
          <w:p w14:paraId="7E5ECF1A" w14:textId="77777777" w:rsidR="00616C9C" w:rsidRPr="00616C9C" w:rsidRDefault="00616C9C" w:rsidP="00616C9C">
            <w:pPr>
              <w:kinsoku w:val="0"/>
              <w:rPr>
                <w:rFonts w:eastAsia="標楷體"/>
                <w:szCs w:val="24"/>
              </w:rPr>
            </w:pPr>
          </w:p>
        </w:tc>
        <w:tc>
          <w:tcPr>
            <w:tcW w:w="44.85pt" w:type="dxa"/>
          </w:tcPr>
          <w:p w14:paraId="163C1787" w14:textId="77777777" w:rsidR="00616C9C" w:rsidRPr="00616C9C" w:rsidRDefault="00616C9C" w:rsidP="00616C9C">
            <w:pPr>
              <w:kinsoku w:val="0"/>
              <w:rPr>
                <w:rFonts w:eastAsia="標楷體"/>
                <w:szCs w:val="24"/>
              </w:rPr>
            </w:pPr>
          </w:p>
        </w:tc>
        <w:tc>
          <w:tcPr>
            <w:tcW w:w="37.50pt" w:type="dxa"/>
            <w:vAlign w:val="center"/>
          </w:tcPr>
          <w:p w14:paraId="1A5F4BEB" w14:textId="77777777" w:rsidR="00616C9C" w:rsidRPr="00616C9C" w:rsidRDefault="00616C9C" w:rsidP="00616C9C">
            <w:pPr>
              <w:kinsoku w:val="0"/>
              <w:rPr>
                <w:rFonts w:eastAsia="標楷體"/>
                <w:szCs w:val="24"/>
              </w:rPr>
            </w:pPr>
          </w:p>
        </w:tc>
        <w:tc>
          <w:tcPr>
            <w:tcW w:w="75pt" w:type="dxa"/>
            <w:vAlign w:val="center"/>
          </w:tcPr>
          <w:p w14:paraId="54F040D9"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1FF4B3CE" w14:textId="77777777" w:rsidR="00616C9C" w:rsidRPr="00616C9C" w:rsidRDefault="00616C9C" w:rsidP="00616C9C">
            <w:pPr>
              <w:kinsoku w:val="0"/>
              <w:rPr>
                <w:rFonts w:eastAsia="標楷體"/>
                <w:szCs w:val="24"/>
              </w:rPr>
            </w:pPr>
          </w:p>
        </w:tc>
        <w:tc>
          <w:tcPr>
            <w:tcW w:w="28.35pt" w:type="dxa"/>
            <w:vAlign w:val="center"/>
          </w:tcPr>
          <w:p w14:paraId="09A299B1" w14:textId="77777777" w:rsidR="00616C9C" w:rsidRPr="00616C9C" w:rsidRDefault="00616C9C" w:rsidP="00616C9C">
            <w:pPr>
              <w:kinsoku w:val="0"/>
              <w:rPr>
                <w:rFonts w:eastAsia="標楷體"/>
                <w:szCs w:val="24"/>
              </w:rPr>
            </w:pPr>
          </w:p>
        </w:tc>
        <w:tc>
          <w:tcPr>
            <w:tcW w:w="70.90pt" w:type="dxa"/>
            <w:vAlign w:val="center"/>
          </w:tcPr>
          <w:p w14:paraId="3DEEC317" w14:textId="77777777" w:rsidR="00616C9C" w:rsidRPr="00616C9C" w:rsidRDefault="00616C9C" w:rsidP="00616C9C">
            <w:pPr>
              <w:kinsoku w:val="0"/>
              <w:rPr>
                <w:rFonts w:eastAsia="標楷體"/>
                <w:szCs w:val="24"/>
              </w:rPr>
            </w:pPr>
          </w:p>
        </w:tc>
        <w:tc>
          <w:tcPr>
            <w:tcW w:w="47.55pt" w:type="dxa"/>
            <w:vAlign w:val="center"/>
          </w:tcPr>
          <w:p w14:paraId="0BBF0E25" w14:textId="77777777" w:rsidR="00616C9C" w:rsidRPr="00616C9C" w:rsidRDefault="00616C9C" w:rsidP="00616C9C">
            <w:pPr>
              <w:kinsoku w:val="0"/>
              <w:rPr>
                <w:rFonts w:eastAsia="標楷體"/>
                <w:szCs w:val="24"/>
              </w:rPr>
            </w:pPr>
          </w:p>
        </w:tc>
      </w:tr>
      <w:tr w:rsidR="00616C9C" w:rsidRPr="00616C9C" w14:paraId="095F0B82" w14:textId="77777777" w:rsidTr="00362242">
        <w:tc>
          <w:tcPr>
            <w:tcW w:w="28.35pt" w:type="dxa"/>
            <w:vMerge w:val="restart"/>
          </w:tcPr>
          <w:p w14:paraId="5CE6DDDB" w14:textId="77777777" w:rsidR="00616C9C" w:rsidRPr="00616C9C" w:rsidRDefault="00616C9C" w:rsidP="00616C9C">
            <w:pPr>
              <w:kinsoku w:val="0"/>
              <w:jc w:val="center"/>
              <w:rPr>
                <w:rFonts w:eastAsia="標楷體"/>
                <w:szCs w:val="24"/>
              </w:rPr>
            </w:pPr>
            <w:r w:rsidRPr="00616C9C">
              <w:rPr>
                <w:rFonts w:eastAsia="標楷體"/>
                <w:szCs w:val="24"/>
              </w:rPr>
              <w:t>一般</w:t>
            </w:r>
            <w:r w:rsidRPr="00616C9C">
              <w:rPr>
                <w:rFonts w:eastAsia="標楷體"/>
                <w:szCs w:val="24"/>
              </w:rPr>
              <w:lastRenderedPageBreak/>
              <w:t>研發人員</w:t>
            </w:r>
          </w:p>
        </w:tc>
        <w:tc>
          <w:tcPr>
            <w:tcW w:w="28.35pt" w:type="dxa"/>
            <w:vAlign w:val="center"/>
          </w:tcPr>
          <w:p w14:paraId="1FD9F29A" w14:textId="77777777" w:rsidR="00616C9C" w:rsidRPr="00616C9C" w:rsidRDefault="00616C9C" w:rsidP="00616C9C">
            <w:pPr>
              <w:kinsoku w:val="0"/>
              <w:jc w:val="center"/>
              <w:rPr>
                <w:rFonts w:eastAsia="標楷體"/>
                <w:szCs w:val="24"/>
              </w:rPr>
            </w:pPr>
            <w:r w:rsidRPr="00616C9C">
              <w:rPr>
                <w:rFonts w:eastAsia="標楷體"/>
                <w:szCs w:val="24"/>
              </w:rPr>
              <w:lastRenderedPageBreak/>
              <w:t>6</w:t>
            </w:r>
          </w:p>
        </w:tc>
        <w:tc>
          <w:tcPr>
            <w:tcW w:w="63.80pt" w:type="dxa"/>
            <w:vAlign w:val="center"/>
          </w:tcPr>
          <w:p w14:paraId="073CC1D6" w14:textId="77777777" w:rsidR="00616C9C" w:rsidRPr="00616C9C" w:rsidRDefault="00616C9C" w:rsidP="00616C9C">
            <w:pPr>
              <w:kinsoku w:val="0"/>
              <w:rPr>
                <w:rFonts w:eastAsia="標楷體"/>
                <w:szCs w:val="24"/>
              </w:rPr>
            </w:pPr>
          </w:p>
        </w:tc>
        <w:tc>
          <w:tcPr>
            <w:tcW w:w="44.85pt" w:type="dxa"/>
          </w:tcPr>
          <w:p w14:paraId="40E4D196" w14:textId="77777777" w:rsidR="00616C9C" w:rsidRPr="00616C9C" w:rsidRDefault="00616C9C" w:rsidP="00616C9C">
            <w:pPr>
              <w:kinsoku w:val="0"/>
              <w:rPr>
                <w:rFonts w:eastAsia="標楷體"/>
                <w:szCs w:val="24"/>
              </w:rPr>
            </w:pPr>
          </w:p>
        </w:tc>
        <w:tc>
          <w:tcPr>
            <w:tcW w:w="37.50pt" w:type="dxa"/>
            <w:vAlign w:val="center"/>
          </w:tcPr>
          <w:p w14:paraId="25492CBA" w14:textId="77777777" w:rsidR="00616C9C" w:rsidRPr="00616C9C" w:rsidRDefault="00616C9C" w:rsidP="00616C9C">
            <w:pPr>
              <w:kinsoku w:val="0"/>
              <w:rPr>
                <w:rFonts w:eastAsia="標楷體"/>
                <w:szCs w:val="24"/>
              </w:rPr>
            </w:pPr>
          </w:p>
        </w:tc>
        <w:tc>
          <w:tcPr>
            <w:tcW w:w="75pt" w:type="dxa"/>
            <w:vAlign w:val="center"/>
          </w:tcPr>
          <w:p w14:paraId="0345AF1F" w14:textId="77777777" w:rsidR="00616C9C" w:rsidRPr="00616C9C" w:rsidRDefault="00616C9C" w:rsidP="00616C9C">
            <w:pPr>
              <w:kinsoku w:val="0"/>
              <w:rPr>
                <w:rFonts w:eastAsia="標楷體"/>
                <w:szCs w:val="24"/>
              </w:rPr>
            </w:pPr>
          </w:p>
        </w:tc>
        <w:tc>
          <w:tcPr>
            <w:tcW w:w="59.05pt" w:type="dxa"/>
            <w:vAlign w:val="center"/>
          </w:tcPr>
          <w:p w14:paraId="235BD9AF" w14:textId="77777777" w:rsidR="00616C9C" w:rsidRPr="00616C9C" w:rsidRDefault="00616C9C" w:rsidP="00616C9C">
            <w:pPr>
              <w:kinsoku w:val="0"/>
              <w:rPr>
                <w:rFonts w:eastAsia="標楷體"/>
                <w:szCs w:val="24"/>
              </w:rPr>
            </w:pPr>
          </w:p>
        </w:tc>
        <w:tc>
          <w:tcPr>
            <w:tcW w:w="28.35pt" w:type="dxa"/>
            <w:vAlign w:val="center"/>
          </w:tcPr>
          <w:p w14:paraId="15BAC281" w14:textId="77777777" w:rsidR="00616C9C" w:rsidRPr="00616C9C" w:rsidRDefault="00616C9C" w:rsidP="00616C9C">
            <w:pPr>
              <w:kinsoku w:val="0"/>
              <w:rPr>
                <w:rFonts w:eastAsia="標楷體"/>
                <w:szCs w:val="24"/>
              </w:rPr>
            </w:pPr>
          </w:p>
        </w:tc>
        <w:tc>
          <w:tcPr>
            <w:tcW w:w="70.90pt" w:type="dxa"/>
            <w:vAlign w:val="center"/>
          </w:tcPr>
          <w:p w14:paraId="38C4949F" w14:textId="77777777" w:rsidR="00616C9C" w:rsidRPr="00616C9C" w:rsidRDefault="00616C9C" w:rsidP="00616C9C">
            <w:pPr>
              <w:kinsoku w:val="0"/>
              <w:rPr>
                <w:rFonts w:eastAsia="標楷體"/>
                <w:szCs w:val="24"/>
              </w:rPr>
            </w:pPr>
          </w:p>
        </w:tc>
        <w:tc>
          <w:tcPr>
            <w:tcW w:w="47.55pt" w:type="dxa"/>
            <w:vAlign w:val="center"/>
          </w:tcPr>
          <w:p w14:paraId="688675B8" w14:textId="77777777" w:rsidR="00616C9C" w:rsidRPr="00616C9C" w:rsidRDefault="00616C9C" w:rsidP="00616C9C">
            <w:pPr>
              <w:kinsoku w:val="0"/>
              <w:rPr>
                <w:rFonts w:eastAsia="標楷體"/>
                <w:szCs w:val="24"/>
              </w:rPr>
            </w:pPr>
          </w:p>
        </w:tc>
      </w:tr>
      <w:tr w:rsidR="00616C9C" w:rsidRPr="00616C9C" w14:paraId="6CFABCF2" w14:textId="77777777" w:rsidTr="00362242">
        <w:tc>
          <w:tcPr>
            <w:tcW w:w="28.35pt" w:type="dxa"/>
            <w:vMerge/>
          </w:tcPr>
          <w:p w14:paraId="1E4930C7" w14:textId="77777777" w:rsidR="00616C9C" w:rsidRPr="00616C9C" w:rsidRDefault="00616C9C" w:rsidP="00616C9C">
            <w:pPr>
              <w:kinsoku w:val="0"/>
              <w:jc w:val="center"/>
              <w:rPr>
                <w:rFonts w:eastAsia="標楷體"/>
                <w:szCs w:val="24"/>
              </w:rPr>
            </w:pPr>
          </w:p>
        </w:tc>
        <w:tc>
          <w:tcPr>
            <w:tcW w:w="28.35pt" w:type="dxa"/>
            <w:vAlign w:val="center"/>
          </w:tcPr>
          <w:p w14:paraId="78E0FEC2" w14:textId="77777777" w:rsidR="00616C9C" w:rsidRPr="00616C9C" w:rsidRDefault="00616C9C" w:rsidP="00616C9C">
            <w:pPr>
              <w:kinsoku w:val="0"/>
              <w:jc w:val="center"/>
              <w:rPr>
                <w:rFonts w:eastAsia="標楷體"/>
                <w:szCs w:val="24"/>
              </w:rPr>
            </w:pPr>
            <w:r w:rsidRPr="00616C9C">
              <w:rPr>
                <w:rFonts w:eastAsia="標楷體"/>
                <w:szCs w:val="24"/>
              </w:rPr>
              <w:t>7</w:t>
            </w:r>
          </w:p>
        </w:tc>
        <w:tc>
          <w:tcPr>
            <w:tcW w:w="63.80pt" w:type="dxa"/>
            <w:vAlign w:val="center"/>
          </w:tcPr>
          <w:p w14:paraId="6A9A48B8" w14:textId="77777777" w:rsidR="00616C9C" w:rsidRPr="00616C9C" w:rsidRDefault="00616C9C" w:rsidP="00616C9C">
            <w:pPr>
              <w:kinsoku w:val="0"/>
              <w:rPr>
                <w:rFonts w:eastAsia="標楷體"/>
                <w:szCs w:val="24"/>
              </w:rPr>
            </w:pPr>
          </w:p>
        </w:tc>
        <w:tc>
          <w:tcPr>
            <w:tcW w:w="44.85pt" w:type="dxa"/>
          </w:tcPr>
          <w:p w14:paraId="3BE49894" w14:textId="77777777" w:rsidR="00616C9C" w:rsidRPr="00616C9C" w:rsidRDefault="00616C9C" w:rsidP="00616C9C">
            <w:pPr>
              <w:kinsoku w:val="0"/>
              <w:rPr>
                <w:rFonts w:eastAsia="標楷體"/>
                <w:szCs w:val="24"/>
              </w:rPr>
            </w:pPr>
          </w:p>
        </w:tc>
        <w:tc>
          <w:tcPr>
            <w:tcW w:w="37.50pt" w:type="dxa"/>
            <w:vAlign w:val="center"/>
          </w:tcPr>
          <w:p w14:paraId="4BBE4885" w14:textId="77777777" w:rsidR="00616C9C" w:rsidRPr="00616C9C" w:rsidRDefault="00616C9C" w:rsidP="00616C9C">
            <w:pPr>
              <w:kinsoku w:val="0"/>
              <w:rPr>
                <w:rFonts w:eastAsia="標楷體"/>
                <w:szCs w:val="24"/>
              </w:rPr>
            </w:pPr>
          </w:p>
        </w:tc>
        <w:tc>
          <w:tcPr>
            <w:tcW w:w="75pt" w:type="dxa"/>
            <w:vAlign w:val="center"/>
          </w:tcPr>
          <w:p w14:paraId="5DF0FF97" w14:textId="77777777" w:rsidR="00616C9C" w:rsidRPr="00616C9C" w:rsidRDefault="00616C9C" w:rsidP="00616C9C">
            <w:pPr>
              <w:kinsoku w:val="0"/>
              <w:rPr>
                <w:rFonts w:eastAsia="標楷體"/>
                <w:szCs w:val="24"/>
              </w:rPr>
            </w:pPr>
          </w:p>
        </w:tc>
        <w:tc>
          <w:tcPr>
            <w:tcW w:w="59.05pt" w:type="dxa"/>
            <w:vAlign w:val="center"/>
          </w:tcPr>
          <w:p w14:paraId="018A2591" w14:textId="77777777" w:rsidR="00616C9C" w:rsidRPr="00616C9C" w:rsidRDefault="00616C9C" w:rsidP="00616C9C">
            <w:pPr>
              <w:kinsoku w:val="0"/>
              <w:rPr>
                <w:rFonts w:eastAsia="標楷體"/>
                <w:szCs w:val="24"/>
              </w:rPr>
            </w:pPr>
          </w:p>
        </w:tc>
        <w:tc>
          <w:tcPr>
            <w:tcW w:w="28.35pt" w:type="dxa"/>
            <w:vAlign w:val="center"/>
          </w:tcPr>
          <w:p w14:paraId="2BCFD9C2" w14:textId="77777777" w:rsidR="00616C9C" w:rsidRPr="00616C9C" w:rsidRDefault="00616C9C" w:rsidP="00616C9C">
            <w:pPr>
              <w:kinsoku w:val="0"/>
              <w:rPr>
                <w:rFonts w:eastAsia="標楷體"/>
                <w:szCs w:val="24"/>
              </w:rPr>
            </w:pPr>
          </w:p>
        </w:tc>
        <w:tc>
          <w:tcPr>
            <w:tcW w:w="70.90pt" w:type="dxa"/>
            <w:vAlign w:val="center"/>
          </w:tcPr>
          <w:p w14:paraId="5FE1B627" w14:textId="77777777" w:rsidR="00616C9C" w:rsidRPr="00616C9C" w:rsidRDefault="00616C9C" w:rsidP="00616C9C">
            <w:pPr>
              <w:kinsoku w:val="0"/>
              <w:rPr>
                <w:rFonts w:eastAsia="標楷體"/>
                <w:szCs w:val="24"/>
              </w:rPr>
            </w:pPr>
          </w:p>
        </w:tc>
        <w:tc>
          <w:tcPr>
            <w:tcW w:w="47.55pt" w:type="dxa"/>
            <w:vAlign w:val="center"/>
          </w:tcPr>
          <w:p w14:paraId="7115D0DE" w14:textId="77777777" w:rsidR="00616C9C" w:rsidRPr="00616C9C" w:rsidRDefault="00616C9C" w:rsidP="00616C9C">
            <w:pPr>
              <w:kinsoku w:val="0"/>
              <w:rPr>
                <w:rFonts w:eastAsia="標楷體"/>
                <w:szCs w:val="24"/>
              </w:rPr>
            </w:pPr>
          </w:p>
        </w:tc>
      </w:tr>
      <w:tr w:rsidR="00616C9C" w:rsidRPr="00616C9C" w14:paraId="72A69D47" w14:textId="77777777" w:rsidTr="00362242">
        <w:tc>
          <w:tcPr>
            <w:tcW w:w="28.35pt" w:type="dxa"/>
            <w:vMerge/>
          </w:tcPr>
          <w:p w14:paraId="6A2F8A1F" w14:textId="77777777" w:rsidR="00616C9C" w:rsidRPr="00616C9C" w:rsidRDefault="00616C9C" w:rsidP="00616C9C">
            <w:pPr>
              <w:kinsoku w:val="0"/>
              <w:jc w:val="center"/>
              <w:rPr>
                <w:rFonts w:eastAsia="標楷體"/>
                <w:szCs w:val="24"/>
              </w:rPr>
            </w:pPr>
          </w:p>
        </w:tc>
        <w:tc>
          <w:tcPr>
            <w:tcW w:w="28.35pt" w:type="dxa"/>
            <w:vAlign w:val="center"/>
          </w:tcPr>
          <w:p w14:paraId="3CD2AAFE" w14:textId="77777777" w:rsidR="00616C9C" w:rsidRPr="00616C9C" w:rsidRDefault="00616C9C" w:rsidP="00616C9C">
            <w:pPr>
              <w:kinsoku w:val="0"/>
              <w:jc w:val="center"/>
              <w:rPr>
                <w:rFonts w:eastAsia="標楷體"/>
                <w:szCs w:val="24"/>
              </w:rPr>
            </w:pPr>
            <w:r w:rsidRPr="00616C9C">
              <w:rPr>
                <w:rFonts w:eastAsia="標楷體"/>
                <w:szCs w:val="24"/>
              </w:rPr>
              <w:t>8</w:t>
            </w:r>
          </w:p>
        </w:tc>
        <w:tc>
          <w:tcPr>
            <w:tcW w:w="63.80pt" w:type="dxa"/>
            <w:vAlign w:val="center"/>
          </w:tcPr>
          <w:p w14:paraId="78F6A30B" w14:textId="77777777" w:rsidR="00616C9C" w:rsidRPr="00616C9C" w:rsidRDefault="00616C9C" w:rsidP="00616C9C">
            <w:pPr>
              <w:kinsoku w:val="0"/>
              <w:rPr>
                <w:rFonts w:eastAsia="標楷體"/>
                <w:szCs w:val="24"/>
              </w:rPr>
            </w:pPr>
          </w:p>
        </w:tc>
        <w:tc>
          <w:tcPr>
            <w:tcW w:w="44.85pt" w:type="dxa"/>
          </w:tcPr>
          <w:p w14:paraId="28D9D5DB" w14:textId="77777777" w:rsidR="00616C9C" w:rsidRPr="00616C9C" w:rsidRDefault="00616C9C" w:rsidP="00616C9C">
            <w:pPr>
              <w:kinsoku w:val="0"/>
              <w:rPr>
                <w:rFonts w:eastAsia="標楷體"/>
                <w:szCs w:val="24"/>
              </w:rPr>
            </w:pPr>
          </w:p>
        </w:tc>
        <w:tc>
          <w:tcPr>
            <w:tcW w:w="37.50pt" w:type="dxa"/>
            <w:vAlign w:val="center"/>
          </w:tcPr>
          <w:p w14:paraId="47EE0BF3" w14:textId="77777777" w:rsidR="00616C9C" w:rsidRPr="00616C9C" w:rsidRDefault="00616C9C" w:rsidP="00616C9C">
            <w:pPr>
              <w:kinsoku w:val="0"/>
              <w:rPr>
                <w:rFonts w:eastAsia="標楷體"/>
                <w:szCs w:val="24"/>
              </w:rPr>
            </w:pPr>
          </w:p>
        </w:tc>
        <w:tc>
          <w:tcPr>
            <w:tcW w:w="75pt" w:type="dxa"/>
            <w:vAlign w:val="center"/>
          </w:tcPr>
          <w:p w14:paraId="124D3781" w14:textId="77777777" w:rsidR="00616C9C" w:rsidRPr="00616C9C" w:rsidRDefault="00616C9C" w:rsidP="00616C9C">
            <w:pPr>
              <w:kinsoku w:val="0"/>
              <w:rPr>
                <w:rFonts w:eastAsia="標楷體"/>
                <w:szCs w:val="24"/>
              </w:rPr>
            </w:pPr>
          </w:p>
        </w:tc>
        <w:tc>
          <w:tcPr>
            <w:tcW w:w="59.05pt" w:type="dxa"/>
            <w:vAlign w:val="center"/>
          </w:tcPr>
          <w:p w14:paraId="37571B9E" w14:textId="77777777" w:rsidR="00616C9C" w:rsidRPr="00616C9C" w:rsidRDefault="00616C9C" w:rsidP="00616C9C">
            <w:pPr>
              <w:kinsoku w:val="0"/>
              <w:rPr>
                <w:rFonts w:eastAsia="標楷體"/>
                <w:szCs w:val="24"/>
              </w:rPr>
            </w:pPr>
          </w:p>
        </w:tc>
        <w:tc>
          <w:tcPr>
            <w:tcW w:w="28.35pt" w:type="dxa"/>
            <w:vAlign w:val="center"/>
          </w:tcPr>
          <w:p w14:paraId="23CB4861" w14:textId="77777777" w:rsidR="00616C9C" w:rsidRPr="00616C9C" w:rsidRDefault="00616C9C" w:rsidP="00616C9C">
            <w:pPr>
              <w:kinsoku w:val="0"/>
              <w:rPr>
                <w:rFonts w:eastAsia="標楷體"/>
                <w:szCs w:val="24"/>
              </w:rPr>
            </w:pPr>
          </w:p>
        </w:tc>
        <w:tc>
          <w:tcPr>
            <w:tcW w:w="70.90pt" w:type="dxa"/>
            <w:vAlign w:val="center"/>
          </w:tcPr>
          <w:p w14:paraId="48A46BC2" w14:textId="77777777" w:rsidR="00616C9C" w:rsidRPr="00616C9C" w:rsidRDefault="00616C9C" w:rsidP="00616C9C">
            <w:pPr>
              <w:kinsoku w:val="0"/>
              <w:rPr>
                <w:rFonts w:eastAsia="標楷體"/>
                <w:szCs w:val="24"/>
              </w:rPr>
            </w:pPr>
          </w:p>
        </w:tc>
        <w:tc>
          <w:tcPr>
            <w:tcW w:w="47.55pt" w:type="dxa"/>
            <w:vAlign w:val="center"/>
          </w:tcPr>
          <w:p w14:paraId="66C6C5FE" w14:textId="77777777" w:rsidR="00616C9C" w:rsidRPr="00616C9C" w:rsidRDefault="00616C9C" w:rsidP="00616C9C">
            <w:pPr>
              <w:kinsoku w:val="0"/>
              <w:rPr>
                <w:rFonts w:eastAsia="標楷體"/>
                <w:szCs w:val="24"/>
              </w:rPr>
            </w:pPr>
          </w:p>
        </w:tc>
      </w:tr>
      <w:tr w:rsidR="00616C9C" w:rsidRPr="00616C9C" w14:paraId="36564966" w14:textId="77777777" w:rsidTr="00362242">
        <w:tc>
          <w:tcPr>
            <w:tcW w:w="28.35pt" w:type="dxa"/>
          </w:tcPr>
          <w:p w14:paraId="7CEC9E3B" w14:textId="77777777" w:rsidR="00616C9C" w:rsidRPr="00616C9C" w:rsidRDefault="00616C9C" w:rsidP="00616C9C">
            <w:pPr>
              <w:kinsoku w:val="0"/>
              <w:jc w:val="center"/>
              <w:rPr>
                <w:rFonts w:eastAsia="標楷體"/>
                <w:szCs w:val="24"/>
              </w:rPr>
            </w:pPr>
            <w:r w:rsidRPr="00616C9C">
              <w:rPr>
                <w:rFonts w:eastAsia="標楷體"/>
                <w:szCs w:val="24"/>
              </w:rPr>
              <w:t>待聘研發人員</w:t>
            </w:r>
          </w:p>
        </w:tc>
        <w:tc>
          <w:tcPr>
            <w:tcW w:w="28.35pt" w:type="dxa"/>
            <w:vAlign w:val="center"/>
          </w:tcPr>
          <w:p w14:paraId="1C7F3DF0" w14:textId="77777777" w:rsidR="00616C9C" w:rsidRPr="00616C9C" w:rsidRDefault="00616C9C" w:rsidP="00616C9C">
            <w:pPr>
              <w:kinsoku w:val="0"/>
              <w:jc w:val="center"/>
              <w:rPr>
                <w:rFonts w:eastAsia="標楷體"/>
                <w:szCs w:val="24"/>
              </w:rPr>
            </w:pPr>
            <w:r w:rsidRPr="00616C9C">
              <w:rPr>
                <w:rFonts w:eastAsia="標楷體"/>
                <w:szCs w:val="24"/>
              </w:rPr>
              <w:t>9</w:t>
            </w:r>
          </w:p>
        </w:tc>
        <w:tc>
          <w:tcPr>
            <w:tcW w:w="63.80pt" w:type="dxa"/>
            <w:vAlign w:val="center"/>
          </w:tcPr>
          <w:p w14:paraId="5877E771" w14:textId="77777777" w:rsidR="00616C9C" w:rsidRPr="00616C9C" w:rsidRDefault="00616C9C" w:rsidP="00616C9C">
            <w:pPr>
              <w:kinsoku w:val="0"/>
              <w:rPr>
                <w:rFonts w:eastAsia="標楷體"/>
                <w:szCs w:val="24"/>
              </w:rPr>
            </w:pPr>
            <w:r w:rsidRPr="00616C9C">
              <w:rPr>
                <w:rFonts w:eastAsia="標楷體"/>
                <w:szCs w:val="24"/>
              </w:rPr>
              <w:t>-</w:t>
            </w:r>
          </w:p>
        </w:tc>
        <w:tc>
          <w:tcPr>
            <w:tcW w:w="44.85pt" w:type="dxa"/>
            <w:vAlign w:val="center"/>
          </w:tcPr>
          <w:p w14:paraId="0AF6D04B" w14:textId="77777777" w:rsidR="00616C9C" w:rsidRPr="00616C9C" w:rsidRDefault="00616C9C" w:rsidP="00616C9C">
            <w:pPr>
              <w:kinsoku w:val="0"/>
              <w:jc w:val="both"/>
              <w:rPr>
                <w:rFonts w:eastAsia="標楷體"/>
                <w:szCs w:val="24"/>
              </w:rPr>
            </w:pPr>
            <w:r w:rsidRPr="00616C9C">
              <w:rPr>
                <w:rFonts w:eastAsia="標楷體"/>
                <w:szCs w:val="24"/>
              </w:rPr>
              <w:t>-</w:t>
            </w:r>
          </w:p>
        </w:tc>
        <w:tc>
          <w:tcPr>
            <w:tcW w:w="37.50pt" w:type="dxa"/>
            <w:vAlign w:val="center"/>
          </w:tcPr>
          <w:p w14:paraId="39A1727C" w14:textId="77777777" w:rsidR="00616C9C" w:rsidRPr="00616C9C" w:rsidRDefault="00616C9C" w:rsidP="00616C9C">
            <w:pPr>
              <w:kinsoku w:val="0"/>
              <w:rPr>
                <w:rFonts w:eastAsia="標楷體"/>
                <w:szCs w:val="24"/>
              </w:rPr>
            </w:pPr>
            <w:r w:rsidRPr="00616C9C">
              <w:rPr>
                <w:rFonts w:eastAsia="標楷體"/>
                <w:szCs w:val="24"/>
              </w:rPr>
              <w:t>-</w:t>
            </w:r>
          </w:p>
        </w:tc>
        <w:tc>
          <w:tcPr>
            <w:tcW w:w="75pt" w:type="dxa"/>
            <w:vAlign w:val="center"/>
          </w:tcPr>
          <w:p w14:paraId="01B1E374" w14:textId="77777777" w:rsidR="00616C9C" w:rsidRPr="00616C9C" w:rsidRDefault="00616C9C" w:rsidP="00616C9C">
            <w:pPr>
              <w:kinsoku w:val="0"/>
              <w:rPr>
                <w:rFonts w:eastAsia="標楷體"/>
                <w:szCs w:val="24"/>
              </w:rPr>
            </w:pPr>
            <w:r w:rsidRPr="00616C9C">
              <w:rPr>
                <w:rFonts w:eastAsia="標楷體"/>
                <w:szCs w:val="24"/>
              </w:rPr>
              <w:t>-</w:t>
            </w:r>
          </w:p>
        </w:tc>
        <w:tc>
          <w:tcPr>
            <w:tcW w:w="59.05pt" w:type="dxa"/>
            <w:vAlign w:val="center"/>
          </w:tcPr>
          <w:p w14:paraId="206F9BE7" w14:textId="77777777" w:rsidR="00616C9C" w:rsidRPr="00616C9C" w:rsidRDefault="00616C9C" w:rsidP="00616C9C">
            <w:pPr>
              <w:kinsoku w:val="0"/>
              <w:rPr>
                <w:rFonts w:eastAsia="標楷體"/>
                <w:szCs w:val="24"/>
              </w:rPr>
            </w:pPr>
            <w:r w:rsidRPr="00616C9C">
              <w:rPr>
                <w:rFonts w:eastAsia="標楷體"/>
                <w:szCs w:val="24"/>
              </w:rPr>
              <w:t>-</w:t>
            </w:r>
          </w:p>
        </w:tc>
        <w:tc>
          <w:tcPr>
            <w:tcW w:w="28.35pt" w:type="dxa"/>
            <w:vAlign w:val="center"/>
          </w:tcPr>
          <w:p w14:paraId="74BCC0B0" w14:textId="77777777" w:rsidR="00616C9C" w:rsidRPr="00616C9C" w:rsidRDefault="00616C9C" w:rsidP="00616C9C">
            <w:pPr>
              <w:kinsoku w:val="0"/>
              <w:rPr>
                <w:rFonts w:eastAsia="標楷體"/>
                <w:szCs w:val="24"/>
              </w:rPr>
            </w:pPr>
            <w:r w:rsidRPr="00616C9C">
              <w:rPr>
                <w:rFonts w:eastAsia="標楷體"/>
                <w:szCs w:val="24"/>
              </w:rPr>
              <w:t>-</w:t>
            </w:r>
          </w:p>
        </w:tc>
        <w:tc>
          <w:tcPr>
            <w:tcW w:w="70.90pt" w:type="dxa"/>
            <w:vAlign w:val="center"/>
          </w:tcPr>
          <w:p w14:paraId="083913A1" w14:textId="77777777" w:rsidR="00616C9C" w:rsidRPr="00616C9C" w:rsidRDefault="00616C9C" w:rsidP="00616C9C">
            <w:pPr>
              <w:kinsoku w:val="0"/>
              <w:rPr>
                <w:rFonts w:eastAsia="標楷體"/>
                <w:szCs w:val="24"/>
              </w:rPr>
            </w:pPr>
          </w:p>
        </w:tc>
        <w:tc>
          <w:tcPr>
            <w:tcW w:w="47.55pt" w:type="dxa"/>
            <w:vAlign w:val="center"/>
          </w:tcPr>
          <w:p w14:paraId="10B2CC5A" w14:textId="77777777" w:rsidR="00616C9C" w:rsidRPr="00616C9C" w:rsidRDefault="00616C9C" w:rsidP="00616C9C">
            <w:pPr>
              <w:kinsoku w:val="0"/>
              <w:rPr>
                <w:rFonts w:eastAsia="標楷體"/>
                <w:szCs w:val="24"/>
              </w:rPr>
            </w:pPr>
          </w:p>
        </w:tc>
      </w:tr>
      <w:tr w:rsidR="00616C9C" w:rsidRPr="00616C9C" w14:paraId="7BAF120A" w14:textId="77777777" w:rsidTr="00362242">
        <w:tc>
          <w:tcPr>
            <w:tcW w:w="28.35pt" w:type="dxa"/>
          </w:tcPr>
          <w:p w14:paraId="274AAA71" w14:textId="77777777" w:rsidR="00616C9C" w:rsidRPr="00616C9C" w:rsidRDefault="00616C9C" w:rsidP="00616C9C">
            <w:pPr>
              <w:kinsoku w:val="0"/>
              <w:jc w:val="center"/>
              <w:rPr>
                <w:rFonts w:eastAsia="標楷體"/>
                <w:szCs w:val="24"/>
              </w:rPr>
            </w:pPr>
          </w:p>
        </w:tc>
        <w:tc>
          <w:tcPr>
            <w:tcW w:w="407.80pt" w:type="dxa"/>
            <w:gridSpan w:val="8"/>
          </w:tcPr>
          <w:p w14:paraId="76798977" w14:textId="77777777" w:rsidR="00616C9C" w:rsidRPr="00616C9C" w:rsidRDefault="00616C9C" w:rsidP="00616C9C">
            <w:pPr>
              <w:kinsoku w:val="0"/>
              <w:jc w:val="center"/>
              <w:rPr>
                <w:rFonts w:eastAsia="標楷體"/>
                <w:szCs w:val="24"/>
              </w:rPr>
            </w:pPr>
            <w:r w:rsidRPr="00616C9C">
              <w:rPr>
                <w:rFonts w:eastAsia="標楷體"/>
                <w:szCs w:val="24"/>
              </w:rPr>
              <w:t>合</w:t>
            </w:r>
            <w:r w:rsidRPr="00616C9C">
              <w:rPr>
                <w:rFonts w:eastAsia="標楷體"/>
                <w:szCs w:val="24"/>
              </w:rPr>
              <w:t xml:space="preserve"> </w:t>
            </w:r>
            <w:r w:rsidRPr="00616C9C">
              <w:rPr>
                <w:rFonts w:eastAsia="標楷體"/>
                <w:szCs w:val="24"/>
              </w:rPr>
              <w:t>計</w:t>
            </w:r>
          </w:p>
        </w:tc>
        <w:tc>
          <w:tcPr>
            <w:tcW w:w="47.55pt" w:type="dxa"/>
            <w:vAlign w:val="center"/>
          </w:tcPr>
          <w:p w14:paraId="2F9B80F5" w14:textId="77777777" w:rsidR="00616C9C" w:rsidRPr="00616C9C" w:rsidRDefault="00616C9C" w:rsidP="00616C9C">
            <w:pPr>
              <w:kinsoku w:val="0"/>
              <w:rPr>
                <w:rFonts w:eastAsia="標楷體"/>
                <w:szCs w:val="24"/>
              </w:rPr>
            </w:pPr>
          </w:p>
        </w:tc>
      </w:tr>
    </w:tbl>
    <w:p w14:paraId="0653FE13" w14:textId="77777777" w:rsidR="00616C9C" w:rsidRPr="00616C9C" w:rsidRDefault="00616C9C" w:rsidP="00616C9C">
      <w:pPr>
        <w:tabs>
          <w:tab w:val="start" w:pos="49.65pt"/>
        </w:tabs>
        <w:kinsoku w:val="0"/>
        <w:snapToGrid w:val="0"/>
        <w:ind w:startChars="119" w:start="66pt" w:hangingChars="431" w:hanging="51.70pt"/>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請分別填列各申請單位資料。</w:t>
      </w:r>
    </w:p>
    <w:p w14:paraId="5F46DCDE" w14:textId="77777777" w:rsidR="00616C9C" w:rsidRPr="00616C9C" w:rsidRDefault="00616C9C" w:rsidP="00616C9C">
      <w:pPr>
        <w:kinsoku w:val="0"/>
        <w:snapToGrid w:val="0"/>
        <w:ind w:startChars="318" w:start="65.25pt" w:hangingChars="226" w:hanging="27.10pt"/>
        <w:rPr>
          <w:rFonts w:eastAsia="標楷體"/>
          <w:szCs w:val="24"/>
        </w:rPr>
      </w:pPr>
      <w:r w:rsidRPr="00616C9C">
        <w:rPr>
          <w:rFonts w:eastAsia="標楷體"/>
          <w:szCs w:val="24"/>
        </w:rPr>
        <w:t>2.</w:t>
      </w:r>
      <w:r w:rsidRPr="00616C9C">
        <w:rPr>
          <w:rFonts w:eastAsia="標楷體"/>
          <w:szCs w:val="24"/>
        </w:rPr>
        <w:t>各申請單位之待聘人員以不超過投入總創新研發人數之</w:t>
      </w:r>
      <w:r w:rsidRPr="00616C9C">
        <w:rPr>
          <w:rFonts w:eastAsia="標楷體"/>
          <w:szCs w:val="24"/>
        </w:rPr>
        <w:t>30%</w:t>
      </w:r>
      <w:r w:rsidRPr="00616C9C">
        <w:rPr>
          <w:rFonts w:eastAsia="標楷體"/>
          <w:szCs w:val="24"/>
        </w:rPr>
        <w:t>為原則。</w:t>
      </w:r>
    </w:p>
    <w:p w14:paraId="3C9412CE" w14:textId="77777777" w:rsidR="00616C9C" w:rsidRPr="00616C9C" w:rsidRDefault="00616C9C" w:rsidP="00616C9C">
      <w:pPr>
        <w:kinsoku w:val="0"/>
        <w:snapToGrid w:val="0"/>
        <w:ind w:startChars="318" w:start="65.25pt" w:hangingChars="226" w:hanging="27.10pt"/>
        <w:rPr>
          <w:rFonts w:eastAsia="標楷體"/>
          <w:szCs w:val="24"/>
        </w:rPr>
        <w:sectPr w:rsidR="00616C9C" w:rsidRPr="00616C9C" w:rsidSect="00616C9C">
          <w:pgSz w:w="595.35pt" w:h="842pt" w:code="9"/>
          <w:pgMar w:top="59.55pt" w:right="63.80pt" w:bottom="59.55pt" w:left="63.80pt" w:header="36pt" w:footer="36pt" w:gutter="0pt"/>
          <w:pgNumType w:start="1"/>
          <w:cols w:space="21.25pt"/>
          <w:docGrid w:linePitch="326"/>
        </w:sectPr>
      </w:pPr>
      <w:r w:rsidRPr="00616C9C">
        <w:rPr>
          <w:rFonts w:eastAsia="標楷體"/>
          <w:szCs w:val="24"/>
        </w:rPr>
        <w:t>3.</w:t>
      </w:r>
      <w:r w:rsidRPr="00616C9C">
        <w:rPr>
          <w:rFonts w:eastAsia="標楷體"/>
          <w:szCs w:val="24"/>
        </w:rPr>
        <w:t>本計畫全部投入研究發展人員應列明。</w:t>
      </w:r>
      <w:bookmarkStart w:id="133" w:name="_Toc370470713"/>
      <w:bookmarkEnd w:id="59"/>
      <w:bookmarkEnd w:id="60"/>
      <w:bookmarkEnd w:id="61"/>
      <w:bookmarkEnd w:id="62"/>
      <w:bookmarkEnd w:id="63"/>
    </w:p>
    <w:p w14:paraId="17A240BB" w14:textId="77777777" w:rsidR="00616C9C" w:rsidRPr="00616C9C" w:rsidRDefault="00616C9C" w:rsidP="00616C9C">
      <w:pPr>
        <w:keepNext/>
        <w:spacing w:afterLines="50" w:after="6pt" w:line="20pt" w:lineRule="exact"/>
        <w:jc w:val="both"/>
        <w:outlineLvl w:val="0"/>
        <w:rPr>
          <w:rFonts w:eastAsia="標楷體"/>
          <w:b/>
          <w:bCs/>
          <w:kern w:val="52"/>
          <w:sz w:val="28"/>
          <w:szCs w:val="24"/>
        </w:rPr>
      </w:pPr>
      <w:bookmarkStart w:id="134" w:name="_Toc176383304"/>
      <w:bookmarkStart w:id="135" w:name="_Toc215237414"/>
      <w:bookmarkStart w:id="136" w:name="_Toc108191847"/>
      <w:bookmarkStart w:id="137" w:name="_Toc108192867"/>
      <w:bookmarkStart w:id="138" w:name="_Toc108192942"/>
      <w:bookmarkStart w:id="139" w:name="_Toc108192976"/>
      <w:bookmarkEnd w:id="133"/>
      <w:r w:rsidRPr="00616C9C">
        <w:rPr>
          <w:rFonts w:eastAsia="標楷體"/>
          <w:b/>
          <w:bCs/>
          <w:kern w:val="52"/>
          <w:sz w:val="28"/>
          <w:szCs w:val="24"/>
        </w:rPr>
        <w:lastRenderedPageBreak/>
        <w:t>參、計畫經費需求</w:t>
      </w:r>
      <w:r w:rsidRPr="00616C9C">
        <w:rPr>
          <w:rFonts w:eastAsia="標楷體"/>
          <w:b/>
          <w:bCs/>
          <w:kern w:val="52"/>
          <w:sz w:val="28"/>
          <w:szCs w:val="24"/>
        </w:rPr>
        <w:t>(</w:t>
      </w:r>
      <w:r w:rsidRPr="00616C9C">
        <w:rPr>
          <w:rFonts w:eastAsia="標楷體"/>
          <w:b/>
          <w:bCs/>
          <w:kern w:val="52"/>
          <w:sz w:val="28"/>
          <w:szCs w:val="24"/>
        </w:rPr>
        <w:t>可至計畫網頁下載試算表輔助填寫</w:t>
      </w:r>
      <w:r w:rsidRPr="00616C9C">
        <w:rPr>
          <w:rFonts w:eastAsia="標楷體"/>
          <w:b/>
          <w:bCs/>
          <w:kern w:val="52"/>
          <w:sz w:val="28"/>
          <w:szCs w:val="24"/>
        </w:rPr>
        <w:t>)</w:t>
      </w:r>
      <w:bookmarkEnd w:id="134"/>
      <w:bookmarkEnd w:id="135"/>
    </w:p>
    <w:p w14:paraId="4699FBE2" w14:textId="77777777" w:rsidR="00616C9C" w:rsidRPr="00616C9C" w:rsidRDefault="00616C9C" w:rsidP="00616C9C">
      <w:pPr>
        <w:keepNext/>
        <w:numPr>
          <w:ilvl w:val="0"/>
          <w:numId w:val="23"/>
        </w:numPr>
        <w:spacing w:afterLines="50" w:after="6pt" w:line="12pt" w:lineRule="exact"/>
        <w:jc w:val="both"/>
        <w:outlineLvl w:val="1"/>
        <w:rPr>
          <w:rFonts w:eastAsia="標楷體"/>
          <w:szCs w:val="24"/>
        </w:rPr>
      </w:pPr>
      <w:bookmarkStart w:id="140" w:name="_Toc176383305"/>
      <w:r w:rsidRPr="005D199D">
        <w:rPr>
          <w:rFonts w:eastAsia="標楷體"/>
          <w:szCs w:val="24"/>
        </w:rPr>
        <w:t>各科目預算編列表</w:t>
      </w:r>
      <w:r w:rsidRPr="00616C9C">
        <w:rPr>
          <w:rFonts w:ascii="標楷體" w:eastAsia="標楷體" w:hAnsi="標楷體"/>
          <w:szCs w:val="24"/>
        </w:rPr>
        <w:t>(請分別填列各申請單位資料)</w:t>
      </w:r>
      <w:bookmarkEnd w:id="136"/>
      <w:bookmarkEnd w:id="137"/>
      <w:bookmarkEnd w:id="138"/>
      <w:bookmarkEnd w:id="139"/>
      <w:bookmarkEnd w:id="140"/>
    </w:p>
    <w:p w14:paraId="1C60DE8D" w14:textId="77777777" w:rsidR="00616C9C" w:rsidRPr="00616C9C" w:rsidRDefault="00616C9C" w:rsidP="00616C9C">
      <w:pPr>
        <w:adjustRightInd/>
        <w:spacing w:beforeLines="100" w:before="12pt" w:line="12pt" w:lineRule="exact"/>
        <w:ind w:firstLineChars="100" w:firstLine="12pt"/>
        <w:jc w:val="both"/>
        <w:textAlignment w:val="auto"/>
        <w:rPr>
          <w:rFonts w:eastAsia="標楷體"/>
          <w:szCs w:val="24"/>
        </w:rPr>
      </w:pPr>
      <w:r w:rsidRPr="00616C9C">
        <w:rPr>
          <w:rFonts w:eastAsia="標楷體" w:hint="eastAsia"/>
          <w:szCs w:val="24"/>
        </w:rPr>
        <w:t>OOO</w:t>
      </w:r>
      <w:r w:rsidRPr="00616C9C">
        <w:rPr>
          <w:rFonts w:eastAsia="標楷體" w:hint="eastAsia"/>
          <w:szCs w:val="24"/>
        </w:rPr>
        <w:t>公司</w:t>
      </w:r>
    </w:p>
    <w:tbl>
      <w:tblPr>
        <w:tblW w:w="100.0%" w:type="pct"/>
        <w:tblCellMar>
          <w:start w:w="1.40pt" w:type="dxa"/>
          <w:end w:w="1.40pt" w:type="dxa"/>
        </w:tblCellMar>
        <w:tblLook w:firstRow="1" w:lastRow="0" w:firstColumn="1" w:lastColumn="0" w:noHBand="0" w:noVBand="1"/>
      </w:tblPr>
      <w:tblGrid>
        <w:gridCol w:w="1256"/>
        <w:gridCol w:w="1343"/>
        <w:gridCol w:w="1344"/>
        <w:gridCol w:w="1193"/>
        <w:gridCol w:w="1344"/>
        <w:gridCol w:w="1042"/>
        <w:gridCol w:w="2219"/>
        <w:gridCol w:w="2253"/>
        <w:gridCol w:w="2404"/>
        <w:gridCol w:w="739"/>
      </w:tblGrid>
      <w:tr w:rsidR="00F207B9" w:rsidRPr="00F207B9" w14:paraId="38A905E6" w14:textId="77777777" w:rsidTr="0094088B">
        <w:trPr>
          <w:trHeight w:val="510"/>
        </w:trPr>
        <w:tc>
          <w:tcPr>
            <w:tcW w:w="100.0%" w:type="pct"/>
            <w:gridSpan w:val="10"/>
            <w:tcBorders>
              <w:top w:val="nil"/>
              <w:start w:val="nil"/>
              <w:bottom w:val="nil"/>
              <w:end w:val="nil"/>
            </w:tcBorders>
            <w:noWrap/>
            <w:vAlign w:val="center"/>
            <w:hideMark/>
          </w:tcPr>
          <w:p w14:paraId="0D6A0E08" w14:textId="77777777" w:rsidR="00F207B9" w:rsidRPr="00F207B9" w:rsidRDefault="00F207B9" w:rsidP="00F207B9">
            <w:pPr>
              <w:widowControl/>
              <w:adjustRightInd/>
              <w:spacing w:line="12pt" w:lineRule="auto"/>
              <w:textAlignment w:val="auto"/>
              <w:rPr>
                <w:rFonts w:ascii="標楷體" w:eastAsia="標楷體" w:hAnsi="標楷體" w:cs="新細明體"/>
                <w:szCs w:val="24"/>
              </w:rPr>
            </w:pPr>
            <w:r w:rsidRPr="00F207B9">
              <w:rPr>
                <w:rFonts w:ascii="標楷體" w:eastAsia="標楷體" w:hAnsi="標楷體" w:cs="新細明體" w:hint="eastAsia"/>
                <w:szCs w:val="24"/>
              </w:rPr>
              <w:t>(</w:t>
            </w:r>
            <w:proofErr w:type="gramStart"/>
            <w:r w:rsidRPr="00F207B9">
              <w:rPr>
                <w:rFonts w:ascii="標楷體" w:eastAsia="標楷體" w:hAnsi="標楷體" w:cs="新細明體" w:hint="eastAsia"/>
                <w:szCs w:val="24"/>
              </w:rPr>
              <w:t>一</w:t>
            </w:r>
            <w:proofErr w:type="gramEnd"/>
            <w:r w:rsidRPr="00F207B9">
              <w:rPr>
                <w:rFonts w:ascii="標楷體" w:eastAsia="標楷體" w:hAnsi="標楷體" w:cs="新細明體" w:hint="eastAsia"/>
                <w:szCs w:val="24"/>
              </w:rPr>
              <w:t>) 創新或研究發展之人事費</w:t>
            </w:r>
          </w:p>
        </w:tc>
      </w:tr>
      <w:tr w:rsidR="00F207B9" w:rsidRPr="00F207B9" w14:paraId="00E397F0" w14:textId="77777777" w:rsidTr="0094088B">
        <w:trPr>
          <w:trHeight w:val="510"/>
        </w:trPr>
        <w:tc>
          <w:tcPr>
            <w:tcW w:w="100.0%" w:type="pct"/>
            <w:gridSpan w:val="10"/>
            <w:tcBorders>
              <w:top w:val="nil"/>
              <w:start w:val="nil"/>
              <w:bottom w:val="nil"/>
              <w:end w:val="nil"/>
            </w:tcBorders>
            <w:noWrap/>
            <w:vAlign w:val="center"/>
            <w:hideMark/>
          </w:tcPr>
          <w:p w14:paraId="47541CD9" w14:textId="77777777" w:rsidR="00F207B9" w:rsidRPr="00F207B9" w:rsidRDefault="00F207B9" w:rsidP="00F207B9">
            <w:pPr>
              <w:widowControl/>
              <w:adjustRightInd/>
              <w:spacing w:line="12pt" w:lineRule="auto"/>
              <w:jc w:val="end"/>
              <w:textAlignment w:val="auto"/>
              <w:rPr>
                <w:rFonts w:ascii="標楷體" w:eastAsia="標楷體" w:hAnsi="標楷體" w:cs="新細明體"/>
                <w:szCs w:val="24"/>
              </w:rPr>
            </w:pPr>
            <w:r w:rsidRPr="00F207B9">
              <w:rPr>
                <w:rFonts w:ascii="標楷體" w:eastAsia="標楷體" w:hAnsi="標楷體" w:cs="新細明體" w:hint="eastAsia"/>
                <w:szCs w:val="24"/>
              </w:rPr>
              <w:t>單位：千元</w:t>
            </w:r>
          </w:p>
        </w:tc>
      </w:tr>
      <w:tr w:rsidR="005D04F2" w:rsidRPr="00F207B9" w14:paraId="50081D67" w14:textId="77777777" w:rsidTr="005D04F2">
        <w:trPr>
          <w:trHeight w:val="510"/>
        </w:trPr>
        <w:tc>
          <w:tcPr>
            <w:tcW w:w="8.0%" w:type="pct"/>
            <w:vMerge w:val="restart"/>
            <w:tcBorders>
              <w:top w:val="single" w:sz="8" w:space="0" w:color="auto"/>
              <w:start w:val="single" w:sz="8" w:space="0" w:color="auto"/>
              <w:bottom w:val="single" w:sz="4" w:space="0" w:color="auto"/>
              <w:end w:val="single" w:sz="4" w:space="0" w:color="auto"/>
            </w:tcBorders>
            <w:noWrap/>
            <w:vAlign w:val="center"/>
            <w:hideMark/>
          </w:tcPr>
          <w:p w14:paraId="36488344"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職務別</w:t>
            </w:r>
          </w:p>
        </w:tc>
        <w:tc>
          <w:tcPr>
            <w:tcW w:w="17.0%" w:type="pct"/>
            <w:gridSpan w:val="2"/>
            <w:tcBorders>
              <w:top w:val="single" w:sz="8" w:space="0" w:color="auto"/>
              <w:start w:val="nil"/>
              <w:bottom w:val="single" w:sz="4" w:space="0" w:color="auto"/>
              <w:end w:val="nil"/>
            </w:tcBorders>
            <w:noWrap/>
            <w:vAlign w:val="center"/>
            <w:hideMark/>
          </w:tcPr>
          <w:p w14:paraId="16E0A092"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平均月薪(A)</w:t>
            </w:r>
          </w:p>
        </w:tc>
        <w:tc>
          <w:tcPr>
            <w:tcW w:w="24.0%" w:type="pct"/>
            <w:gridSpan w:val="3"/>
            <w:tcBorders>
              <w:top w:val="single" w:sz="8" w:space="0" w:color="auto"/>
              <w:start w:val="single" w:sz="4" w:space="0" w:color="auto"/>
              <w:bottom w:val="single" w:sz="4" w:space="0" w:color="auto"/>
              <w:end w:val="single" w:sz="4" w:space="0" w:color="000000"/>
            </w:tcBorders>
            <w:noWrap/>
            <w:vAlign w:val="center"/>
            <w:hideMark/>
          </w:tcPr>
          <w:p w14:paraId="427CD05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人月數(B)</w:t>
            </w:r>
          </w:p>
        </w:tc>
        <w:tc>
          <w:tcPr>
            <w:tcW w:w="45.0%" w:type="pct"/>
            <w:gridSpan w:val="3"/>
            <w:tcBorders>
              <w:top w:val="single" w:sz="8" w:space="0" w:color="auto"/>
              <w:start w:val="nil"/>
              <w:bottom w:val="single" w:sz="4" w:space="0" w:color="auto"/>
              <w:end w:val="single" w:sz="4" w:space="0" w:color="auto"/>
            </w:tcBorders>
            <w:noWrap/>
            <w:vAlign w:val="center"/>
            <w:hideMark/>
          </w:tcPr>
          <w:p w14:paraId="49506DA5"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人事費概算(A×B)</w:t>
            </w:r>
          </w:p>
        </w:tc>
        <w:tc>
          <w:tcPr>
            <w:tcW w:w="4.0%" w:type="pct"/>
            <w:vMerge w:val="restart"/>
            <w:tcBorders>
              <w:top w:val="single" w:sz="8" w:space="0" w:color="auto"/>
              <w:start w:val="single" w:sz="4" w:space="0" w:color="auto"/>
              <w:bottom w:val="single" w:sz="4" w:space="0" w:color="auto"/>
              <w:end w:val="single" w:sz="8" w:space="0" w:color="auto"/>
            </w:tcBorders>
            <w:noWrap/>
            <w:vAlign w:val="center"/>
            <w:hideMark/>
          </w:tcPr>
          <w:p w14:paraId="2D8B31F4"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備註</w:t>
            </w:r>
          </w:p>
        </w:tc>
      </w:tr>
      <w:tr w:rsidR="005D04F2" w:rsidRPr="008573D4" w14:paraId="06F672C9" w14:textId="77777777" w:rsidTr="005D04F2">
        <w:trPr>
          <w:trHeight w:val="510"/>
        </w:trPr>
        <w:tc>
          <w:tcPr>
            <w:tcW w:w="8.0%" w:type="pct"/>
            <w:vMerge/>
            <w:tcBorders>
              <w:top w:val="single" w:sz="8" w:space="0" w:color="auto"/>
              <w:start w:val="single" w:sz="8" w:space="0" w:color="auto"/>
              <w:bottom w:val="single" w:sz="4" w:space="0" w:color="auto"/>
              <w:end w:val="single" w:sz="4" w:space="0" w:color="auto"/>
            </w:tcBorders>
            <w:vAlign w:val="center"/>
            <w:hideMark/>
          </w:tcPr>
          <w:p w14:paraId="625CE85C" w14:textId="77777777" w:rsidR="00F207B9" w:rsidRPr="00F207B9" w:rsidRDefault="00F207B9" w:rsidP="00F207B9">
            <w:pPr>
              <w:widowControl/>
              <w:adjustRightInd/>
              <w:spacing w:line="12pt" w:lineRule="auto"/>
              <w:textAlignment w:val="auto"/>
              <w:rPr>
                <w:rFonts w:ascii="標楷體" w:eastAsia="標楷體" w:hAnsi="標楷體" w:cs="新細明體"/>
                <w:szCs w:val="24"/>
              </w:rPr>
            </w:pPr>
          </w:p>
        </w:tc>
        <w:tc>
          <w:tcPr>
            <w:tcW w:w="9.0%" w:type="pct"/>
            <w:tcBorders>
              <w:top w:val="nil"/>
              <w:start w:val="nil"/>
              <w:bottom w:val="single" w:sz="4" w:space="0" w:color="auto"/>
              <w:end w:val="single" w:sz="4" w:space="0" w:color="auto"/>
            </w:tcBorders>
            <w:noWrap/>
            <w:vAlign w:val="center"/>
            <w:hideMark/>
          </w:tcPr>
          <w:p w14:paraId="214AF98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第1年度</w:t>
            </w:r>
          </w:p>
        </w:tc>
        <w:tc>
          <w:tcPr>
            <w:tcW w:w="8.0%" w:type="pct"/>
            <w:tcBorders>
              <w:top w:val="nil"/>
              <w:start w:val="nil"/>
              <w:bottom w:val="single" w:sz="4" w:space="0" w:color="auto"/>
              <w:end w:val="single" w:sz="4" w:space="0" w:color="auto"/>
            </w:tcBorders>
            <w:noWrap/>
            <w:vAlign w:val="center"/>
            <w:hideMark/>
          </w:tcPr>
          <w:p w14:paraId="5452627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第2年度</w:t>
            </w:r>
          </w:p>
        </w:tc>
        <w:tc>
          <w:tcPr>
            <w:tcW w:w="8.0%" w:type="pct"/>
            <w:tcBorders>
              <w:top w:val="nil"/>
              <w:start w:val="nil"/>
              <w:bottom w:val="single" w:sz="4" w:space="0" w:color="auto"/>
              <w:end w:val="single" w:sz="4" w:space="0" w:color="auto"/>
            </w:tcBorders>
            <w:noWrap/>
            <w:vAlign w:val="center"/>
            <w:hideMark/>
          </w:tcPr>
          <w:p w14:paraId="779752B4"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第1年度</w:t>
            </w:r>
          </w:p>
        </w:tc>
        <w:tc>
          <w:tcPr>
            <w:tcW w:w="9.0%" w:type="pct"/>
            <w:tcBorders>
              <w:top w:val="nil"/>
              <w:start w:val="nil"/>
              <w:bottom w:val="single" w:sz="4" w:space="0" w:color="auto"/>
              <w:end w:val="single" w:sz="4" w:space="0" w:color="auto"/>
            </w:tcBorders>
            <w:noWrap/>
            <w:vAlign w:val="center"/>
            <w:hideMark/>
          </w:tcPr>
          <w:p w14:paraId="034CB27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第2年度</w:t>
            </w:r>
          </w:p>
        </w:tc>
        <w:tc>
          <w:tcPr>
            <w:tcW w:w="6.0%" w:type="pct"/>
            <w:tcBorders>
              <w:top w:val="nil"/>
              <w:start w:val="nil"/>
              <w:bottom w:val="single" w:sz="4" w:space="0" w:color="auto"/>
              <w:end w:val="single" w:sz="4" w:space="0" w:color="auto"/>
            </w:tcBorders>
            <w:noWrap/>
            <w:vAlign w:val="center"/>
            <w:hideMark/>
          </w:tcPr>
          <w:p w14:paraId="30662DA8"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合計</w:t>
            </w:r>
          </w:p>
        </w:tc>
        <w:tc>
          <w:tcPr>
            <w:tcW w:w="14.0%" w:type="pct"/>
            <w:tcBorders>
              <w:top w:val="nil"/>
              <w:start w:val="nil"/>
              <w:bottom w:val="single" w:sz="4" w:space="0" w:color="auto"/>
              <w:end w:val="single" w:sz="4" w:space="0" w:color="auto"/>
            </w:tcBorders>
            <w:noWrap/>
            <w:vAlign w:val="center"/>
            <w:hideMark/>
          </w:tcPr>
          <w:p w14:paraId="5AF25E0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第1年度</w:t>
            </w:r>
          </w:p>
        </w:tc>
        <w:tc>
          <w:tcPr>
            <w:tcW w:w="15.0%" w:type="pct"/>
            <w:tcBorders>
              <w:top w:val="nil"/>
              <w:start w:val="nil"/>
              <w:bottom w:val="single" w:sz="4" w:space="0" w:color="auto"/>
              <w:end w:val="single" w:sz="4" w:space="0" w:color="auto"/>
            </w:tcBorders>
            <w:noWrap/>
            <w:vAlign w:val="center"/>
            <w:hideMark/>
          </w:tcPr>
          <w:p w14:paraId="1F0CF9EC"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第2年度</w:t>
            </w:r>
          </w:p>
        </w:tc>
        <w:tc>
          <w:tcPr>
            <w:tcW w:w="14.0%" w:type="pct"/>
            <w:tcBorders>
              <w:top w:val="nil"/>
              <w:start w:val="nil"/>
              <w:bottom w:val="single" w:sz="4" w:space="0" w:color="auto"/>
              <w:end w:val="single" w:sz="4" w:space="0" w:color="auto"/>
            </w:tcBorders>
            <w:noWrap/>
            <w:vAlign w:val="center"/>
            <w:hideMark/>
          </w:tcPr>
          <w:p w14:paraId="4FDC96FE"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合計</w:t>
            </w:r>
          </w:p>
        </w:tc>
        <w:tc>
          <w:tcPr>
            <w:tcW w:w="4.0%" w:type="pct"/>
            <w:vMerge/>
            <w:tcBorders>
              <w:top w:val="single" w:sz="8" w:space="0" w:color="auto"/>
              <w:start w:val="single" w:sz="4" w:space="0" w:color="auto"/>
              <w:bottom w:val="single" w:sz="4" w:space="0" w:color="auto"/>
              <w:end w:val="single" w:sz="8" w:space="0" w:color="auto"/>
            </w:tcBorders>
            <w:vAlign w:val="center"/>
            <w:hideMark/>
          </w:tcPr>
          <w:p w14:paraId="5C997A52" w14:textId="77777777" w:rsidR="00F207B9" w:rsidRPr="00F207B9" w:rsidRDefault="00F207B9" w:rsidP="00F207B9">
            <w:pPr>
              <w:widowControl/>
              <w:adjustRightInd/>
              <w:spacing w:line="12pt" w:lineRule="auto"/>
              <w:textAlignment w:val="auto"/>
              <w:rPr>
                <w:rFonts w:ascii="標楷體" w:eastAsia="標楷體" w:hAnsi="標楷體" w:cs="新細明體"/>
                <w:szCs w:val="24"/>
              </w:rPr>
            </w:pPr>
          </w:p>
        </w:tc>
      </w:tr>
      <w:tr w:rsidR="00F207B9" w:rsidRPr="00F207B9" w14:paraId="4BDA0D70" w14:textId="77777777" w:rsidTr="008573D4">
        <w:trPr>
          <w:trHeight w:val="351"/>
        </w:trPr>
        <w:tc>
          <w:tcPr>
            <w:tcW w:w="100.0%" w:type="pct"/>
            <w:gridSpan w:val="10"/>
            <w:tcBorders>
              <w:top w:val="single" w:sz="4" w:space="0" w:color="auto"/>
              <w:start w:val="single" w:sz="8" w:space="0" w:color="auto"/>
              <w:bottom w:val="single" w:sz="4" w:space="0" w:color="auto"/>
              <w:end w:val="single" w:sz="8" w:space="0" w:color="000000"/>
            </w:tcBorders>
            <w:noWrap/>
            <w:vAlign w:val="center"/>
            <w:hideMark/>
          </w:tcPr>
          <w:p w14:paraId="379E3813" w14:textId="77777777" w:rsidR="00F207B9" w:rsidRPr="00F207B9" w:rsidRDefault="00F207B9" w:rsidP="00F207B9">
            <w:pPr>
              <w:widowControl/>
              <w:adjustRightInd/>
              <w:spacing w:line="12pt" w:lineRule="auto"/>
              <w:textAlignment w:val="auto"/>
              <w:rPr>
                <w:rFonts w:ascii="標楷體" w:eastAsia="標楷體" w:hAnsi="標楷體" w:cs="新細明體"/>
                <w:szCs w:val="24"/>
              </w:rPr>
            </w:pPr>
            <w:r w:rsidRPr="00F207B9">
              <w:rPr>
                <w:rFonts w:ascii="標楷體" w:eastAsia="標楷體" w:hAnsi="標楷體" w:cs="新細明體" w:hint="eastAsia"/>
                <w:szCs w:val="24"/>
              </w:rPr>
              <w:t>一、研究發展人員</w:t>
            </w:r>
          </w:p>
        </w:tc>
      </w:tr>
      <w:tr w:rsidR="005D04F2" w:rsidRPr="008573D4" w14:paraId="4603E1C1" w14:textId="77777777" w:rsidTr="00DD3616">
        <w:trPr>
          <w:trHeight w:val="284"/>
        </w:trPr>
        <w:tc>
          <w:tcPr>
            <w:tcW w:w="8.0%" w:type="pct"/>
            <w:tcBorders>
              <w:top w:val="nil"/>
              <w:start w:val="single" w:sz="8" w:space="0" w:color="auto"/>
              <w:bottom w:val="single" w:sz="4" w:space="0" w:color="auto"/>
              <w:end w:val="single" w:sz="4" w:space="0" w:color="auto"/>
            </w:tcBorders>
            <w:noWrap/>
            <w:vAlign w:val="center"/>
            <w:hideMark/>
          </w:tcPr>
          <w:p w14:paraId="0742680B"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1.</w:t>
            </w:r>
            <w:r w:rsidRPr="00F207B9">
              <w:rPr>
                <w:rFonts w:ascii="標楷體" w:eastAsia="標楷體" w:hAnsi="標楷體" w:hint="eastAsia"/>
                <w:szCs w:val="24"/>
              </w:rPr>
              <w:t>經理</w:t>
            </w:r>
          </w:p>
        </w:tc>
        <w:tc>
          <w:tcPr>
            <w:tcW w:w="9.0%" w:type="pct"/>
            <w:tcBorders>
              <w:top w:val="nil"/>
              <w:start w:val="nil"/>
              <w:bottom w:val="single" w:sz="4" w:space="0" w:color="auto"/>
              <w:end w:val="single" w:sz="4" w:space="0" w:color="auto"/>
            </w:tcBorders>
            <w:noWrap/>
            <w:vAlign w:val="center"/>
            <w:hideMark/>
          </w:tcPr>
          <w:p w14:paraId="199E261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6329289C"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3D07CF19" w14:textId="0DDDB34D"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6FA0D788" w14:textId="0D343A7D"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08797A5D" w14:textId="27B472A7"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3758024D"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465D0682"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79CF8E74"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2A98E131"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55F8152E" w14:textId="77777777" w:rsidTr="00DD3616">
        <w:trPr>
          <w:trHeight w:val="275"/>
        </w:trPr>
        <w:tc>
          <w:tcPr>
            <w:tcW w:w="8.0%" w:type="pct"/>
            <w:tcBorders>
              <w:top w:val="nil"/>
              <w:start w:val="single" w:sz="8" w:space="0" w:color="auto"/>
              <w:bottom w:val="single" w:sz="4" w:space="0" w:color="auto"/>
              <w:end w:val="single" w:sz="4" w:space="0" w:color="auto"/>
            </w:tcBorders>
            <w:noWrap/>
            <w:vAlign w:val="center"/>
            <w:hideMark/>
          </w:tcPr>
          <w:p w14:paraId="30A63048"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w:t>
            </w:r>
            <w:r w:rsidRPr="00F207B9">
              <w:rPr>
                <w:rFonts w:ascii="標楷體" w:eastAsia="標楷體" w:hAnsi="標楷體" w:hint="eastAsia"/>
                <w:szCs w:val="24"/>
              </w:rPr>
              <w:t>課長</w:t>
            </w:r>
          </w:p>
        </w:tc>
        <w:tc>
          <w:tcPr>
            <w:tcW w:w="9.0%" w:type="pct"/>
            <w:tcBorders>
              <w:top w:val="nil"/>
              <w:start w:val="nil"/>
              <w:bottom w:val="single" w:sz="4" w:space="0" w:color="auto"/>
              <w:end w:val="single" w:sz="4" w:space="0" w:color="auto"/>
            </w:tcBorders>
            <w:noWrap/>
            <w:vAlign w:val="center"/>
            <w:hideMark/>
          </w:tcPr>
          <w:p w14:paraId="729702A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264EED2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3CEDF66C" w14:textId="509F2EB5"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1013589E" w14:textId="05CFBEE2"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513B4E89" w14:textId="0DDA9183"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6B40ACE4"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2B359FD7"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4341BC12"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4BD8C486"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412A551A" w14:textId="77777777" w:rsidTr="00DD3616">
        <w:trPr>
          <w:trHeight w:val="279"/>
        </w:trPr>
        <w:tc>
          <w:tcPr>
            <w:tcW w:w="8.0%" w:type="pct"/>
            <w:tcBorders>
              <w:top w:val="nil"/>
              <w:start w:val="single" w:sz="8" w:space="0" w:color="auto"/>
              <w:bottom w:val="single" w:sz="4" w:space="0" w:color="auto"/>
              <w:end w:val="single" w:sz="4" w:space="0" w:color="auto"/>
            </w:tcBorders>
            <w:noWrap/>
            <w:vAlign w:val="center"/>
            <w:hideMark/>
          </w:tcPr>
          <w:p w14:paraId="29517103"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2.</w:t>
            </w:r>
            <w:r w:rsidRPr="00F207B9">
              <w:rPr>
                <w:rFonts w:ascii="標楷體" w:eastAsia="標楷體" w:hAnsi="標楷體" w:hint="eastAsia"/>
                <w:szCs w:val="24"/>
              </w:rPr>
              <w:t>經理</w:t>
            </w:r>
          </w:p>
        </w:tc>
        <w:tc>
          <w:tcPr>
            <w:tcW w:w="9.0%" w:type="pct"/>
            <w:tcBorders>
              <w:top w:val="nil"/>
              <w:start w:val="nil"/>
              <w:bottom w:val="single" w:sz="4" w:space="0" w:color="auto"/>
              <w:end w:val="single" w:sz="4" w:space="0" w:color="auto"/>
            </w:tcBorders>
            <w:noWrap/>
            <w:vAlign w:val="center"/>
            <w:hideMark/>
          </w:tcPr>
          <w:p w14:paraId="346937C3"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438D0C1B"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1516409A" w14:textId="150D04EA"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11B910CA" w14:textId="2F8252EF"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03C5DBBF" w14:textId="35B47111"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588BD101"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06DDEA0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0A68FAF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7871CF4A"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5262EE2E" w14:textId="77777777" w:rsidTr="00DD3616">
        <w:trPr>
          <w:trHeight w:val="255"/>
        </w:trPr>
        <w:tc>
          <w:tcPr>
            <w:tcW w:w="8.0%" w:type="pct"/>
            <w:tcBorders>
              <w:top w:val="nil"/>
              <w:start w:val="single" w:sz="8" w:space="0" w:color="auto"/>
              <w:bottom w:val="single" w:sz="4" w:space="0" w:color="auto"/>
              <w:end w:val="single" w:sz="4" w:space="0" w:color="auto"/>
            </w:tcBorders>
            <w:noWrap/>
            <w:vAlign w:val="center"/>
            <w:hideMark/>
          </w:tcPr>
          <w:p w14:paraId="100F8CCE"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w:t>
            </w:r>
            <w:r w:rsidRPr="00F207B9">
              <w:rPr>
                <w:rFonts w:ascii="標楷體" w:eastAsia="標楷體" w:hAnsi="標楷體" w:hint="eastAsia"/>
                <w:szCs w:val="24"/>
              </w:rPr>
              <w:t>工程師</w:t>
            </w:r>
          </w:p>
        </w:tc>
        <w:tc>
          <w:tcPr>
            <w:tcW w:w="9.0%" w:type="pct"/>
            <w:tcBorders>
              <w:top w:val="nil"/>
              <w:start w:val="nil"/>
              <w:bottom w:val="single" w:sz="4" w:space="0" w:color="auto"/>
              <w:end w:val="single" w:sz="4" w:space="0" w:color="auto"/>
            </w:tcBorders>
            <w:noWrap/>
            <w:vAlign w:val="center"/>
            <w:hideMark/>
          </w:tcPr>
          <w:p w14:paraId="3F9983D1"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7F62BF9D"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0A5DF04F" w14:textId="666275A3"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50D8CD5B" w14:textId="6A47CD99"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284B00EA" w14:textId="5FA74930"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606ED737"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17433A64"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0923C6E7"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3C9244B7"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2B4843BE" w14:textId="77777777" w:rsidTr="00DD3616">
        <w:trPr>
          <w:trHeight w:val="316"/>
        </w:trPr>
        <w:tc>
          <w:tcPr>
            <w:tcW w:w="26.0%" w:type="pct"/>
            <w:gridSpan w:val="3"/>
            <w:tcBorders>
              <w:top w:val="single" w:sz="4" w:space="0" w:color="auto"/>
              <w:start w:val="single" w:sz="8" w:space="0" w:color="auto"/>
              <w:bottom w:val="single" w:sz="4" w:space="0" w:color="auto"/>
              <w:end w:val="nil"/>
            </w:tcBorders>
            <w:shd w:val="clear" w:color="auto" w:fill="FFF2CC" w:themeFill="accent4" w:themeFillTint="33"/>
            <w:noWrap/>
            <w:vAlign w:val="center"/>
            <w:hideMark/>
          </w:tcPr>
          <w:p w14:paraId="3858426A"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hint="eastAsia"/>
                <w:b/>
                <w:bCs/>
                <w:szCs w:val="24"/>
              </w:rPr>
              <w:t>小計</w:t>
            </w:r>
          </w:p>
        </w:tc>
        <w:tc>
          <w:tcPr>
            <w:tcW w:w="8.0%" w:type="pct"/>
            <w:tcBorders>
              <w:top w:val="nil"/>
              <w:start w:val="single" w:sz="4" w:space="0" w:color="auto"/>
              <w:bottom w:val="single" w:sz="4" w:space="0" w:color="auto"/>
              <w:end w:val="single" w:sz="4" w:space="0" w:color="auto"/>
            </w:tcBorders>
            <w:shd w:val="clear" w:color="auto" w:fill="FFF2CC" w:themeFill="accent4" w:themeFillTint="33"/>
            <w:noWrap/>
            <w:vAlign w:val="center"/>
            <w:hideMark/>
          </w:tcPr>
          <w:p w14:paraId="2CF89EF8" w14:textId="2FAF91C7"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9.0%" w:type="pct"/>
            <w:tcBorders>
              <w:top w:val="nil"/>
              <w:start w:val="nil"/>
              <w:bottom w:val="single" w:sz="4" w:space="0" w:color="auto"/>
              <w:end w:val="single" w:sz="4" w:space="0" w:color="auto"/>
            </w:tcBorders>
            <w:shd w:val="clear" w:color="auto" w:fill="FFF2CC" w:themeFill="accent4" w:themeFillTint="33"/>
            <w:noWrap/>
            <w:vAlign w:val="center"/>
            <w:hideMark/>
          </w:tcPr>
          <w:p w14:paraId="58F76E5A" w14:textId="7D7842E0"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6.0%" w:type="pct"/>
            <w:tcBorders>
              <w:top w:val="nil"/>
              <w:start w:val="nil"/>
              <w:bottom w:val="single" w:sz="4" w:space="0" w:color="auto"/>
              <w:end w:val="single" w:sz="4" w:space="0" w:color="auto"/>
            </w:tcBorders>
            <w:shd w:val="clear" w:color="auto" w:fill="FFF2CC" w:themeFill="accent4" w:themeFillTint="33"/>
            <w:noWrap/>
            <w:vAlign w:val="center"/>
            <w:hideMark/>
          </w:tcPr>
          <w:p w14:paraId="27515FDE" w14:textId="09AA8570"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77D79412"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5.0%" w:type="pct"/>
            <w:tcBorders>
              <w:top w:val="nil"/>
              <w:start w:val="nil"/>
              <w:bottom w:val="single" w:sz="4" w:space="0" w:color="auto"/>
              <w:end w:val="single" w:sz="4" w:space="0" w:color="auto"/>
            </w:tcBorders>
            <w:shd w:val="clear" w:color="auto" w:fill="FFF2CC" w:themeFill="accent4" w:themeFillTint="33"/>
            <w:noWrap/>
            <w:vAlign w:val="center"/>
            <w:hideMark/>
          </w:tcPr>
          <w:p w14:paraId="2458813C"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726296A9"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4.0%" w:type="pct"/>
            <w:tcBorders>
              <w:top w:val="nil"/>
              <w:start w:val="nil"/>
              <w:bottom w:val="single" w:sz="4" w:space="0" w:color="auto"/>
              <w:end w:val="single" w:sz="8" w:space="0" w:color="auto"/>
            </w:tcBorders>
            <w:noWrap/>
            <w:vAlign w:val="center"/>
            <w:hideMark/>
          </w:tcPr>
          <w:p w14:paraId="4B3AD69E"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F207B9" w:rsidRPr="00F207B9" w14:paraId="68B3ACF4" w14:textId="77777777" w:rsidTr="0094088B">
        <w:trPr>
          <w:trHeight w:val="391"/>
        </w:trPr>
        <w:tc>
          <w:tcPr>
            <w:tcW w:w="100.0%" w:type="pct"/>
            <w:gridSpan w:val="10"/>
            <w:tcBorders>
              <w:top w:val="single" w:sz="4" w:space="0" w:color="auto"/>
              <w:start w:val="single" w:sz="8" w:space="0" w:color="auto"/>
              <w:bottom w:val="single" w:sz="4" w:space="0" w:color="auto"/>
              <w:end w:val="single" w:sz="8" w:space="0" w:color="000000"/>
            </w:tcBorders>
            <w:noWrap/>
            <w:vAlign w:val="center"/>
            <w:hideMark/>
          </w:tcPr>
          <w:p w14:paraId="0E5B896C" w14:textId="77777777" w:rsidR="00F207B9" w:rsidRPr="00F207B9" w:rsidRDefault="00F207B9" w:rsidP="008573D4">
            <w:pPr>
              <w:widowControl/>
              <w:adjustRightInd/>
              <w:spacing w:line="12pt" w:lineRule="auto"/>
              <w:textAlignment w:val="auto"/>
              <w:rPr>
                <w:rFonts w:ascii="標楷體" w:eastAsia="標楷體" w:hAnsi="標楷體"/>
                <w:szCs w:val="24"/>
              </w:rPr>
            </w:pPr>
            <w:r w:rsidRPr="00F207B9">
              <w:rPr>
                <w:rFonts w:ascii="標楷體" w:eastAsia="標楷體" w:hAnsi="標楷體" w:hint="eastAsia"/>
                <w:szCs w:val="24"/>
              </w:rPr>
              <w:t>二、國際研發人員</w:t>
            </w:r>
          </w:p>
        </w:tc>
      </w:tr>
      <w:tr w:rsidR="005D04F2" w:rsidRPr="008573D4" w14:paraId="418AEEDD" w14:textId="77777777" w:rsidTr="00DD3616">
        <w:trPr>
          <w:trHeight w:val="269"/>
        </w:trPr>
        <w:tc>
          <w:tcPr>
            <w:tcW w:w="8.0%" w:type="pct"/>
            <w:tcBorders>
              <w:top w:val="nil"/>
              <w:start w:val="single" w:sz="8" w:space="0" w:color="auto"/>
              <w:bottom w:val="single" w:sz="4" w:space="0" w:color="auto"/>
              <w:end w:val="single" w:sz="4" w:space="0" w:color="auto"/>
            </w:tcBorders>
            <w:noWrap/>
            <w:vAlign w:val="center"/>
            <w:hideMark/>
          </w:tcPr>
          <w:p w14:paraId="4FFEF9BC"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hint="eastAsia"/>
                <w:szCs w:val="24"/>
              </w:rPr>
              <w:t>待聘</w:t>
            </w:r>
            <w:r w:rsidRPr="00F207B9">
              <w:rPr>
                <w:rFonts w:ascii="標楷體" w:eastAsia="標楷體" w:hAnsi="標楷體"/>
                <w:szCs w:val="24"/>
              </w:rPr>
              <w:t>1</w:t>
            </w:r>
          </w:p>
        </w:tc>
        <w:tc>
          <w:tcPr>
            <w:tcW w:w="9.0%" w:type="pct"/>
            <w:tcBorders>
              <w:top w:val="nil"/>
              <w:start w:val="nil"/>
              <w:bottom w:val="single" w:sz="4" w:space="0" w:color="auto"/>
              <w:end w:val="single" w:sz="4" w:space="0" w:color="auto"/>
            </w:tcBorders>
            <w:noWrap/>
            <w:vAlign w:val="center"/>
            <w:hideMark/>
          </w:tcPr>
          <w:p w14:paraId="03BF8D1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6695A059"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1535581E" w14:textId="6DCDC91D"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3A822BF3" w14:textId="0AA95CEB"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2EDCD3D5" w14:textId="1E5E4EC2"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68B761F3"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5E35A3BB"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4AD731D2"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3C9F2CEA"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5AA3351E" w14:textId="77777777" w:rsidTr="00DD3616">
        <w:trPr>
          <w:trHeight w:val="259"/>
        </w:trPr>
        <w:tc>
          <w:tcPr>
            <w:tcW w:w="8.0%" w:type="pct"/>
            <w:tcBorders>
              <w:top w:val="nil"/>
              <w:start w:val="single" w:sz="8" w:space="0" w:color="auto"/>
              <w:bottom w:val="single" w:sz="4" w:space="0" w:color="auto"/>
              <w:end w:val="single" w:sz="4" w:space="0" w:color="auto"/>
            </w:tcBorders>
            <w:noWrap/>
            <w:vAlign w:val="center"/>
            <w:hideMark/>
          </w:tcPr>
          <w:p w14:paraId="09FA76AB"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hint="eastAsia"/>
                <w:szCs w:val="24"/>
              </w:rPr>
              <w:t>待聘</w:t>
            </w:r>
            <w:r w:rsidRPr="00F207B9">
              <w:rPr>
                <w:rFonts w:ascii="標楷體" w:eastAsia="標楷體" w:hAnsi="標楷體"/>
                <w:szCs w:val="24"/>
              </w:rPr>
              <w:t>2</w:t>
            </w:r>
          </w:p>
        </w:tc>
        <w:tc>
          <w:tcPr>
            <w:tcW w:w="9.0%" w:type="pct"/>
            <w:tcBorders>
              <w:top w:val="nil"/>
              <w:start w:val="nil"/>
              <w:bottom w:val="single" w:sz="4" w:space="0" w:color="auto"/>
              <w:end w:val="single" w:sz="4" w:space="0" w:color="auto"/>
            </w:tcBorders>
            <w:noWrap/>
            <w:vAlign w:val="center"/>
            <w:hideMark/>
          </w:tcPr>
          <w:p w14:paraId="68A7448D"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73FDCB88"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6A761957" w14:textId="23002279"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4FB6FF0A" w14:textId="5737460F"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3A62F3B5" w14:textId="7E879FF0"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012C2EC4"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170AB7AC"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11350A3E"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3AD6B9D0"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0552A45B" w14:textId="77777777" w:rsidTr="00DD3616">
        <w:trPr>
          <w:trHeight w:val="277"/>
        </w:trPr>
        <w:tc>
          <w:tcPr>
            <w:tcW w:w="26.0%" w:type="pct"/>
            <w:gridSpan w:val="3"/>
            <w:tcBorders>
              <w:top w:val="single" w:sz="4" w:space="0" w:color="auto"/>
              <w:start w:val="single" w:sz="8" w:space="0" w:color="auto"/>
              <w:bottom w:val="single" w:sz="4" w:space="0" w:color="auto"/>
              <w:end w:val="nil"/>
            </w:tcBorders>
            <w:shd w:val="clear" w:color="auto" w:fill="FFF2CC" w:themeFill="accent4" w:themeFillTint="33"/>
            <w:noWrap/>
            <w:vAlign w:val="center"/>
            <w:hideMark/>
          </w:tcPr>
          <w:p w14:paraId="4239AC3F"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hint="eastAsia"/>
                <w:b/>
                <w:bCs/>
                <w:szCs w:val="24"/>
              </w:rPr>
              <w:t>小計</w:t>
            </w:r>
          </w:p>
        </w:tc>
        <w:tc>
          <w:tcPr>
            <w:tcW w:w="8.0%" w:type="pct"/>
            <w:tcBorders>
              <w:top w:val="nil"/>
              <w:start w:val="single" w:sz="4" w:space="0" w:color="auto"/>
              <w:bottom w:val="single" w:sz="4" w:space="0" w:color="auto"/>
              <w:end w:val="single" w:sz="4" w:space="0" w:color="auto"/>
            </w:tcBorders>
            <w:shd w:val="clear" w:color="auto" w:fill="FFF2CC" w:themeFill="accent4" w:themeFillTint="33"/>
            <w:noWrap/>
            <w:vAlign w:val="center"/>
            <w:hideMark/>
          </w:tcPr>
          <w:p w14:paraId="3991B964" w14:textId="340FA902"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9.0%" w:type="pct"/>
            <w:tcBorders>
              <w:top w:val="nil"/>
              <w:start w:val="nil"/>
              <w:bottom w:val="single" w:sz="4" w:space="0" w:color="auto"/>
              <w:end w:val="single" w:sz="4" w:space="0" w:color="auto"/>
            </w:tcBorders>
            <w:shd w:val="clear" w:color="auto" w:fill="FFF2CC" w:themeFill="accent4" w:themeFillTint="33"/>
            <w:noWrap/>
            <w:vAlign w:val="center"/>
            <w:hideMark/>
          </w:tcPr>
          <w:p w14:paraId="2681F644" w14:textId="57D37E14"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6.0%" w:type="pct"/>
            <w:tcBorders>
              <w:top w:val="nil"/>
              <w:start w:val="nil"/>
              <w:bottom w:val="single" w:sz="4" w:space="0" w:color="auto"/>
              <w:end w:val="single" w:sz="4" w:space="0" w:color="auto"/>
            </w:tcBorders>
            <w:shd w:val="clear" w:color="auto" w:fill="FFF2CC" w:themeFill="accent4" w:themeFillTint="33"/>
            <w:noWrap/>
            <w:vAlign w:val="center"/>
            <w:hideMark/>
          </w:tcPr>
          <w:p w14:paraId="62D14660" w14:textId="6798A2A0"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1185A925"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5.0%" w:type="pct"/>
            <w:tcBorders>
              <w:top w:val="nil"/>
              <w:start w:val="nil"/>
              <w:bottom w:val="single" w:sz="4" w:space="0" w:color="auto"/>
              <w:end w:val="single" w:sz="4" w:space="0" w:color="auto"/>
            </w:tcBorders>
            <w:shd w:val="clear" w:color="auto" w:fill="FFF2CC" w:themeFill="accent4" w:themeFillTint="33"/>
            <w:noWrap/>
            <w:vAlign w:val="center"/>
            <w:hideMark/>
          </w:tcPr>
          <w:p w14:paraId="4FB6A2DE"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2C9301DB"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4.0%" w:type="pct"/>
            <w:tcBorders>
              <w:top w:val="nil"/>
              <w:start w:val="nil"/>
              <w:bottom w:val="single" w:sz="4" w:space="0" w:color="auto"/>
              <w:end w:val="single" w:sz="8" w:space="0" w:color="auto"/>
            </w:tcBorders>
            <w:noWrap/>
            <w:vAlign w:val="center"/>
            <w:hideMark/>
          </w:tcPr>
          <w:p w14:paraId="1EBAF4EB"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F207B9" w:rsidRPr="00F207B9" w14:paraId="68F4A0DF" w14:textId="77777777" w:rsidTr="008573D4">
        <w:trPr>
          <w:trHeight w:val="271"/>
        </w:trPr>
        <w:tc>
          <w:tcPr>
            <w:tcW w:w="100.0%" w:type="pct"/>
            <w:gridSpan w:val="10"/>
            <w:tcBorders>
              <w:top w:val="single" w:sz="4" w:space="0" w:color="auto"/>
              <w:start w:val="single" w:sz="8" w:space="0" w:color="auto"/>
              <w:bottom w:val="single" w:sz="4" w:space="0" w:color="auto"/>
              <w:end w:val="single" w:sz="8" w:space="0" w:color="000000"/>
            </w:tcBorders>
            <w:noWrap/>
            <w:vAlign w:val="center"/>
            <w:hideMark/>
          </w:tcPr>
          <w:p w14:paraId="4E77E763" w14:textId="77777777" w:rsidR="00F207B9" w:rsidRPr="00F207B9" w:rsidRDefault="00F207B9" w:rsidP="008573D4">
            <w:pPr>
              <w:widowControl/>
              <w:adjustRightInd/>
              <w:spacing w:line="12pt" w:lineRule="auto"/>
              <w:textAlignment w:val="auto"/>
              <w:rPr>
                <w:rFonts w:ascii="標楷體" w:eastAsia="標楷體" w:hAnsi="標楷體"/>
                <w:szCs w:val="24"/>
              </w:rPr>
            </w:pPr>
            <w:r w:rsidRPr="00F207B9">
              <w:rPr>
                <w:rFonts w:ascii="標楷體" w:eastAsia="標楷體" w:hAnsi="標楷體" w:hint="eastAsia"/>
                <w:szCs w:val="24"/>
              </w:rPr>
              <w:t>三、顧問、專家</w:t>
            </w:r>
          </w:p>
        </w:tc>
      </w:tr>
      <w:tr w:rsidR="005D04F2" w:rsidRPr="008573D4" w14:paraId="65191D7E" w14:textId="77777777" w:rsidTr="00DD3616">
        <w:trPr>
          <w:trHeight w:val="285"/>
        </w:trPr>
        <w:tc>
          <w:tcPr>
            <w:tcW w:w="8.0%" w:type="pct"/>
            <w:tcBorders>
              <w:top w:val="nil"/>
              <w:start w:val="single" w:sz="8" w:space="0" w:color="auto"/>
              <w:bottom w:val="single" w:sz="4" w:space="0" w:color="auto"/>
              <w:end w:val="single" w:sz="4" w:space="0" w:color="auto"/>
            </w:tcBorders>
            <w:noWrap/>
            <w:vAlign w:val="center"/>
            <w:hideMark/>
          </w:tcPr>
          <w:p w14:paraId="72594614"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c>
          <w:tcPr>
            <w:tcW w:w="9.0%" w:type="pct"/>
            <w:tcBorders>
              <w:top w:val="nil"/>
              <w:start w:val="nil"/>
              <w:bottom w:val="single" w:sz="4" w:space="0" w:color="auto"/>
              <w:end w:val="single" w:sz="4" w:space="0" w:color="auto"/>
            </w:tcBorders>
            <w:noWrap/>
            <w:vAlign w:val="center"/>
            <w:hideMark/>
          </w:tcPr>
          <w:p w14:paraId="65E25198"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36611673"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45A718A3" w14:textId="65A3BA66"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3668FD68" w14:textId="5532D8EF"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74CE509A" w14:textId="1AB928A9"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29F70B46"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0578427E"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719B88E1"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76DF06E9"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4598F096" w14:textId="77777777" w:rsidTr="00DD3616">
        <w:trPr>
          <w:trHeight w:val="285"/>
        </w:trPr>
        <w:tc>
          <w:tcPr>
            <w:tcW w:w="8.0%" w:type="pct"/>
            <w:tcBorders>
              <w:top w:val="nil"/>
              <w:start w:val="single" w:sz="8" w:space="0" w:color="auto"/>
              <w:bottom w:val="single" w:sz="4" w:space="0" w:color="auto"/>
              <w:end w:val="single" w:sz="4" w:space="0" w:color="auto"/>
            </w:tcBorders>
            <w:noWrap/>
            <w:vAlign w:val="center"/>
          </w:tcPr>
          <w:p w14:paraId="133A23D9" w14:textId="77777777" w:rsidR="008573D4" w:rsidRPr="008573D4" w:rsidRDefault="008573D4" w:rsidP="00F207B9">
            <w:pPr>
              <w:widowControl/>
              <w:adjustRightInd/>
              <w:spacing w:line="12pt" w:lineRule="auto"/>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tcPr>
          <w:p w14:paraId="387E03D7"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8.0%" w:type="pct"/>
            <w:tcBorders>
              <w:top w:val="nil"/>
              <w:start w:val="nil"/>
              <w:bottom w:val="single" w:sz="4" w:space="0" w:color="auto"/>
              <w:end w:val="single" w:sz="4" w:space="0" w:color="auto"/>
            </w:tcBorders>
            <w:noWrap/>
            <w:vAlign w:val="center"/>
          </w:tcPr>
          <w:p w14:paraId="556617EF"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8.0%" w:type="pct"/>
            <w:tcBorders>
              <w:top w:val="nil"/>
              <w:start w:val="nil"/>
              <w:bottom w:val="single" w:sz="4" w:space="0" w:color="auto"/>
              <w:end w:val="single" w:sz="4" w:space="0" w:color="auto"/>
            </w:tcBorders>
            <w:noWrap/>
            <w:vAlign w:val="center"/>
          </w:tcPr>
          <w:p w14:paraId="48B11AF1" w14:textId="77777777" w:rsidR="008573D4" w:rsidRPr="008573D4" w:rsidRDefault="008573D4"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tcPr>
          <w:p w14:paraId="4D6377B3" w14:textId="77777777" w:rsidR="008573D4" w:rsidRPr="008573D4" w:rsidRDefault="008573D4"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tcPr>
          <w:p w14:paraId="7BF3FA4C" w14:textId="77777777" w:rsidR="008573D4" w:rsidRPr="008573D4" w:rsidRDefault="008573D4" w:rsidP="008573D4">
            <w:pPr>
              <w:widowControl/>
              <w:adjustRightInd/>
              <w:spacing w:line="12pt" w:lineRule="auto"/>
              <w:jc w:val="center"/>
              <w:textAlignment w:val="auto"/>
              <w:rPr>
                <w:rFonts w:ascii="標楷體" w:eastAsia="標楷體" w:hAnsi="標楷體"/>
                <w:szCs w:val="24"/>
              </w:rPr>
            </w:pPr>
          </w:p>
        </w:tc>
        <w:tc>
          <w:tcPr>
            <w:tcW w:w="14.0%" w:type="pct"/>
            <w:tcBorders>
              <w:top w:val="nil"/>
              <w:start w:val="nil"/>
              <w:bottom w:val="single" w:sz="4" w:space="0" w:color="auto"/>
              <w:end w:val="single" w:sz="4" w:space="0" w:color="auto"/>
            </w:tcBorders>
            <w:noWrap/>
            <w:vAlign w:val="center"/>
          </w:tcPr>
          <w:p w14:paraId="59D62181"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15.0%" w:type="pct"/>
            <w:tcBorders>
              <w:top w:val="nil"/>
              <w:start w:val="nil"/>
              <w:bottom w:val="single" w:sz="4" w:space="0" w:color="auto"/>
              <w:end w:val="single" w:sz="4" w:space="0" w:color="auto"/>
            </w:tcBorders>
            <w:noWrap/>
            <w:vAlign w:val="center"/>
          </w:tcPr>
          <w:p w14:paraId="06D04149"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14.0%" w:type="pct"/>
            <w:tcBorders>
              <w:top w:val="nil"/>
              <w:start w:val="nil"/>
              <w:bottom w:val="single" w:sz="4" w:space="0" w:color="auto"/>
              <w:end w:val="single" w:sz="4" w:space="0" w:color="auto"/>
            </w:tcBorders>
            <w:noWrap/>
            <w:vAlign w:val="center"/>
          </w:tcPr>
          <w:p w14:paraId="7E6544D0"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4.0%" w:type="pct"/>
            <w:tcBorders>
              <w:top w:val="nil"/>
              <w:start w:val="nil"/>
              <w:bottom w:val="single" w:sz="4" w:space="0" w:color="auto"/>
              <w:end w:val="single" w:sz="8" w:space="0" w:color="auto"/>
            </w:tcBorders>
            <w:noWrap/>
            <w:vAlign w:val="center"/>
          </w:tcPr>
          <w:p w14:paraId="0E0DE1B7" w14:textId="77777777" w:rsidR="008573D4" w:rsidRPr="008573D4" w:rsidRDefault="008573D4" w:rsidP="00F207B9">
            <w:pPr>
              <w:widowControl/>
              <w:adjustRightInd/>
              <w:spacing w:line="12pt" w:lineRule="auto"/>
              <w:textAlignment w:val="auto"/>
              <w:rPr>
                <w:rFonts w:ascii="標楷體" w:eastAsia="標楷體" w:hAnsi="標楷體"/>
                <w:szCs w:val="24"/>
              </w:rPr>
            </w:pPr>
          </w:p>
        </w:tc>
      </w:tr>
      <w:tr w:rsidR="005D04F2" w:rsidRPr="008573D4" w14:paraId="3ECBB9E8" w14:textId="77777777" w:rsidTr="00DD3616">
        <w:trPr>
          <w:trHeight w:val="417"/>
        </w:trPr>
        <w:tc>
          <w:tcPr>
            <w:tcW w:w="26.0%" w:type="pct"/>
            <w:gridSpan w:val="3"/>
            <w:tcBorders>
              <w:top w:val="single" w:sz="4" w:space="0" w:color="auto"/>
              <w:start w:val="single" w:sz="8" w:space="0" w:color="auto"/>
              <w:bottom w:val="single" w:sz="4" w:space="0" w:color="auto"/>
              <w:end w:val="nil"/>
            </w:tcBorders>
            <w:shd w:val="clear" w:color="auto" w:fill="FFF2CC" w:themeFill="accent4" w:themeFillTint="33"/>
            <w:noWrap/>
            <w:vAlign w:val="center"/>
            <w:hideMark/>
          </w:tcPr>
          <w:p w14:paraId="0F8D4690"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hint="eastAsia"/>
                <w:b/>
                <w:bCs/>
                <w:szCs w:val="24"/>
              </w:rPr>
              <w:t>小計</w:t>
            </w:r>
          </w:p>
        </w:tc>
        <w:tc>
          <w:tcPr>
            <w:tcW w:w="8.0%" w:type="pct"/>
            <w:tcBorders>
              <w:top w:val="nil"/>
              <w:start w:val="single" w:sz="4" w:space="0" w:color="auto"/>
              <w:bottom w:val="single" w:sz="4" w:space="0" w:color="auto"/>
              <w:end w:val="single" w:sz="4" w:space="0" w:color="auto"/>
            </w:tcBorders>
            <w:shd w:val="clear" w:color="auto" w:fill="FFF2CC" w:themeFill="accent4" w:themeFillTint="33"/>
            <w:noWrap/>
            <w:vAlign w:val="center"/>
            <w:hideMark/>
          </w:tcPr>
          <w:p w14:paraId="39D8C958" w14:textId="4C599B15"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9.0%" w:type="pct"/>
            <w:tcBorders>
              <w:top w:val="nil"/>
              <w:start w:val="nil"/>
              <w:bottom w:val="single" w:sz="4" w:space="0" w:color="auto"/>
              <w:end w:val="single" w:sz="4" w:space="0" w:color="auto"/>
            </w:tcBorders>
            <w:shd w:val="clear" w:color="auto" w:fill="FFF2CC" w:themeFill="accent4" w:themeFillTint="33"/>
            <w:noWrap/>
            <w:vAlign w:val="center"/>
            <w:hideMark/>
          </w:tcPr>
          <w:p w14:paraId="4CB1164D" w14:textId="249F5D9B"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6.0%" w:type="pct"/>
            <w:tcBorders>
              <w:top w:val="nil"/>
              <w:start w:val="nil"/>
              <w:bottom w:val="single" w:sz="4" w:space="0" w:color="auto"/>
              <w:end w:val="single" w:sz="4" w:space="0" w:color="auto"/>
            </w:tcBorders>
            <w:shd w:val="clear" w:color="auto" w:fill="FFF2CC" w:themeFill="accent4" w:themeFillTint="33"/>
            <w:noWrap/>
            <w:vAlign w:val="center"/>
            <w:hideMark/>
          </w:tcPr>
          <w:p w14:paraId="40B15FF0" w14:textId="10D6C925"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6FBA5D77"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5.0%" w:type="pct"/>
            <w:tcBorders>
              <w:top w:val="nil"/>
              <w:start w:val="nil"/>
              <w:bottom w:val="single" w:sz="4" w:space="0" w:color="auto"/>
              <w:end w:val="single" w:sz="4" w:space="0" w:color="auto"/>
            </w:tcBorders>
            <w:shd w:val="clear" w:color="auto" w:fill="FFF2CC" w:themeFill="accent4" w:themeFillTint="33"/>
            <w:noWrap/>
            <w:vAlign w:val="center"/>
            <w:hideMark/>
          </w:tcPr>
          <w:p w14:paraId="5BA091EB"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3A0ACF98"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4.0%" w:type="pct"/>
            <w:tcBorders>
              <w:top w:val="nil"/>
              <w:start w:val="nil"/>
              <w:bottom w:val="single" w:sz="4" w:space="0" w:color="auto"/>
              <w:end w:val="single" w:sz="8" w:space="0" w:color="auto"/>
            </w:tcBorders>
            <w:noWrap/>
            <w:vAlign w:val="center"/>
            <w:hideMark/>
          </w:tcPr>
          <w:p w14:paraId="4BCAD149"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7177B482" w14:textId="77777777" w:rsidTr="00D84819">
        <w:trPr>
          <w:trHeight w:val="423"/>
        </w:trPr>
        <w:tc>
          <w:tcPr>
            <w:tcW w:w="26.0%" w:type="pct"/>
            <w:gridSpan w:val="3"/>
            <w:tcBorders>
              <w:top w:val="nil"/>
              <w:start w:val="single" w:sz="8" w:space="0" w:color="auto"/>
              <w:bottom w:val="single" w:sz="8" w:space="0" w:color="auto"/>
              <w:end w:val="single" w:sz="4" w:space="0" w:color="auto"/>
            </w:tcBorders>
            <w:shd w:val="clear" w:color="auto" w:fill="E2EFD9" w:themeFill="accent6" w:themeFillTint="33"/>
            <w:noWrap/>
            <w:vAlign w:val="center"/>
            <w:hideMark/>
          </w:tcPr>
          <w:p w14:paraId="185E574B" w14:textId="2BC3CE0E" w:rsidR="0094088B" w:rsidRPr="00F207B9" w:rsidRDefault="0094088B" w:rsidP="0094088B">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hint="eastAsia"/>
                <w:b/>
                <w:bCs/>
                <w:szCs w:val="24"/>
              </w:rPr>
              <w:t>合計</w:t>
            </w:r>
          </w:p>
        </w:tc>
        <w:tc>
          <w:tcPr>
            <w:tcW w:w="8.0%" w:type="pct"/>
            <w:tcBorders>
              <w:top w:val="nil"/>
              <w:start w:val="nil"/>
              <w:bottom w:val="single" w:sz="8" w:space="0" w:color="auto"/>
              <w:end w:val="single" w:sz="4" w:space="0" w:color="auto"/>
            </w:tcBorders>
            <w:shd w:val="clear" w:color="auto" w:fill="E2EFD9" w:themeFill="accent6" w:themeFillTint="33"/>
            <w:noWrap/>
            <w:vAlign w:val="center"/>
            <w:hideMark/>
          </w:tcPr>
          <w:p w14:paraId="76479F5A" w14:textId="1AEF4F02" w:rsidR="0094088B" w:rsidRPr="00F207B9" w:rsidRDefault="0094088B"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9.0%" w:type="pct"/>
            <w:tcBorders>
              <w:top w:val="nil"/>
              <w:start w:val="nil"/>
              <w:bottom w:val="single" w:sz="8" w:space="0" w:color="auto"/>
              <w:end w:val="single" w:sz="4" w:space="0" w:color="auto"/>
            </w:tcBorders>
            <w:shd w:val="clear" w:color="auto" w:fill="E2EFD9" w:themeFill="accent6" w:themeFillTint="33"/>
            <w:noWrap/>
            <w:vAlign w:val="center"/>
            <w:hideMark/>
          </w:tcPr>
          <w:p w14:paraId="34B927FF" w14:textId="69B6CCE7" w:rsidR="0094088B" w:rsidRPr="00F207B9" w:rsidRDefault="0094088B"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6.0%" w:type="pct"/>
            <w:tcBorders>
              <w:top w:val="nil"/>
              <w:start w:val="nil"/>
              <w:bottom w:val="single" w:sz="8" w:space="0" w:color="auto"/>
              <w:end w:val="single" w:sz="4" w:space="0" w:color="auto"/>
            </w:tcBorders>
            <w:shd w:val="clear" w:color="auto" w:fill="E2EFD9" w:themeFill="accent6" w:themeFillTint="33"/>
            <w:noWrap/>
            <w:vAlign w:val="center"/>
            <w:hideMark/>
          </w:tcPr>
          <w:p w14:paraId="3E40357B" w14:textId="24DF9735" w:rsidR="0094088B" w:rsidRPr="00F207B9" w:rsidRDefault="0094088B"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14.0%" w:type="pct"/>
            <w:tcBorders>
              <w:top w:val="nil"/>
              <w:start w:val="nil"/>
              <w:bottom w:val="single" w:sz="8" w:space="0" w:color="auto"/>
              <w:end w:val="single" w:sz="4" w:space="0" w:color="auto"/>
            </w:tcBorders>
            <w:shd w:val="clear" w:color="auto" w:fill="E2EFD9" w:themeFill="accent6" w:themeFillTint="33"/>
            <w:noWrap/>
            <w:vAlign w:val="center"/>
            <w:hideMark/>
          </w:tcPr>
          <w:p w14:paraId="40509357" w14:textId="77777777" w:rsidR="0094088B" w:rsidRPr="00F207B9" w:rsidRDefault="0094088B"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5.0%" w:type="pct"/>
            <w:tcBorders>
              <w:top w:val="nil"/>
              <w:start w:val="nil"/>
              <w:bottom w:val="single" w:sz="8" w:space="0" w:color="auto"/>
              <w:end w:val="single" w:sz="4" w:space="0" w:color="auto"/>
            </w:tcBorders>
            <w:shd w:val="clear" w:color="auto" w:fill="E2EFD9" w:themeFill="accent6" w:themeFillTint="33"/>
            <w:noWrap/>
            <w:vAlign w:val="center"/>
            <w:hideMark/>
          </w:tcPr>
          <w:p w14:paraId="6E313A68" w14:textId="77777777" w:rsidR="0094088B" w:rsidRPr="00F207B9" w:rsidRDefault="0094088B"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4.0%" w:type="pct"/>
            <w:tcBorders>
              <w:top w:val="nil"/>
              <w:start w:val="nil"/>
              <w:bottom w:val="single" w:sz="8" w:space="0" w:color="auto"/>
              <w:end w:val="single" w:sz="4" w:space="0" w:color="auto"/>
            </w:tcBorders>
            <w:shd w:val="clear" w:color="auto" w:fill="E2EFD9" w:themeFill="accent6" w:themeFillTint="33"/>
            <w:noWrap/>
            <w:vAlign w:val="center"/>
            <w:hideMark/>
          </w:tcPr>
          <w:p w14:paraId="719AA4C2" w14:textId="77777777" w:rsidR="0094088B" w:rsidRPr="00F207B9" w:rsidRDefault="0094088B"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4.0%" w:type="pct"/>
            <w:tcBorders>
              <w:top w:val="nil"/>
              <w:start w:val="nil"/>
              <w:bottom w:val="single" w:sz="8" w:space="0" w:color="auto"/>
              <w:end w:val="single" w:sz="8" w:space="0" w:color="auto"/>
            </w:tcBorders>
            <w:noWrap/>
            <w:vAlign w:val="center"/>
            <w:hideMark/>
          </w:tcPr>
          <w:p w14:paraId="54AFA5C7" w14:textId="77777777" w:rsidR="0094088B" w:rsidRPr="00F207B9" w:rsidRDefault="0094088B"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bl>
    <w:p w14:paraId="017273C1"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顧問、專家費應說明顧問或國內外專家之姓名、工作內容及其對計畫之必要性，並提供其願任同意書附於計畫書中。</w:t>
      </w:r>
    </w:p>
    <w:p w14:paraId="1ECF695D"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szCs w:val="24"/>
        </w:rPr>
        <w:t>為鼓勵高階研發人才晉用，申請單位如屬中小企業且擬新聘國際高階研發人才，得編列新聘國際研發人才之人事費，經審認可後，其費用得</w:t>
      </w:r>
      <w:r w:rsidRPr="00616C9C">
        <w:rPr>
          <w:rFonts w:eastAsia="標楷體"/>
          <w:szCs w:val="24"/>
        </w:rPr>
        <w:t>100%</w:t>
      </w:r>
      <w:r w:rsidRPr="00616C9C">
        <w:rPr>
          <w:rFonts w:eastAsia="標楷體"/>
          <w:szCs w:val="24"/>
        </w:rPr>
        <w:t>由補助款支應</w:t>
      </w:r>
      <w:r w:rsidRPr="00616C9C">
        <w:rPr>
          <w:rFonts w:eastAsia="標楷體"/>
          <w:szCs w:val="24"/>
        </w:rPr>
        <w:t>(</w:t>
      </w:r>
      <w:proofErr w:type="gramStart"/>
      <w:r w:rsidRPr="00616C9C">
        <w:rPr>
          <w:rFonts w:eastAsia="標楷體"/>
          <w:szCs w:val="24"/>
        </w:rPr>
        <w:t>惟總補助</w:t>
      </w:r>
      <w:proofErr w:type="gramEnd"/>
      <w:r w:rsidRPr="00616C9C">
        <w:rPr>
          <w:rFonts w:eastAsia="標楷體"/>
          <w:szCs w:val="24"/>
        </w:rPr>
        <w:t>比例仍不超過</w:t>
      </w:r>
      <w:r w:rsidRPr="00616C9C">
        <w:rPr>
          <w:rFonts w:eastAsia="標楷體"/>
          <w:szCs w:val="24"/>
        </w:rPr>
        <w:t>50%)</w:t>
      </w:r>
      <w:r w:rsidRPr="00616C9C">
        <w:rPr>
          <w:rFonts w:eastAsia="標楷體"/>
          <w:szCs w:val="24"/>
        </w:rPr>
        <w:t>。</w:t>
      </w:r>
    </w:p>
    <w:p w14:paraId="75609575" w14:textId="55D64997" w:rsidR="00616C9C" w:rsidRPr="00616C9C" w:rsidRDefault="00616C9C" w:rsidP="008573D4">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3.</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tbl>
      <w:tblPr>
        <w:tblW w:w="744.55pt" w:type="dxa"/>
        <w:tblCellMar>
          <w:start w:w="1.40pt" w:type="dxa"/>
          <w:end w:w="1.40pt" w:type="dxa"/>
        </w:tblCellMar>
        <w:tblLook w:firstRow="1" w:lastRow="0" w:firstColumn="1" w:lastColumn="0" w:noHBand="0" w:noVBand="1"/>
      </w:tblPr>
      <w:tblGrid>
        <w:gridCol w:w="993"/>
        <w:gridCol w:w="1134"/>
        <w:gridCol w:w="1275"/>
        <w:gridCol w:w="1276"/>
        <w:gridCol w:w="992"/>
        <w:gridCol w:w="1418"/>
        <w:gridCol w:w="2126"/>
        <w:gridCol w:w="1985"/>
        <w:gridCol w:w="2411"/>
        <w:gridCol w:w="1281"/>
      </w:tblGrid>
      <w:tr w:rsidR="002C600F" w:rsidRPr="002C600F" w14:paraId="75B8BC21" w14:textId="77777777" w:rsidTr="00CA0B8B">
        <w:trPr>
          <w:trHeight w:val="435"/>
        </w:trPr>
        <w:tc>
          <w:tcPr>
            <w:tcW w:w="744.55pt" w:type="dxa"/>
            <w:gridSpan w:val="10"/>
            <w:tcBorders>
              <w:top w:val="nil"/>
              <w:start w:val="nil"/>
              <w:bottom w:val="nil"/>
              <w:end w:val="nil"/>
            </w:tcBorders>
            <w:noWrap/>
            <w:vAlign w:val="center"/>
            <w:hideMark/>
          </w:tcPr>
          <w:p w14:paraId="6E7E1356" w14:textId="77777777" w:rsidR="002C600F" w:rsidRPr="002C600F" w:rsidRDefault="002C600F" w:rsidP="002C600F">
            <w:pPr>
              <w:widowControl/>
              <w:adjustRightInd/>
              <w:spacing w:line="12pt" w:lineRule="auto"/>
              <w:textAlignment w:val="auto"/>
              <w:rPr>
                <w:rFonts w:eastAsia="華康中楷體"/>
                <w:szCs w:val="24"/>
              </w:rPr>
            </w:pPr>
            <w:bookmarkStart w:id="141" w:name="RANGE!A1:J16"/>
            <w:r w:rsidRPr="002C600F">
              <w:rPr>
                <w:rFonts w:eastAsia="華康中楷體"/>
                <w:szCs w:val="24"/>
              </w:rPr>
              <w:lastRenderedPageBreak/>
              <w:t>(</w:t>
            </w:r>
            <w:r w:rsidRPr="002C600F">
              <w:rPr>
                <w:rFonts w:ascii="標楷體" w:eastAsia="標楷體" w:hAnsi="標楷體" w:hint="eastAsia"/>
                <w:szCs w:val="24"/>
              </w:rPr>
              <w:t>二</w:t>
            </w:r>
            <w:r w:rsidRPr="002C600F">
              <w:rPr>
                <w:rFonts w:eastAsia="華康中楷體"/>
                <w:szCs w:val="24"/>
              </w:rPr>
              <w:t xml:space="preserve">) </w:t>
            </w:r>
            <w:r w:rsidRPr="002C600F">
              <w:rPr>
                <w:rFonts w:ascii="標楷體" w:eastAsia="標楷體" w:hAnsi="標楷體" w:hint="eastAsia"/>
                <w:szCs w:val="24"/>
              </w:rPr>
              <w:t>消耗性器材及原材料費</w:t>
            </w:r>
            <w:bookmarkEnd w:id="141"/>
          </w:p>
        </w:tc>
      </w:tr>
      <w:tr w:rsidR="002C600F" w:rsidRPr="002C600F" w14:paraId="2FE6A957" w14:textId="77777777" w:rsidTr="00CA0B8B">
        <w:trPr>
          <w:trHeight w:val="435"/>
        </w:trPr>
        <w:tc>
          <w:tcPr>
            <w:tcW w:w="744.55pt" w:type="dxa"/>
            <w:gridSpan w:val="10"/>
            <w:tcBorders>
              <w:top w:val="nil"/>
              <w:start w:val="nil"/>
              <w:bottom w:val="single" w:sz="8" w:space="0" w:color="auto"/>
              <w:end w:val="nil"/>
            </w:tcBorders>
            <w:noWrap/>
            <w:vAlign w:val="center"/>
            <w:hideMark/>
          </w:tcPr>
          <w:p w14:paraId="4B1641C9" w14:textId="77777777" w:rsidR="002C600F" w:rsidRPr="002C600F" w:rsidRDefault="002C600F" w:rsidP="002C600F">
            <w:pPr>
              <w:widowControl/>
              <w:adjustRightInd/>
              <w:spacing w:line="12pt" w:lineRule="auto"/>
              <w:jc w:val="end"/>
              <w:textAlignment w:val="auto"/>
              <w:rPr>
                <w:rFonts w:eastAsia="華康中楷體"/>
                <w:szCs w:val="24"/>
              </w:rPr>
            </w:pPr>
            <w:r w:rsidRPr="002C600F">
              <w:rPr>
                <w:rFonts w:ascii="標楷體" w:eastAsia="標楷體" w:hAnsi="標楷體" w:hint="eastAsia"/>
                <w:szCs w:val="24"/>
              </w:rPr>
              <w:t>單位：千元</w:t>
            </w:r>
          </w:p>
        </w:tc>
      </w:tr>
      <w:tr w:rsidR="002C600F" w:rsidRPr="002C600F" w14:paraId="5604FC75" w14:textId="77777777" w:rsidTr="00CA0B8B">
        <w:trPr>
          <w:trHeight w:val="435"/>
        </w:trPr>
        <w:tc>
          <w:tcPr>
            <w:tcW w:w="49.65pt" w:type="dxa"/>
            <w:vMerge w:val="restart"/>
            <w:tcBorders>
              <w:top w:val="nil"/>
              <w:start w:val="single" w:sz="8" w:space="0" w:color="auto"/>
              <w:bottom w:val="single" w:sz="4" w:space="0" w:color="auto"/>
              <w:end w:val="single" w:sz="4" w:space="0" w:color="auto"/>
            </w:tcBorders>
            <w:noWrap/>
            <w:vAlign w:val="center"/>
            <w:hideMark/>
          </w:tcPr>
          <w:p w14:paraId="3EFB48F8"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ascii="標楷體" w:eastAsia="標楷體" w:hAnsi="標楷體" w:hint="eastAsia"/>
                <w:szCs w:val="24"/>
              </w:rPr>
              <w:t>項目</w:t>
            </w:r>
          </w:p>
        </w:tc>
        <w:tc>
          <w:tcPr>
            <w:tcW w:w="56.70pt" w:type="dxa"/>
            <w:vMerge w:val="restart"/>
            <w:tcBorders>
              <w:top w:val="nil"/>
              <w:start w:val="single" w:sz="4" w:space="0" w:color="auto"/>
              <w:bottom w:val="single" w:sz="4" w:space="0" w:color="000000"/>
              <w:end w:val="single" w:sz="4" w:space="0" w:color="auto"/>
            </w:tcBorders>
            <w:noWrap/>
            <w:vAlign w:val="center"/>
            <w:hideMark/>
          </w:tcPr>
          <w:p w14:paraId="492B2E2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ascii="標楷體" w:eastAsia="標楷體" w:hAnsi="標楷體" w:hint="eastAsia"/>
                <w:szCs w:val="24"/>
              </w:rPr>
              <w:t>單位</w:t>
            </w:r>
          </w:p>
        </w:tc>
        <w:tc>
          <w:tcPr>
            <w:tcW w:w="177.15pt" w:type="dxa"/>
            <w:gridSpan w:val="3"/>
            <w:tcBorders>
              <w:top w:val="single" w:sz="8" w:space="0" w:color="auto"/>
              <w:start w:val="nil"/>
              <w:bottom w:val="single" w:sz="4" w:space="0" w:color="auto"/>
              <w:end w:val="single" w:sz="4" w:space="0" w:color="000000"/>
            </w:tcBorders>
            <w:noWrap/>
            <w:vAlign w:val="center"/>
            <w:hideMark/>
          </w:tcPr>
          <w:p w14:paraId="18977D9E"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預估需求數量</w:t>
            </w:r>
          </w:p>
        </w:tc>
        <w:tc>
          <w:tcPr>
            <w:tcW w:w="70.90pt" w:type="dxa"/>
            <w:vMerge w:val="restart"/>
            <w:tcBorders>
              <w:top w:val="nil"/>
              <w:start w:val="single" w:sz="4" w:space="0" w:color="auto"/>
              <w:bottom w:val="single" w:sz="4" w:space="0" w:color="auto"/>
              <w:end w:val="single" w:sz="4" w:space="0" w:color="auto"/>
            </w:tcBorders>
            <w:vAlign w:val="center"/>
            <w:hideMark/>
          </w:tcPr>
          <w:p w14:paraId="06BAE740"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預估單價</w:t>
            </w:r>
          </w:p>
        </w:tc>
        <w:tc>
          <w:tcPr>
            <w:tcW w:w="326.10pt" w:type="dxa"/>
            <w:gridSpan w:val="3"/>
            <w:tcBorders>
              <w:top w:val="single" w:sz="8" w:space="0" w:color="auto"/>
              <w:start w:val="nil"/>
              <w:bottom w:val="single" w:sz="4" w:space="0" w:color="auto"/>
              <w:end w:val="single" w:sz="4" w:space="0" w:color="000000"/>
            </w:tcBorders>
            <w:noWrap/>
            <w:vAlign w:val="center"/>
            <w:hideMark/>
          </w:tcPr>
          <w:p w14:paraId="4B46355A"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全程費用概算</w:t>
            </w:r>
          </w:p>
        </w:tc>
        <w:tc>
          <w:tcPr>
            <w:tcW w:w="64.05pt" w:type="dxa"/>
            <w:vMerge w:val="restart"/>
            <w:tcBorders>
              <w:top w:val="nil"/>
              <w:start w:val="single" w:sz="4" w:space="0" w:color="auto"/>
              <w:bottom w:val="single" w:sz="4" w:space="0" w:color="auto"/>
              <w:end w:val="single" w:sz="8" w:space="0" w:color="auto"/>
            </w:tcBorders>
            <w:noWrap/>
            <w:vAlign w:val="center"/>
            <w:hideMark/>
          </w:tcPr>
          <w:p w14:paraId="5F7992E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ascii="標楷體" w:eastAsia="標楷體" w:hAnsi="標楷體" w:hint="eastAsia"/>
                <w:szCs w:val="24"/>
              </w:rPr>
              <w:t>用途說明</w:t>
            </w:r>
          </w:p>
        </w:tc>
      </w:tr>
      <w:tr w:rsidR="002C600F" w:rsidRPr="002C600F" w14:paraId="2BF9E2D7" w14:textId="77777777" w:rsidTr="00DD3616">
        <w:trPr>
          <w:trHeight w:val="435"/>
        </w:trPr>
        <w:tc>
          <w:tcPr>
            <w:tcW w:w="49.65pt" w:type="dxa"/>
            <w:vMerge/>
            <w:tcBorders>
              <w:top w:val="nil"/>
              <w:start w:val="single" w:sz="8" w:space="0" w:color="auto"/>
              <w:bottom w:val="single" w:sz="4" w:space="0" w:color="auto"/>
              <w:end w:val="single" w:sz="4" w:space="0" w:color="auto"/>
            </w:tcBorders>
            <w:vAlign w:val="center"/>
            <w:hideMark/>
          </w:tcPr>
          <w:p w14:paraId="18560739" w14:textId="77777777" w:rsidR="002C600F" w:rsidRPr="002C600F" w:rsidRDefault="002C600F" w:rsidP="002C600F">
            <w:pPr>
              <w:widowControl/>
              <w:adjustRightInd/>
              <w:spacing w:line="12pt" w:lineRule="auto"/>
              <w:textAlignment w:val="auto"/>
              <w:rPr>
                <w:rFonts w:eastAsia="華康中楷體"/>
                <w:szCs w:val="24"/>
              </w:rPr>
            </w:pPr>
          </w:p>
        </w:tc>
        <w:tc>
          <w:tcPr>
            <w:tcW w:w="56.70pt" w:type="dxa"/>
            <w:vMerge/>
            <w:tcBorders>
              <w:top w:val="nil"/>
              <w:start w:val="single" w:sz="4" w:space="0" w:color="auto"/>
              <w:bottom w:val="single" w:sz="4" w:space="0" w:color="000000"/>
              <w:end w:val="single" w:sz="4" w:space="0" w:color="auto"/>
            </w:tcBorders>
            <w:vAlign w:val="center"/>
            <w:hideMark/>
          </w:tcPr>
          <w:p w14:paraId="375FCCB5" w14:textId="77777777" w:rsidR="002C600F" w:rsidRPr="002C600F" w:rsidRDefault="002C600F" w:rsidP="002C600F">
            <w:pPr>
              <w:widowControl/>
              <w:adjustRightInd/>
              <w:spacing w:line="12pt" w:lineRule="auto"/>
              <w:textAlignment w:val="auto"/>
              <w:rPr>
                <w:rFonts w:eastAsia="華康中楷體"/>
                <w:szCs w:val="24"/>
              </w:rPr>
            </w:pPr>
          </w:p>
        </w:tc>
        <w:tc>
          <w:tcPr>
            <w:tcW w:w="63.75pt" w:type="dxa"/>
            <w:tcBorders>
              <w:top w:val="nil"/>
              <w:start w:val="nil"/>
              <w:bottom w:val="single" w:sz="4" w:space="0" w:color="auto"/>
              <w:end w:val="single" w:sz="4" w:space="0" w:color="auto"/>
            </w:tcBorders>
            <w:noWrap/>
            <w:vAlign w:val="center"/>
            <w:hideMark/>
          </w:tcPr>
          <w:p w14:paraId="713CFBAA"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第1年度</w:t>
            </w:r>
          </w:p>
        </w:tc>
        <w:tc>
          <w:tcPr>
            <w:tcW w:w="63.80pt" w:type="dxa"/>
            <w:tcBorders>
              <w:top w:val="nil"/>
              <w:start w:val="nil"/>
              <w:bottom w:val="single" w:sz="4" w:space="0" w:color="auto"/>
              <w:end w:val="single" w:sz="4" w:space="0" w:color="auto"/>
            </w:tcBorders>
            <w:noWrap/>
            <w:vAlign w:val="center"/>
            <w:hideMark/>
          </w:tcPr>
          <w:p w14:paraId="4B8FA6A3"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第2年度</w:t>
            </w:r>
          </w:p>
        </w:tc>
        <w:tc>
          <w:tcPr>
            <w:tcW w:w="49.60pt" w:type="dxa"/>
            <w:tcBorders>
              <w:top w:val="nil"/>
              <w:start w:val="nil"/>
              <w:bottom w:val="single" w:sz="4" w:space="0" w:color="auto"/>
              <w:end w:val="single" w:sz="4" w:space="0" w:color="auto"/>
            </w:tcBorders>
            <w:noWrap/>
            <w:vAlign w:val="center"/>
            <w:hideMark/>
          </w:tcPr>
          <w:p w14:paraId="60F89B0C"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合計</w:t>
            </w:r>
          </w:p>
        </w:tc>
        <w:tc>
          <w:tcPr>
            <w:tcW w:w="70.90pt" w:type="dxa"/>
            <w:vMerge/>
            <w:tcBorders>
              <w:top w:val="nil"/>
              <w:start w:val="single" w:sz="4" w:space="0" w:color="auto"/>
              <w:bottom w:val="single" w:sz="4" w:space="0" w:color="auto"/>
              <w:end w:val="single" w:sz="4" w:space="0" w:color="auto"/>
            </w:tcBorders>
            <w:vAlign w:val="center"/>
            <w:hideMark/>
          </w:tcPr>
          <w:p w14:paraId="3C61016A" w14:textId="77777777" w:rsidR="002C600F" w:rsidRPr="002C600F" w:rsidRDefault="002C600F" w:rsidP="002C600F">
            <w:pPr>
              <w:widowControl/>
              <w:adjustRightInd/>
              <w:spacing w:line="12pt" w:lineRule="auto"/>
              <w:textAlignment w:val="auto"/>
              <w:rPr>
                <w:rFonts w:ascii="標楷體" w:eastAsia="標楷體" w:hAnsi="標楷體" w:cs="新細明體"/>
                <w:szCs w:val="24"/>
              </w:rPr>
            </w:pPr>
          </w:p>
        </w:tc>
        <w:tc>
          <w:tcPr>
            <w:tcW w:w="106.30pt" w:type="dxa"/>
            <w:tcBorders>
              <w:top w:val="nil"/>
              <w:start w:val="nil"/>
              <w:bottom w:val="single" w:sz="4" w:space="0" w:color="auto"/>
              <w:end w:val="single" w:sz="4" w:space="0" w:color="auto"/>
            </w:tcBorders>
            <w:noWrap/>
            <w:vAlign w:val="center"/>
            <w:hideMark/>
          </w:tcPr>
          <w:p w14:paraId="7080021E"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第1年度</w:t>
            </w:r>
          </w:p>
        </w:tc>
        <w:tc>
          <w:tcPr>
            <w:tcW w:w="99.25pt" w:type="dxa"/>
            <w:tcBorders>
              <w:top w:val="nil"/>
              <w:start w:val="nil"/>
              <w:bottom w:val="single" w:sz="4" w:space="0" w:color="auto"/>
              <w:end w:val="single" w:sz="4" w:space="0" w:color="auto"/>
            </w:tcBorders>
            <w:noWrap/>
            <w:vAlign w:val="center"/>
            <w:hideMark/>
          </w:tcPr>
          <w:p w14:paraId="79DE2517"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第2年度</w:t>
            </w:r>
          </w:p>
        </w:tc>
        <w:tc>
          <w:tcPr>
            <w:tcW w:w="120.55pt" w:type="dxa"/>
            <w:tcBorders>
              <w:top w:val="nil"/>
              <w:start w:val="nil"/>
              <w:bottom w:val="single" w:sz="4" w:space="0" w:color="auto"/>
              <w:end w:val="single" w:sz="4" w:space="0" w:color="auto"/>
            </w:tcBorders>
            <w:noWrap/>
            <w:vAlign w:val="center"/>
            <w:hideMark/>
          </w:tcPr>
          <w:p w14:paraId="5A41EEA5"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合計</w:t>
            </w:r>
          </w:p>
        </w:tc>
        <w:tc>
          <w:tcPr>
            <w:tcW w:w="64.05pt" w:type="dxa"/>
            <w:vMerge/>
            <w:tcBorders>
              <w:top w:val="nil"/>
              <w:start w:val="single" w:sz="4" w:space="0" w:color="auto"/>
              <w:bottom w:val="single" w:sz="4" w:space="0" w:color="auto"/>
              <w:end w:val="single" w:sz="8" w:space="0" w:color="auto"/>
            </w:tcBorders>
            <w:vAlign w:val="center"/>
            <w:hideMark/>
          </w:tcPr>
          <w:p w14:paraId="2E6D238F" w14:textId="77777777" w:rsidR="002C600F" w:rsidRPr="002C600F" w:rsidRDefault="002C600F" w:rsidP="002C600F">
            <w:pPr>
              <w:widowControl/>
              <w:adjustRightInd/>
              <w:spacing w:line="12pt" w:lineRule="auto"/>
              <w:textAlignment w:val="auto"/>
              <w:rPr>
                <w:rFonts w:eastAsia="華康中楷體"/>
                <w:szCs w:val="24"/>
              </w:rPr>
            </w:pPr>
          </w:p>
        </w:tc>
      </w:tr>
      <w:tr w:rsidR="002C600F" w:rsidRPr="002C600F" w14:paraId="7AC51CFC"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2C802D4B"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4C567242"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2B6A29EA"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22D6CAFB"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2535B1E9"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17F7105D"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7C3B75A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101D9EE0"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5B64C02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432B9A2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4D1A6D97"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76F5DB7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50F06D78"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32A47255"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69C2E345"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7495B756"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2EA76650"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670CDF8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3E74CE6"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0B7E091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7D309D96"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7B8E2C38"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09EB1B7E"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1B8A57E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255A724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19DE432B"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7EC37F64"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2CFB171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37B0A4D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0EB0B8C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2CAC8620"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71A2546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762E4374"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184350F7"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6985C781"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4C438D68"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5694BE0C"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234BC87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2D55A17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491F58B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529A8D0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0E21937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39225BF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310019AC"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67DEB299"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6576825A"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0E73B0AF"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074DD1F7"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4F7CA089"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7B277D4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34FD56D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5F97EB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7F7E77E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31CA17CE"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4E9FE17B"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6BE59B2C"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627ECFF5"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35FCD647"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3FB52754"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23B28A9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137AE0B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6C0B0ED0"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F442EF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75CA4E55"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6D2C114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1CF41FE2"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6699FBEE"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3C62C7E8"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349BDF15"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5AC9ED4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0FA00BD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09F4060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71985E8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D70853D"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60B4679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03F65A55"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474DB768"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5C77F2F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00B20EEF"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49F3A8B0"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239B34D1"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144602C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5CE65A3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0C2112A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6BD67759"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1DAD7EE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23E946CC"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3C0B155A"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0B81EC9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125D641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23D4E7DF"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39D02DFA"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0280B31B"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1E63B9C6"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72DAA5C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4917247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17DE498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45B7ECF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01391B9C"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103EF21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59D93DE2"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7E27DA6B"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59F33A79"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63171AAF"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0867868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06A1233E"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6ED1C375"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004459B7"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59327ED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34505D91"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06E4EA3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16F92E5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7072E0E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022C0A8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6E9D9DA9"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2FB63F7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7DAD14A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3FDA6B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64F11A09"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1080B299"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3876F2DD" w14:textId="77777777" w:rsidTr="00DD3616">
        <w:trPr>
          <w:trHeight w:val="435"/>
        </w:trPr>
        <w:tc>
          <w:tcPr>
            <w:tcW w:w="354.40pt" w:type="dxa"/>
            <w:gridSpan w:val="6"/>
            <w:tcBorders>
              <w:top w:val="single" w:sz="4" w:space="0" w:color="auto"/>
              <w:start w:val="single" w:sz="8" w:space="0" w:color="auto"/>
              <w:bottom w:val="single" w:sz="8" w:space="0" w:color="auto"/>
              <w:end w:val="single" w:sz="4" w:space="0" w:color="000000"/>
            </w:tcBorders>
            <w:shd w:val="clear" w:color="auto" w:fill="FFF2CC" w:themeFill="accent4" w:themeFillTint="33"/>
            <w:noWrap/>
            <w:vAlign w:val="center"/>
            <w:hideMark/>
          </w:tcPr>
          <w:p w14:paraId="0A22502E" w14:textId="77777777" w:rsidR="002C600F" w:rsidRPr="002C600F" w:rsidRDefault="002C600F" w:rsidP="002C600F">
            <w:pPr>
              <w:widowControl/>
              <w:adjustRightInd/>
              <w:spacing w:line="12pt" w:lineRule="auto"/>
              <w:jc w:val="center"/>
              <w:textAlignment w:val="auto"/>
              <w:rPr>
                <w:rFonts w:eastAsia="華康中楷體"/>
                <w:b/>
                <w:bCs/>
                <w:szCs w:val="24"/>
              </w:rPr>
            </w:pPr>
            <w:r w:rsidRPr="002C600F">
              <w:rPr>
                <w:rFonts w:ascii="標楷體" w:eastAsia="標楷體" w:hAnsi="標楷體" w:hint="eastAsia"/>
                <w:b/>
                <w:bCs/>
                <w:szCs w:val="24"/>
              </w:rPr>
              <w:t>合計</w:t>
            </w:r>
          </w:p>
        </w:tc>
        <w:tc>
          <w:tcPr>
            <w:tcW w:w="106.30pt" w:type="dxa"/>
            <w:tcBorders>
              <w:top w:val="nil"/>
              <w:start w:val="nil"/>
              <w:bottom w:val="single" w:sz="8" w:space="0" w:color="auto"/>
              <w:end w:val="single" w:sz="4" w:space="0" w:color="auto"/>
            </w:tcBorders>
            <w:shd w:val="clear" w:color="auto" w:fill="FFF2CC" w:themeFill="accent4" w:themeFillTint="33"/>
            <w:noWrap/>
            <w:vAlign w:val="center"/>
            <w:hideMark/>
          </w:tcPr>
          <w:p w14:paraId="616AB9A5" w14:textId="77777777" w:rsidR="002C600F" w:rsidRPr="002C600F" w:rsidRDefault="002C600F" w:rsidP="002C600F">
            <w:pPr>
              <w:widowControl/>
              <w:adjustRightInd/>
              <w:spacing w:line="12pt" w:lineRule="auto"/>
              <w:textAlignment w:val="auto"/>
              <w:rPr>
                <w:rFonts w:eastAsia="華康中楷體"/>
                <w:b/>
                <w:bCs/>
                <w:szCs w:val="24"/>
              </w:rPr>
            </w:pPr>
            <w:r w:rsidRPr="002C600F">
              <w:rPr>
                <w:rFonts w:eastAsia="華康中楷體"/>
                <w:b/>
                <w:bCs/>
                <w:szCs w:val="24"/>
              </w:rPr>
              <w:t xml:space="preserve">                -   </w:t>
            </w:r>
          </w:p>
        </w:tc>
        <w:tc>
          <w:tcPr>
            <w:tcW w:w="99.25pt" w:type="dxa"/>
            <w:tcBorders>
              <w:top w:val="nil"/>
              <w:start w:val="nil"/>
              <w:bottom w:val="single" w:sz="8" w:space="0" w:color="auto"/>
              <w:end w:val="single" w:sz="4" w:space="0" w:color="auto"/>
            </w:tcBorders>
            <w:shd w:val="clear" w:color="auto" w:fill="FFF2CC" w:themeFill="accent4" w:themeFillTint="33"/>
            <w:noWrap/>
            <w:vAlign w:val="center"/>
            <w:hideMark/>
          </w:tcPr>
          <w:p w14:paraId="5660CCFA" w14:textId="77777777" w:rsidR="002C600F" w:rsidRPr="002C600F" w:rsidRDefault="002C600F" w:rsidP="002C600F">
            <w:pPr>
              <w:widowControl/>
              <w:adjustRightInd/>
              <w:spacing w:line="12pt" w:lineRule="auto"/>
              <w:textAlignment w:val="auto"/>
              <w:rPr>
                <w:rFonts w:eastAsia="華康中楷體"/>
                <w:b/>
                <w:bCs/>
                <w:szCs w:val="24"/>
              </w:rPr>
            </w:pPr>
            <w:r w:rsidRPr="002C600F">
              <w:rPr>
                <w:rFonts w:eastAsia="華康中楷體"/>
                <w:b/>
                <w:bCs/>
                <w:szCs w:val="24"/>
              </w:rPr>
              <w:t xml:space="preserve">                -   </w:t>
            </w:r>
          </w:p>
        </w:tc>
        <w:tc>
          <w:tcPr>
            <w:tcW w:w="120.55pt" w:type="dxa"/>
            <w:tcBorders>
              <w:top w:val="nil"/>
              <w:start w:val="nil"/>
              <w:bottom w:val="single" w:sz="8" w:space="0" w:color="auto"/>
              <w:end w:val="single" w:sz="4" w:space="0" w:color="auto"/>
            </w:tcBorders>
            <w:shd w:val="clear" w:color="auto" w:fill="FFF2CC" w:themeFill="accent4" w:themeFillTint="33"/>
            <w:noWrap/>
            <w:vAlign w:val="center"/>
            <w:hideMark/>
          </w:tcPr>
          <w:p w14:paraId="5AA46B16" w14:textId="77777777" w:rsidR="002C600F" w:rsidRPr="002C600F" w:rsidRDefault="002C600F" w:rsidP="002C600F">
            <w:pPr>
              <w:widowControl/>
              <w:adjustRightInd/>
              <w:spacing w:line="12pt" w:lineRule="auto"/>
              <w:textAlignment w:val="auto"/>
              <w:rPr>
                <w:rFonts w:eastAsia="華康中楷體"/>
                <w:b/>
                <w:bCs/>
                <w:szCs w:val="24"/>
              </w:rPr>
            </w:pPr>
            <w:r w:rsidRPr="002C600F">
              <w:rPr>
                <w:rFonts w:eastAsia="華康中楷體"/>
                <w:b/>
                <w:bCs/>
                <w:szCs w:val="24"/>
              </w:rPr>
              <w:t xml:space="preserve">                -   </w:t>
            </w:r>
          </w:p>
        </w:tc>
        <w:tc>
          <w:tcPr>
            <w:tcW w:w="64.05pt" w:type="dxa"/>
            <w:tcBorders>
              <w:top w:val="nil"/>
              <w:start w:val="nil"/>
              <w:bottom w:val="single" w:sz="8" w:space="0" w:color="auto"/>
              <w:end w:val="single" w:sz="8" w:space="0" w:color="auto"/>
            </w:tcBorders>
            <w:shd w:val="clear" w:color="auto" w:fill="FFF2CC" w:themeFill="accent4" w:themeFillTint="33"/>
            <w:noWrap/>
            <w:vAlign w:val="center"/>
            <w:hideMark/>
          </w:tcPr>
          <w:p w14:paraId="70AD03C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bl>
    <w:p w14:paraId="3A57E90D"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5994765B" w14:textId="77777777" w:rsidR="00616C9C" w:rsidRPr="00616C9C" w:rsidRDefault="00616C9C" w:rsidP="00616C9C">
      <w:pPr>
        <w:widowControl/>
        <w:adjustRightInd/>
        <w:spacing w:line="12pt" w:lineRule="auto"/>
        <w:textAlignment w:val="auto"/>
        <w:rPr>
          <w:rFonts w:eastAsia="標楷體"/>
          <w:szCs w:val="24"/>
        </w:rPr>
      </w:pPr>
      <w:r w:rsidRPr="00616C9C">
        <w:rPr>
          <w:rFonts w:eastAsia="標楷體"/>
          <w:szCs w:val="24"/>
        </w:rPr>
        <w:br w:type="page"/>
      </w:r>
    </w:p>
    <w:tbl>
      <w:tblPr>
        <w:tblW w:w="793.80pt" w:type="dxa"/>
        <w:tblCellMar>
          <w:start w:w="1.40pt" w:type="dxa"/>
          <w:end w:w="1.40pt" w:type="dxa"/>
        </w:tblCellMar>
        <w:tblLook w:firstRow="1" w:lastRow="0" w:firstColumn="1" w:lastColumn="0" w:noHBand="0" w:noVBand="1"/>
      </w:tblPr>
      <w:tblGrid>
        <w:gridCol w:w="1843"/>
        <w:gridCol w:w="1174"/>
        <w:gridCol w:w="824"/>
        <w:gridCol w:w="826"/>
        <w:gridCol w:w="56"/>
        <w:gridCol w:w="1514"/>
        <w:gridCol w:w="935"/>
        <w:gridCol w:w="199"/>
        <w:gridCol w:w="1843"/>
        <w:gridCol w:w="973"/>
        <w:gridCol w:w="10"/>
        <w:gridCol w:w="1710"/>
        <w:gridCol w:w="1434"/>
        <w:gridCol w:w="1097"/>
        <w:gridCol w:w="1371"/>
        <w:gridCol w:w="67"/>
      </w:tblGrid>
      <w:tr w:rsidR="00072916" w:rsidRPr="0040338A" w14:paraId="672FAA9D" w14:textId="77777777" w:rsidTr="00D253B4">
        <w:trPr>
          <w:gridAfter w:val="1"/>
          <w:wAfter w:w="3.35pt" w:type="dxa"/>
          <w:trHeight w:val="525"/>
        </w:trPr>
        <w:tc>
          <w:tcPr>
            <w:tcW w:w="721.90pt" w:type="dxa"/>
            <w:gridSpan w:val="14"/>
            <w:tcBorders>
              <w:top w:val="nil"/>
              <w:start w:val="nil"/>
              <w:bottom w:val="nil"/>
              <w:end w:val="nil"/>
            </w:tcBorders>
            <w:noWrap/>
            <w:vAlign w:val="center"/>
            <w:hideMark/>
          </w:tcPr>
          <w:p w14:paraId="1680B53C"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lastRenderedPageBreak/>
              <w:t>(</w:t>
            </w:r>
            <w:r w:rsidRPr="0040338A">
              <w:rPr>
                <w:rFonts w:ascii="標楷體" w:eastAsia="標楷體" w:hAnsi="標楷體" w:hint="eastAsia"/>
                <w:szCs w:val="24"/>
              </w:rPr>
              <w:t>三</w:t>
            </w:r>
            <w:r w:rsidRPr="0040338A">
              <w:rPr>
                <w:rFonts w:eastAsia="華康中楷體"/>
                <w:szCs w:val="24"/>
              </w:rPr>
              <w:t xml:space="preserve">) </w:t>
            </w:r>
            <w:r w:rsidRPr="0040338A">
              <w:rPr>
                <w:rFonts w:ascii="標楷體" w:eastAsia="標楷體" w:hAnsi="標楷體" w:hint="eastAsia"/>
                <w:szCs w:val="24"/>
              </w:rPr>
              <w:t>創新或研究發展設備使用費</w:t>
            </w:r>
          </w:p>
        </w:tc>
        <w:tc>
          <w:tcPr>
            <w:tcW w:w="68.55pt" w:type="dxa"/>
            <w:tcBorders>
              <w:top w:val="nil"/>
              <w:start w:val="nil"/>
              <w:bottom w:val="nil"/>
              <w:end w:val="nil"/>
            </w:tcBorders>
            <w:noWrap/>
            <w:vAlign w:val="center"/>
            <w:hideMark/>
          </w:tcPr>
          <w:p w14:paraId="62B57AAA" w14:textId="77777777" w:rsidR="0040338A" w:rsidRPr="0040338A" w:rsidRDefault="0040338A" w:rsidP="0040338A">
            <w:pPr>
              <w:widowControl/>
              <w:adjustRightInd/>
              <w:spacing w:line="12pt" w:lineRule="auto"/>
              <w:textAlignment w:val="auto"/>
              <w:rPr>
                <w:rFonts w:eastAsia="華康中楷體"/>
                <w:szCs w:val="24"/>
              </w:rPr>
            </w:pPr>
          </w:p>
        </w:tc>
      </w:tr>
      <w:tr w:rsidR="0040338A" w:rsidRPr="0040338A" w14:paraId="6E143DAD" w14:textId="77777777" w:rsidTr="00D253B4">
        <w:trPr>
          <w:gridAfter w:val="1"/>
          <w:wAfter w:w="3.35pt" w:type="dxa"/>
          <w:trHeight w:val="525"/>
        </w:trPr>
        <w:tc>
          <w:tcPr>
            <w:tcW w:w="790.45pt" w:type="dxa"/>
            <w:gridSpan w:val="15"/>
            <w:tcBorders>
              <w:top w:val="nil"/>
              <w:start w:val="nil"/>
              <w:bottom w:val="nil"/>
              <w:end w:val="nil"/>
            </w:tcBorders>
            <w:noWrap/>
            <w:vAlign w:val="center"/>
            <w:hideMark/>
          </w:tcPr>
          <w:p w14:paraId="2AB14797"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ascii="標楷體" w:eastAsia="標楷體" w:hAnsi="標楷體" w:hint="eastAsia"/>
                <w:szCs w:val="24"/>
              </w:rPr>
              <w:t>單位：千元</w:t>
            </w:r>
          </w:p>
        </w:tc>
      </w:tr>
      <w:tr w:rsidR="00AE4B00" w:rsidRPr="0040338A" w14:paraId="58BE5D07" w14:textId="77777777" w:rsidTr="00131255">
        <w:trPr>
          <w:gridAfter w:val="1"/>
          <w:wAfter w:w="3.35pt" w:type="dxa"/>
          <w:trHeight w:val="525"/>
        </w:trPr>
        <w:tc>
          <w:tcPr>
            <w:tcW w:w="92.15pt" w:type="dxa"/>
            <w:vMerge w:val="restart"/>
            <w:tcBorders>
              <w:top w:val="single" w:sz="8" w:space="0" w:color="auto"/>
              <w:start w:val="single" w:sz="8" w:space="0" w:color="auto"/>
              <w:bottom w:val="single" w:sz="4" w:space="0" w:color="auto"/>
              <w:end w:val="single" w:sz="4" w:space="0" w:color="auto"/>
            </w:tcBorders>
            <w:vAlign w:val="center"/>
            <w:hideMark/>
          </w:tcPr>
          <w:p w14:paraId="198EFD2D"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設備名稱</w:t>
            </w:r>
            <w:r w:rsidRPr="0040338A">
              <w:rPr>
                <w:rFonts w:ascii="標楷體" w:eastAsia="標楷體" w:hAnsi="標楷體" w:cs="新細明體" w:hint="eastAsia"/>
                <w:szCs w:val="24"/>
              </w:rPr>
              <w:br/>
              <w:t>(加</w:t>
            </w:r>
            <w:proofErr w:type="gramStart"/>
            <w:r w:rsidRPr="0040338A">
              <w:rPr>
                <w:rFonts w:ascii="標楷體" w:eastAsia="標楷體" w:hAnsi="標楷體" w:cs="新細明體" w:hint="eastAsia"/>
                <w:szCs w:val="24"/>
              </w:rPr>
              <w:t>註</w:t>
            </w:r>
            <w:proofErr w:type="gramEnd"/>
            <w:r w:rsidRPr="0040338A">
              <w:rPr>
                <w:rFonts w:ascii="標楷體" w:eastAsia="標楷體" w:hAnsi="標楷體" w:cs="新細明體" w:hint="eastAsia"/>
                <w:szCs w:val="24"/>
              </w:rPr>
              <w:t>財產編號)</w:t>
            </w:r>
          </w:p>
        </w:tc>
        <w:tc>
          <w:tcPr>
            <w:tcW w:w="58.70pt" w:type="dxa"/>
            <w:vMerge w:val="restart"/>
            <w:tcBorders>
              <w:top w:val="single" w:sz="8" w:space="0" w:color="auto"/>
              <w:start w:val="single" w:sz="4" w:space="0" w:color="auto"/>
              <w:bottom w:val="single" w:sz="4" w:space="0" w:color="auto"/>
              <w:end w:val="single" w:sz="4" w:space="0" w:color="auto"/>
            </w:tcBorders>
            <w:vAlign w:val="center"/>
            <w:hideMark/>
          </w:tcPr>
          <w:p w14:paraId="1D936D68"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計畫開始日時之</w:t>
            </w:r>
            <w:proofErr w:type="gramStart"/>
            <w:r w:rsidRPr="0040338A">
              <w:rPr>
                <w:rFonts w:ascii="標楷體" w:eastAsia="標楷體" w:hAnsi="標楷體" w:cs="新細明體" w:hint="eastAsia"/>
                <w:szCs w:val="24"/>
              </w:rPr>
              <w:t>帳面</w:t>
            </w:r>
            <w:proofErr w:type="gramEnd"/>
            <w:r w:rsidRPr="0040338A">
              <w:rPr>
                <w:rFonts w:ascii="標楷體" w:eastAsia="標楷體" w:hAnsi="標楷體" w:cs="新細明體" w:hint="eastAsia"/>
                <w:szCs w:val="24"/>
              </w:rPr>
              <w:t>價值</w:t>
            </w:r>
            <w:r w:rsidRPr="0040338A">
              <w:rPr>
                <w:rFonts w:ascii="標楷體" w:eastAsia="標楷體" w:hAnsi="標楷體" w:cs="新細明體" w:hint="eastAsia"/>
                <w:szCs w:val="24"/>
              </w:rPr>
              <w:br/>
              <w:t>A</w:t>
            </w:r>
          </w:p>
        </w:tc>
        <w:tc>
          <w:tcPr>
            <w:tcW w:w="41.20pt" w:type="dxa"/>
            <w:vMerge w:val="restart"/>
            <w:tcBorders>
              <w:top w:val="single" w:sz="8" w:space="0" w:color="auto"/>
              <w:start w:val="single" w:sz="4" w:space="0" w:color="auto"/>
              <w:bottom w:val="single" w:sz="4" w:space="0" w:color="auto"/>
              <w:end w:val="single" w:sz="4" w:space="0" w:color="auto"/>
            </w:tcBorders>
            <w:vAlign w:val="center"/>
            <w:hideMark/>
          </w:tcPr>
          <w:p w14:paraId="3BD90240"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套數</w:t>
            </w:r>
            <w:r w:rsidRPr="0040338A">
              <w:rPr>
                <w:rFonts w:ascii="標楷體" w:eastAsia="標楷體" w:hAnsi="標楷體" w:cs="新細明體" w:hint="eastAsia"/>
                <w:szCs w:val="24"/>
              </w:rPr>
              <w:br/>
              <w:t>B</w:t>
            </w:r>
          </w:p>
        </w:tc>
        <w:tc>
          <w:tcPr>
            <w:tcW w:w="44.10pt" w:type="dxa"/>
            <w:gridSpan w:val="2"/>
            <w:vMerge w:val="restart"/>
            <w:tcBorders>
              <w:top w:val="single" w:sz="8" w:space="0" w:color="auto"/>
              <w:start w:val="single" w:sz="4" w:space="0" w:color="auto"/>
              <w:bottom w:val="single" w:sz="4" w:space="0" w:color="auto"/>
              <w:end w:val="single" w:sz="4" w:space="0" w:color="auto"/>
            </w:tcBorders>
            <w:vAlign w:val="center"/>
            <w:hideMark/>
          </w:tcPr>
          <w:p w14:paraId="0F38386E"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計算基礎</w:t>
            </w:r>
            <w:r w:rsidRPr="0040338A">
              <w:rPr>
                <w:rFonts w:ascii="標楷體" w:eastAsia="標楷體" w:hAnsi="標楷體" w:cs="新細明體" w:hint="eastAsia"/>
                <w:szCs w:val="24"/>
              </w:rPr>
              <w:br/>
              <w:t>A×B/60</w:t>
            </w:r>
          </w:p>
        </w:tc>
        <w:tc>
          <w:tcPr>
            <w:tcW w:w="273.20pt" w:type="dxa"/>
            <w:gridSpan w:val="5"/>
            <w:tcBorders>
              <w:top w:val="single" w:sz="8" w:space="0" w:color="auto"/>
              <w:start w:val="nil"/>
              <w:bottom w:val="single" w:sz="4" w:space="0" w:color="auto"/>
              <w:end w:val="single" w:sz="4" w:space="0" w:color="auto"/>
            </w:tcBorders>
            <w:noWrap/>
            <w:vAlign w:val="center"/>
            <w:hideMark/>
          </w:tcPr>
          <w:p w14:paraId="7AD98C01"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投入月數</w:t>
            </w:r>
          </w:p>
        </w:tc>
        <w:tc>
          <w:tcPr>
            <w:tcW w:w="212.55pt" w:type="dxa"/>
            <w:gridSpan w:val="4"/>
            <w:tcBorders>
              <w:top w:val="single" w:sz="8" w:space="0" w:color="auto"/>
              <w:start w:val="nil"/>
              <w:bottom w:val="single" w:sz="4" w:space="0" w:color="auto"/>
              <w:end w:val="single" w:sz="4" w:space="0" w:color="auto"/>
            </w:tcBorders>
            <w:shd w:val="clear" w:color="000000" w:fill="FFFFFF"/>
            <w:vAlign w:val="center"/>
            <w:hideMark/>
          </w:tcPr>
          <w:p w14:paraId="06DCFD79"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 xml:space="preserve">金額 </w:t>
            </w:r>
          </w:p>
        </w:tc>
        <w:tc>
          <w:tcPr>
            <w:tcW w:w="68.55pt" w:type="dxa"/>
            <w:vMerge w:val="restart"/>
            <w:tcBorders>
              <w:top w:val="single" w:sz="8" w:space="0" w:color="auto"/>
              <w:start w:val="single" w:sz="4" w:space="0" w:color="auto"/>
              <w:bottom w:val="single" w:sz="4" w:space="0" w:color="auto"/>
              <w:end w:val="single" w:sz="8" w:space="0" w:color="auto"/>
            </w:tcBorders>
            <w:noWrap/>
            <w:vAlign w:val="center"/>
            <w:hideMark/>
          </w:tcPr>
          <w:p w14:paraId="66F4CF37"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用途說明</w:t>
            </w:r>
          </w:p>
        </w:tc>
      </w:tr>
      <w:tr w:rsidR="00072916" w:rsidRPr="0040338A" w14:paraId="08F297D5" w14:textId="77777777" w:rsidTr="00131255">
        <w:trPr>
          <w:gridAfter w:val="1"/>
          <w:wAfter w:w="3.35pt" w:type="dxa"/>
          <w:trHeight w:val="525"/>
        </w:trPr>
        <w:tc>
          <w:tcPr>
            <w:tcW w:w="92.15pt" w:type="dxa"/>
            <w:vMerge/>
            <w:tcBorders>
              <w:top w:val="single" w:sz="8" w:space="0" w:color="auto"/>
              <w:start w:val="single" w:sz="8" w:space="0" w:color="auto"/>
              <w:bottom w:val="single" w:sz="4" w:space="0" w:color="auto"/>
              <w:end w:val="single" w:sz="4" w:space="0" w:color="auto"/>
            </w:tcBorders>
            <w:vAlign w:val="center"/>
            <w:hideMark/>
          </w:tcPr>
          <w:p w14:paraId="1A03AC8A"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58.70pt" w:type="dxa"/>
            <w:vMerge/>
            <w:tcBorders>
              <w:top w:val="single" w:sz="8" w:space="0" w:color="auto"/>
              <w:start w:val="single" w:sz="4" w:space="0" w:color="auto"/>
              <w:bottom w:val="single" w:sz="4" w:space="0" w:color="auto"/>
              <w:end w:val="single" w:sz="4" w:space="0" w:color="auto"/>
            </w:tcBorders>
            <w:vAlign w:val="center"/>
            <w:hideMark/>
          </w:tcPr>
          <w:p w14:paraId="19FED931"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41.20pt" w:type="dxa"/>
            <w:vMerge/>
            <w:tcBorders>
              <w:top w:val="single" w:sz="8" w:space="0" w:color="auto"/>
              <w:start w:val="single" w:sz="4" w:space="0" w:color="auto"/>
              <w:bottom w:val="single" w:sz="4" w:space="0" w:color="auto"/>
              <w:end w:val="single" w:sz="4" w:space="0" w:color="auto"/>
            </w:tcBorders>
            <w:vAlign w:val="center"/>
            <w:hideMark/>
          </w:tcPr>
          <w:p w14:paraId="60DEE2F9"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44.10pt" w:type="dxa"/>
            <w:gridSpan w:val="2"/>
            <w:vMerge/>
            <w:tcBorders>
              <w:top w:val="single" w:sz="8" w:space="0" w:color="auto"/>
              <w:start w:val="single" w:sz="4" w:space="0" w:color="auto"/>
              <w:bottom w:val="single" w:sz="4" w:space="0" w:color="auto"/>
              <w:end w:val="single" w:sz="4" w:space="0" w:color="auto"/>
            </w:tcBorders>
            <w:vAlign w:val="center"/>
            <w:hideMark/>
          </w:tcPr>
          <w:p w14:paraId="61B650CF"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122.45pt" w:type="dxa"/>
            <w:gridSpan w:val="2"/>
            <w:tcBorders>
              <w:top w:val="nil"/>
              <w:start w:val="nil"/>
              <w:bottom w:val="single" w:sz="4" w:space="0" w:color="auto"/>
              <w:end w:val="single" w:sz="4" w:space="0" w:color="auto"/>
            </w:tcBorders>
            <w:noWrap/>
            <w:vAlign w:val="center"/>
            <w:hideMark/>
          </w:tcPr>
          <w:p w14:paraId="2A46F3AF"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102.10pt" w:type="dxa"/>
            <w:gridSpan w:val="2"/>
            <w:tcBorders>
              <w:top w:val="nil"/>
              <w:start w:val="nil"/>
              <w:bottom w:val="single" w:sz="4" w:space="0" w:color="auto"/>
              <w:end w:val="single" w:sz="4" w:space="0" w:color="auto"/>
            </w:tcBorders>
            <w:noWrap/>
            <w:vAlign w:val="center"/>
            <w:hideMark/>
          </w:tcPr>
          <w:p w14:paraId="7EFF5C48"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48.65pt" w:type="dxa"/>
            <w:tcBorders>
              <w:top w:val="nil"/>
              <w:start w:val="nil"/>
              <w:bottom w:val="single" w:sz="4" w:space="0" w:color="auto"/>
              <w:end w:val="single" w:sz="4" w:space="0" w:color="auto"/>
            </w:tcBorders>
            <w:noWrap/>
            <w:vAlign w:val="center"/>
            <w:hideMark/>
          </w:tcPr>
          <w:p w14:paraId="258442F3"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86pt" w:type="dxa"/>
            <w:gridSpan w:val="2"/>
            <w:tcBorders>
              <w:top w:val="nil"/>
              <w:start w:val="nil"/>
              <w:bottom w:val="single" w:sz="4" w:space="0" w:color="auto"/>
              <w:end w:val="single" w:sz="4" w:space="0" w:color="auto"/>
            </w:tcBorders>
            <w:noWrap/>
            <w:vAlign w:val="center"/>
            <w:hideMark/>
          </w:tcPr>
          <w:p w14:paraId="5E092371"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71.70pt" w:type="dxa"/>
            <w:tcBorders>
              <w:top w:val="nil"/>
              <w:start w:val="nil"/>
              <w:bottom w:val="single" w:sz="4" w:space="0" w:color="auto"/>
              <w:end w:val="single" w:sz="4" w:space="0" w:color="auto"/>
            </w:tcBorders>
            <w:noWrap/>
            <w:vAlign w:val="center"/>
            <w:hideMark/>
          </w:tcPr>
          <w:p w14:paraId="1FA1849D"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54.85pt" w:type="dxa"/>
            <w:tcBorders>
              <w:top w:val="nil"/>
              <w:start w:val="nil"/>
              <w:bottom w:val="single" w:sz="4" w:space="0" w:color="auto"/>
              <w:end w:val="single" w:sz="4" w:space="0" w:color="auto"/>
            </w:tcBorders>
            <w:noWrap/>
            <w:vAlign w:val="center"/>
            <w:hideMark/>
          </w:tcPr>
          <w:p w14:paraId="1269375B"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68.55pt" w:type="dxa"/>
            <w:vMerge/>
            <w:tcBorders>
              <w:top w:val="single" w:sz="8" w:space="0" w:color="auto"/>
              <w:start w:val="single" w:sz="4" w:space="0" w:color="auto"/>
              <w:bottom w:val="single" w:sz="4" w:space="0" w:color="auto"/>
              <w:end w:val="single" w:sz="8" w:space="0" w:color="auto"/>
            </w:tcBorders>
            <w:vAlign w:val="center"/>
            <w:hideMark/>
          </w:tcPr>
          <w:p w14:paraId="697D5A00"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r>
      <w:tr w:rsidR="0040338A" w:rsidRPr="0040338A" w14:paraId="61ED4230" w14:textId="77777777" w:rsidTr="00D253B4">
        <w:trPr>
          <w:gridAfter w:val="1"/>
          <w:wAfter w:w="3.35pt" w:type="dxa"/>
          <w:trHeight w:val="525"/>
        </w:trPr>
        <w:tc>
          <w:tcPr>
            <w:tcW w:w="790.45pt" w:type="dxa"/>
            <w:gridSpan w:val="15"/>
            <w:tcBorders>
              <w:top w:val="single" w:sz="4" w:space="0" w:color="auto"/>
              <w:start w:val="single" w:sz="8" w:space="0" w:color="auto"/>
              <w:bottom w:val="single" w:sz="4" w:space="0" w:color="auto"/>
              <w:end w:val="single" w:sz="8" w:space="0" w:color="000000"/>
            </w:tcBorders>
            <w:noWrap/>
            <w:vAlign w:val="center"/>
            <w:hideMark/>
          </w:tcPr>
          <w:p w14:paraId="5DB77415" w14:textId="77777777" w:rsidR="0040338A" w:rsidRPr="0040338A" w:rsidRDefault="0040338A" w:rsidP="0040338A">
            <w:pPr>
              <w:widowControl/>
              <w:adjustRightInd/>
              <w:spacing w:line="12pt" w:lineRule="auto"/>
              <w:textAlignment w:val="auto"/>
              <w:rPr>
                <w:rFonts w:eastAsia="華康中楷體"/>
                <w:szCs w:val="24"/>
              </w:rPr>
            </w:pPr>
            <w:r w:rsidRPr="0040338A">
              <w:rPr>
                <w:rFonts w:ascii="標楷體" w:eastAsia="標楷體" w:hAnsi="標楷體" w:hint="eastAsia"/>
                <w:szCs w:val="24"/>
              </w:rPr>
              <w:t>已有設備</w:t>
            </w:r>
          </w:p>
        </w:tc>
      </w:tr>
      <w:tr w:rsidR="00072916" w:rsidRPr="0040338A" w14:paraId="277AEAD0" w14:textId="77777777" w:rsidTr="00131255">
        <w:trPr>
          <w:gridAfter w:val="1"/>
          <w:wAfter w:w="3.35pt" w:type="dxa"/>
          <w:trHeight w:val="525"/>
        </w:trPr>
        <w:tc>
          <w:tcPr>
            <w:tcW w:w="92.15pt" w:type="dxa"/>
            <w:tcBorders>
              <w:top w:val="nil"/>
              <w:start w:val="single" w:sz="8" w:space="0" w:color="auto"/>
              <w:bottom w:val="single" w:sz="4" w:space="0" w:color="auto"/>
              <w:end w:val="single" w:sz="4" w:space="0" w:color="auto"/>
            </w:tcBorders>
            <w:noWrap/>
            <w:vAlign w:val="center"/>
            <w:hideMark/>
          </w:tcPr>
          <w:p w14:paraId="66110F3D"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58.70pt" w:type="dxa"/>
            <w:tcBorders>
              <w:top w:val="nil"/>
              <w:start w:val="nil"/>
              <w:bottom w:val="single" w:sz="4" w:space="0" w:color="auto"/>
              <w:end w:val="single" w:sz="4" w:space="0" w:color="auto"/>
            </w:tcBorders>
            <w:noWrap/>
            <w:vAlign w:val="center"/>
            <w:hideMark/>
          </w:tcPr>
          <w:p w14:paraId="37829544"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41.20pt" w:type="dxa"/>
            <w:tcBorders>
              <w:top w:val="nil"/>
              <w:start w:val="nil"/>
              <w:bottom w:val="single" w:sz="4" w:space="0" w:color="auto"/>
              <w:end w:val="single" w:sz="4" w:space="0" w:color="auto"/>
            </w:tcBorders>
            <w:noWrap/>
            <w:vAlign w:val="center"/>
            <w:hideMark/>
          </w:tcPr>
          <w:p w14:paraId="27A52014"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4.10pt" w:type="dxa"/>
            <w:gridSpan w:val="2"/>
            <w:tcBorders>
              <w:top w:val="single" w:sz="4" w:space="0" w:color="auto"/>
              <w:start w:val="nil"/>
              <w:bottom w:val="single" w:sz="4" w:space="0" w:color="auto"/>
              <w:end w:val="single" w:sz="4" w:space="0" w:color="auto"/>
            </w:tcBorders>
            <w:noWrap/>
            <w:vAlign w:val="center"/>
            <w:hideMark/>
          </w:tcPr>
          <w:p w14:paraId="04CC78F5"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122.45pt" w:type="dxa"/>
            <w:gridSpan w:val="2"/>
            <w:tcBorders>
              <w:top w:val="nil"/>
              <w:start w:val="nil"/>
              <w:bottom w:val="single" w:sz="4" w:space="0" w:color="auto"/>
              <w:end w:val="single" w:sz="4" w:space="0" w:color="auto"/>
            </w:tcBorders>
            <w:noWrap/>
            <w:vAlign w:val="center"/>
            <w:hideMark/>
          </w:tcPr>
          <w:p w14:paraId="334912BD"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102.10pt" w:type="dxa"/>
            <w:gridSpan w:val="2"/>
            <w:tcBorders>
              <w:top w:val="nil"/>
              <w:start w:val="nil"/>
              <w:bottom w:val="single" w:sz="4" w:space="0" w:color="auto"/>
              <w:end w:val="single" w:sz="4" w:space="0" w:color="auto"/>
            </w:tcBorders>
            <w:noWrap/>
            <w:vAlign w:val="center"/>
            <w:hideMark/>
          </w:tcPr>
          <w:p w14:paraId="1560BE4B"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48.65pt" w:type="dxa"/>
            <w:tcBorders>
              <w:top w:val="nil"/>
              <w:start w:val="nil"/>
              <w:bottom w:val="single" w:sz="4" w:space="0" w:color="auto"/>
              <w:end w:val="single" w:sz="4" w:space="0" w:color="auto"/>
            </w:tcBorders>
            <w:noWrap/>
            <w:vAlign w:val="center"/>
            <w:hideMark/>
          </w:tcPr>
          <w:p w14:paraId="3B7110B9"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0.00 </w:t>
            </w:r>
          </w:p>
        </w:tc>
        <w:tc>
          <w:tcPr>
            <w:tcW w:w="86pt" w:type="dxa"/>
            <w:gridSpan w:val="2"/>
            <w:tcBorders>
              <w:top w:val="nil"/>
              <w:start w:val="nil"/>
              <w:bottom w:val="single" w:sz="4" w:space="0" w:color="auto"/>
              <w:end w:val="single" w:sz="4" w:space="0" w:color="auto"/>
            </w:tcBorders>
            <w:noWrap/>
            <w:vAlign w:val="center"/>
            <w:hideMark/>
          </w:tcPr>
          <w:p w14:paraId="7B9B5C00"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70pt" w:type="dxa"/>
            <w:tcBorders>
              <w:top w:val="nil"/>
              <w:start w:val="nil"/>
              <w:bottom w:val="single" w:sz="4" w:space="0" w:color="auto"/>
              <w:end w:val="single" w:sz="4" w:space="0" w:color="auto"/>
            </w:tcBorders>
            <w:noWrap/>
            <w:vAlign w:val="center"/>
            <w:hideMark/>
          </w:tcPr>
          <w:p w14:paraId="12256131"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54.85pt" w:type="dxa"/>
            <w:tcBorders>
              <w:top w:val="nil"/>
              <w:start w:val="nil"/>
              <w:bottom w:val="single" w:sz="4" w:space="0" w:color="auto"/>
              <w:end w:val="single" w:sz="4" w:space="0" w:color="auto"/>
            </w:tcBorders>
            <w:noWrap/>
            <w:vAlign w:val="center"/>
            <w:hideMark/>
          </w:tcPr>
          <w:p w14:paraId="3F0E4B93"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68.55pt" w:type="dxa"/>
            <w:tcBorders>
              <w:top w:val="nil"/>
              <w:start w:val="nil"/>
              <w:bottom w:val="single" w:sz="4" w:space="0" w:color="auto"/>
              <w:end w:val="single" w:sz="8" w:space="0" w:color="auto"/>
            </w:tcBorders>
            <w:noWrap/>
            <w:vAlign w:val="center"/>
            <w:hideMark/>
          </w:tcPr>
          <w:p w14:paraId="227617C7"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r>
      <w:tr w:rsidR="00072916" w:rsidRPr="0040338A" w14:paraId="5EFA5D91" w14:textId="77777777" w:rsidTr="00131255">
        <w:trPr>
          <w:gridAfter w:val="1"/>
          <w:wAfter w:w="3.35pt" w:type="dxa"/>
          <w:trHeight w:val="525"/>
        </w:trPr>
        <w:tc>
          <w:tcPr>
            <w:tcW w:w="92.15pt" w:type="dxa"/>
            <w:tcBorders>
              <w:top w:val="nil"/>
              <w:start w:val="single" w:sz="8" w:space="0" w:color="auto"/>
              <w:bottom w:val="single" w:sz="4" w:space="0" w:color="auto"/>
              <w:end w:val="single" w:sz="4" w:space="0" w:color="auto"/>
            </w:tcBorders>
            <w:noWrap/>
            <w:vAlign w:val="center"/>
            <w:hideMark/>
          </w:tcPr>
          <w:p w14:paraId="318EE5E9"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58.70pt" w:type="dxa"/>
            <w:tcBorders>
              <w:top w:val="nil"/>
              <w:start w:val="nil"/>
              <w:bottom w:val="single" w:sz="4" w:space="0" w:color="auto"/>
              <w:end w:val="single" w:sz="4" w:space="0" w:color="auto"/>
            </w:tcBorders>
            <w:noWrap/>
            <w:vAlign w:val="center"/>
            <w:hideMark/>
          </w:tcPr>
          <w:p w14:paraId="5216E5E6"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41.20pt" w:type="dxa"/>
            <w:tcBorders>
              <w:top w:val="nil"/>
              <w:start w:val="nil"/>
              <w:bottom w:val="single" w:sz="4" w:space="0" w:color="auto"/>
              <w:end w:val="single" w:sz="4" w:space="0" w:color="auto"/>
            </w:tcBorders>
            <w:noWrap/>
            <w:vAlign w:val="center"/>
            <w:hideMark/>
          </w:tcPr>
          <w:p w14:paraId="537E829E"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4.10pt" w:type="dxa"/>
            <w:gridSpan w:val="2"/>
            <w:tcBorders>
              <w:top w:val="single" w:sz="4" w:space="0" w:color="auto"/>
              <w:start w:val="nil"/>
              <w:bottom w:val="single" w:sz="4" w:space="0" w:color="auto"/>
              <w:end w:val="single" w:sz="4" w:space="0" w:color="auto"/>
            </w:tcBorders>
            <w:noWrap/>
            <w:vAlign w:val="center"/>
            <w:hideMark/>
          </w:tcPr>
          <w:p w14:paraId="3765CDFA"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122.45pt" w:type="dxa"/>
            <w:gridSpan w:val="2"/>
            <w:tcBorders>
              <w:top w:val="nil"/>
              <w:start w:val="nil"/>
              <w:bottom w:val="single" w:sz="4" w:space="0" w:color="auto"/>
              <w:end w:val="single" w:sz="4" w:space="0" w:color="auto"/>
            </w:tcBorders>
            <w:noWrap/>
            <w:vAlign w:val="center"/>
            <w:hideMark/>
          </w:tcPr>
          <w:p w14:paraId="579BBCD8"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102.10pt" w:type="dxa"/>
            <w:gridSpan w:val="2"/>
            <w:tcBorders>
              <w:top w:val="nil"/>
              <w:start w:val="nil"/>
              <w:bottom w:val="single" w:sz="4" w:space="0" w:color="auto"/>
              <w:end w:val="single" w:sz="4" w:space="0" w:color="auto"/>
            </w:tcBorders>
            <w:noWrap/>
            <w:vAlign w:val="center"/>
            <w:hideMark/>
          </w:tcPr>
          <w:p w14:paraId="0CA8A02F"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48.65pt" w:type="dxa"/>
            <w:tcBorders>
              <w:top w:val="nil"/>
              <w:start w:val="nil"/>
              <w:bottom w:val="single" w:sz="4" w:space="0" w:color="auto"/>
              <w:end w:val="single" w:sz="4" w:space="0" w:color="auto"/>
            </w:tcBorders>
            <w:noWrap/>
            <w:vAlign w:val="center"/>
            <w:hideMark/>
          </w:tcPr>
          <w:p w14:paraId="3C15EC43"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0.00 </w:t>
            </w:r>
          </w:p>
        </w:tc>
        <w:tc>
          <w:tcPr>
            <w:tcW w:w="86pt" w:type="dxa"/>
            <w:gridSpan w:val="2"/>
            <w:tcBorders>
              <w:top w:val="nil"/>
              <w:start w:val="nil"/>
              <w:bottom w:val="single" w:sz="4" w:space="0" w:color="auto"/>
              <w:end w:val="single" w:sz="4" w:space="0" w:color="auto"/>
            </w:tcBorders>
            <w:noWrap/>
            <w:vAlign w:val="center"/>
            <w:hideMark/>
          </w:tcPr>
          <w:p w14:paraId="3015A13B"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70pt" w:type="dxa"/>
            <w:tcBorders>
              <w:top w:val="nil"/>
              <w:start w:val="nil"/>
              <w:bottom w:val="single" w:sz="4" w:space="0" w:color="auto"/>
              <w:end w:val="single" w:sz="4" w:space="0" w:color="auto"/>
            </w:tcBorders>
            <w:noWrap/>
            <w:vAlign w:val="center"/>
            <w:hideMark/>
          </w:tcPr>
          <w:p w14:paraId="48D71492"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54.85pt" w:type="dxa"/>
            <w:tcBorders>
              <w:top w:val="nil"/>
              <w:start w:val="nil"/>
              <w:bottom w:val="single" w:sz="4" w:space="0" w:color="auto"/>
              <w:end w:val="single" w:sz="4" w:space="0" w:color="auto"/>
            </w:tcBorders>
            <w:noWrap/>
            <w:vAlign w:val="center"/>
            <w:hideMark/>
          </w:tcPr>
          <w:p w14:paraId="7E3D1175"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68.55pt" w:type="dxa"/>
            <w:tcBorders>
              <w:top w:val="nil"/>
              <w:start w:val="nil"/>
              <w:bottom w:val="single" w:sz="4" w:space="0" w:color="auto"/>
              <w:end w:val="single" w:sz="8" w:space="0" w:color="auto"/>
            </w:tcBorders>
            <w:noWrap/>
            <w:vAlign w:val="center"/>
            <w:hideMark/>
          </w:tcPr>
          <w:p w14:paraId="07D3AF57"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r>
      <w:tr w:rsidR="00072916" w:rsidRPr="0040338A" w14:paraId="11B4D04A" w14:textId="77777777" w:rsidTr="00D253B4">
        <w:trPr>
          <w:gridAfter w:val="1"/>
          <w:wAfter w:w="3.35pt" w:type="dxa"/>
          <w:trHeight w:val="525"/>
        </w:trPr>
        <w:tc>
          <w:tcPr>
            <w:tcW w:w="460.70pt" w:type="dxa"/>
            <w:gridSpan w:val="9"/>
            <w:tcBorders>
              <w:top w:val="single" w:sz="4" w:space="0" w:color="auto"/>
              <w:start w:val="single" w:sz="8" w:space="0" w:color="auto"/>
              <w:bottom w:val="single" w:sz="4" w:space="0" w:color="auto"/>
              <w:end w:val="single" w:sz="4" w:space="0" w:color="auto"/>
            </w:tcBorders>
            <w:shd w:val="clear" w:color="000000" w:fill="FFFFC0"/>
            <w:noWrap/>
            <w:vAlign w:val="center"/>
            <w:hideMark/>
          </w:tcPr>
          <w:p w14:paraId="45E47006"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小計</w:t>
            </w:r>
          </w:p>
        </w:tc>
        <w:tc>
          <w:tcPr>
            <w:tcW w:w="48.65pt" w:type="dxa"/>
            <w:tcBorders>
              <w:top w:val="nil"/>
              <w:start w:val="nil"/>
              <w:bottom w:val="single" w:sz="4" w:space="0" w:color="auto"/>
              <w:end w:val="single" w:sz="4" w:space="0" w:color="auto"/>
            </w:tcBorders>
            <w:shd w:val="clear" w:color="000000" w:fill="FFFFC0"/>
            <w:noWrap/>
            <w:vAlign w:val="center"/>
            <w:hideMark/>
          </w:tcPr>
          <w:p w14:paraId="67AA62AE" w14:textId="77777777" w:rsidR="0040338A" w:rsidRPr="0040338A" w:rsidRDefault="0040338A" w:rsidP="0040338A">
            <w:pPr>
              <w:widowControl/>
              <w:adjustRightInd/>
              <w:spacing w:line="12pt" w:lineRule="auto"/>
              <w:jc w:val="end"/>
              <w:textAlignment w:val="auto"/>
              <w:rPr>
                <w:rFonts w:eastAsia="華康中楷體"/>
                <w:b/>
                <w:bCs/>
                <w:szCs w:val="24"/>
              </w:rPr>
            </w:pPr>
            <w:r w:rsidRPr="0040338A">
              <w:rPr>
                <w:rFonts w:eastAsia="華康中楷體"/>
                <w:b/>
                <w:bCs/>
                <w:szCs w:val="24"/>
              </w:rPr>
              <w:t xml:space="preserve">0.00 </w:t>
            </w:r>
          </w:p>
        </w:tc>
        <w:tc>
          <w:tcPr>
            <w:tcW w:w="86pt" w:type="dxa"/>
            <w:gridSpan w:val="2"/>
            <w:tcBorders>
              <w:top w:val="nil"/>
              <w:start w:val="nil"/>
              <w:bottom w:val="single" w:sz="4" w:space="0" w:color="auto"/>
              <w:end w:val="single" w:sz="4" w:space="0" w:color="auto"/>
            </w:tcBorders>
            <w:shd w:val="clear" w:color="000000" w:fill="FFFFC0"/>
            <w:noWrap/>
            <w:vAlign w:val="center"/>
            <w:hideMark/>
          </w:tcPr>
          <w:p w14:paraId="0E989883"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71.70pt" w:type="dxa"/>
            <w:tcBorders>
              <w:top w:val="nil"/>
              <w:start w:val="nil"/>
              <w:bottom w:val="single" w:sz="4" w:space="0" w:color="auto"/>
              <w:end w:val="single" w:sz="4" w:space="0" w:color="auto"/>
            </w:tcBorders>
            <w:shd w:val="clear" w:color="000000" w:fill="FFFFC0"/>
            <w:noWrap/>
            <w:vAlign w:val="center"/>
            <w:hideMark/>
          </w:tcPr>
          <w:p w14:paraId="0F1F9144"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54.85pt" w:type="dxa"/>
            <w:tcBorders>
              <w:top w:val="nil"/>
              <w:start w:val="nil"/>
              <w:bottom w:val="single" w:sz="4" w:space="0" w:color="auto"/>
              <w:end w:val="single" w:sz="4" w:space="0" w:color="auto"/>
            </w:tcBorders>
            <w:shd w:val="clear" w:color="000000" w:fill="FFFFC0"/>
            <w:noWrap/>
            <w:vAlign w:val="center"/>
            <w:hideMark/>
          </w:tcPr>
          <w:p w14:paraId="49148F9B"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68.55pt" w:type="dxa"/>
            <w:tcBorders>
              <w:top w:val="nil"/>
              <w:start w:val="nil"/>
              <w:bottom w:val="single" w:sz="4" w:space="0" w:color="auto"/>
              <w:end w:val="single" w:sz="8" w:space="0" w:color="auto"/>
            </w:tcBorders>
            <w:shd w:val="clear" w:color="000000" w:fill="FFFFC0"/>
            <w:noWrap/>
            <w:vAlign w:val="center"/>
            <w:hideMark/>
          </w:tcPr>
          <w:p w14:paraId="34D6061A"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eastAsia="華康中楷體"/>
                <w:b/>
                <w:bCs/>
                <w:szCs w:val="24"/>
              </w:rPr>
              <w:t xml:space="preserve"> - </w:t>
            </w:r>
          </w:p>
        </w:tc>
      </w:tr>
      <w:tr w:rsidR="00AE4B00" w:rsidRPr="0040338A" w14:paraId="3BB5DFA9" w14:textId="77777777" w:rsidTr="00131255">
        <w:trPr>
          <w:gridAfter w:val="1"/>
          <w:wAfter w:w="3.35pt" w:type="dxa"/>
          <w:trHeight w:val="525"/>
        </w:trPr>
        <w:tc>
          <w:tcPr>
            <w:tcW w:w="92.15pt" w:type="dxa"/>
            <w:vMerge w:val="restart"/>
            <w:tcBorders>
              <w:top w:val="nil"/>
              <w:start w:val="single" w:sz="8" w:space="0" w:color="auto"/>
              <w:bottom w:val="single" w:sz="4" w:space="0" w:color="auto"/>
              <w:end w:val="single" w:sz="4" w:space="0" w:color="auto"/>
            </w:tcBorders>
            <w:noWrap/>
            <w:vAlign w:val="center"/>
            <w:hideMark/>
          </w:tcPr>
          <w:p w14:paraId="60A76D3D"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計畫新購設備名稱</w:t>
            </w:r>
          </w:p>
        </w:tc>
        <w:tc>
          <w:tcPr>
            <w:tcW w:w="58.70pt" w:type="dxa"/>
            <w:vMerge w:val="restart"/>
            <w:tcBorders>
              <w:top w:val="nil"/>
              <w:start w:val="single" w:sz="4" w:space="0" w:color="auto"/>
              <w:bottom w:val="single" w:sz="4" w:space="0" w:color="auto"/>
              <w:end w:val="single" w:sz="4" w:space="0" w:color="auto"/>
            </w:tcBorders>
            <w:vAlign w:val="center"/>
            <w:hideMark/>
          </w:tcPr>
          <w:p w14:paraId="1216AC82"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單套購置金額</w:t>
            </w:r>
            <w:r w:rsidRPr="0040338A">
              <w:rPr>
                <w:rFonts w:ascii="標楷體" w:eastAsia="標楷體" w:hAnsi="標楷體" w:cs="新細明體" w:hint="eastAsia"/>
                <w:szCs w:val="24"/>
              </w:rPr>
              <w:br/>
              <w:t>A</w:t>
            </w:r>
          </w:p>
        </w:tc>
        <w:tc>
          <w:tcPr>
            <w:tcW w:w="41.20pt" w:type="dxa"/>
            <w:vMerge w:val="restart"/>
            <w:tcBorders>
              <w:top w:val="nil"/>
              <w:start w:val="single" w:sz="4" w:space="0" w:color="auto"/>
              <w:bottom w:val="single" w:sz="4" w:space="0" w:color="auto"/>
              <w:end w:val="single" w:sz="4" w:space="0" w:color="auto"/>
            </w:tcBorders>
            <w:vAlign w:val="center"/>
            <w:hideMark/>
          </w:tcPr>
          <w:p w14:paraId="0AE4A78F"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套數</w:t>
            </w:r>
            <w:r w:rsidRPr="0040338A">
              <w:rPr>
                <w:rFonts w:ascii="標楷體" w:eastAsia="標楷體" w:hAnsi="標楷體" w:cs="新細明體" w:hint="eastAsia"/>
                <w:szCs w:val="24"/>
              </w:rPr>
              <w:br/>
              <w:t>B</w:t>
            </w:r>
          </w:p>
        </w:tc>
        <w:tc>
          <w:tcPr>
            <w:tcW w:w="44.10pt" w:type="dxa"/>
            <w:gridSpan w:val="2"/>
            <w:vMerge w:val="restart"/>
            <w:tcBorders>
              <w:top w:val="single" w:sz="4" w:space="0" w:color="auto"/>
              <w:start w:val="single" w:sz="4" w:space="0" w:color="auto"/>
              <w:bottom w:val="single" w:sz="4" w:space="0" w:color="auto"/>
              <w:end w:val="single" w:sz="4" w:space="0" w:color="auto"/>
            </w:tcBorders>
            <w:vAlign w:val="center"/>
            <w:hideMark/>
          </w:tcPr>
          <w:p w14:paraId="00FCD280"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計算基礎</w:t>
            </w:r>
            <w:r w:rsidRPr="0040338A">
              <w:rPr>
                <w:rFonts w:ascii="標楷體" w:eastAsia="標楷體" w:hAnsi="標楷體" w:cs="新細明體" w:hint="eastAsia"/>
                <w:szCs w:val="24"/>
              </w:rPr>
              <w:br/>
              <w:t>A×B/60</w:t>
            </w:r>
          </w:p>
        </w:tc>
        <w:tc>
          <w:tcPr>
            <w:tcW w:w="273.20pt" w:type="dxa"/>
            <w:gridSpan w:val="5"/>
            <w:tcBorders>
              <w:top w:val="single" w:sz="4" w:space="0" w:color="auto"/>
              <w:start w:val="nil"/>
              <w:bottom w:val="single" w:sz="4" w:space="0" w:color="auto"/>
              <w:end w:val="single" w:sz="4" w:space="0" w:color="auto"/>
            </w:tcBorders>
            <w:noWrap/>
            <w:vAlign w:val="center"/>
            <w:hideMark/>
          </w:tcPr>
          <w:p w14:paraId="7E2418CA"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 xml:space="preserve">投入月數 </w:t>
            </w:r>
          </w:p>
        </w:tc>
        <w:tc>
          <w:tcPr>
            <w:tcW w:w="212.55pt" w:type="dxa"/>
            <w:gridSpan w:val="4"/>
            <w:tcBorders>
              <w:top w:val="single" w:sz="4" w:space="0" w:color="auto"/>
              <w:start w:val="nil"/>
              <w:bottom w:val="single" w:sz="4" w:space="0" w:color="auto"/>
              <w:end w:val="single" w:sz="4" w:space="0" w:color="auto"/>
            </w:tcBorders>
            <w:shd w:val="clear" w:color="000000" w:fill="FFFFFF"/>
            <w:vAlign w:val="center"/>
            <w:hideMark/>
          </w:tcPr>
          <w:p w14:paraId="49D8089A"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金額</w:t>
            </w:r>
          </w:p>
        </w:tc>
        <w:tc>
          <w:tcPr>
            <w:tcW w:w="68.55pt" w:type="dxa"/>
            <w:vMerge w:val="restart"/>
            <w:tcBorders>
              <w:top w:val="nil"/>
              <w:start w:val="single" w:sz="4" w:space="0" w:color="auto"/>
              <w:bottom w:val="single" w:sz="4" w:space="0" w:color="000000"/>
              <w:end w:val="single" w:sz="8" w:space="0" w:color="auto"/>
            </w:tcBorders>
            <w:noWrap/>
            <w:vAlign w:val="center"/>
            <w:hideMark/>
          </w:tcPr>
          <w:p w14:paraId="7FCECDB0"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用途說明</w:t>
            </w:r>
          </w:p>
        </w:tc>
      </w:tr>
      <w:tr w:rsidR="00072916" w:rsidRPr="0040338A" w14:paraId="569E6E08" w14:textId="77777777" w:rsidTr="00131255">
        <w:trPr>
          <w:gridAfter w:val="1"/>
          <w:wAfter w:w="3.35pt" w:type="dxa"/>
          <w:trHeight w:val="525"/>
        </w:trPr>
        <w:tc>
          <w:tcPr>
            <w:tcW w:w="92.15pt" w:type="dxa"/>
            <w:vMerge/>
            <w:tcBorders>
              <w:top w:val="nil"/>
              <w:start w:val="single" w:sz="8" w:space="0" w:color="auto"/>
              <w:bottom w:val="single" w:sz="4" w:space="0" w:color="auto"/>
              <w:end w:val="single" w:sz="4" w:space="0" w:color="auto"/>
            </w:tcBorders>
            <w:vAlign w:val="center"/>
            <w:hideMark/>
          </w:tcPr>
          <w:p w14:paraId="4B5220A6"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58.70pt" w:type="dxa"/>
            <w:vMerge/>
            <w:tcBorders>
              <w:top w:val="nil"/>
              <w:start w:val="single" w:sz="4" w:space="0" w:color="auto"/>
              <w:bottom w:val="single" w:sz="4" w:space="0" w:color="auto"/>
              <w:end w:val="single" w:sz="4" w:space="0" w:color="auto"/>
            </w:tcBorders>
            <w:vAlign w:val="center"/>
            <w:hideMark/>
          </w:tcPr>
          <w:p w14:paraId="28BB5A5F"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41.20pt" w:type="dxa"/>
            <w:vMerge/>
            <w:tcBorders>
              <w:top w:val="nil"/>
              <w:start w:val="single" w:sz="4" w:space="0" w:color="auto"/>
              <w:bottom w:val="single" w:sz="4" w:space="0" w:color="auto"/>
              <w:end w:val="single" w:sz="4" w:space="0" w:color="auto"/>
            </w:tcBorders>
            <w:vAlign w:val="center"/>
            <w:hideMark/>
          </w:tcPr>
          <w:p w14:paraId="3686AEBA"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44.10pt" w:type="dxa"/>
            <w:gridSpan w:val="2"/>
            <w:vMerge/>
            <w:tcBorders>
              <w:top w:val="single" w:sz="4" w:space="0" w:color="auto"/>
              <w:start w:val="single" w:sz="4" w:space="0" w:color="auto"/>
              <w:bottom w:val="single" w:sz="4" w:space="0" w:color="auto"/>
              <w:end w:val="single" w:sz="4" w:space="0" w:color="auto"/>
            </w:tcBorders>
            <w:vAlign w:val="center"/>
            <w:hideMark/>
          </w:tcPr>
          <w:p w14:paraId="67E9E298"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122.45pt" w:type="dxa"/>
            <w:gridSpan w:val="2"/>
            <w:tcBorders>
              <w:top w:val="nil"/>
              <w:start w:val="nil"/>
              <w:bottom w:val="single" w:sz="4" w:space="0" w:color="auto"/>
              <w:end w:val="single" w:sz="4" w:space="0" w:color="auto"/>
            </w:tcBorders>
            <w:noWrap/>
            <w:vAlign w:val="center"/>
            <w:hideMark/>
          </w:tcPr>
          <w:p w14:paraId="12A6D6EF"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102.10pt" w:type="dxa"/>
            <w:gridSpan w:val="2"/>
            <w:tcBorders>
              <w:top w:val="nil"/>
              <w:start w:val="nil"/>
              <w:bottom w:val="single" w:sz="4" w:space="0" w:color="auto"/>
              <w:end w:val="single" w:sz="4" w:space="0" w:color="auto"/>
            </w:tcBorders>
            <w:noWrap/>
            <w:vAlign w:val="center"/>
            <w:hideMark/>
          </w:tcPr>
          <w:p w14:paraId="25905004"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48.65pt" w:type="dxa"/>
            <w:tcBorders>
              <w:top w:val="nil"/>
              <w:start w:val="nil"/>
              <w:bottom w:val="single" w:sz="4" w:space="0" w:color="auto"/>
              <w:end w:val="single" w:sz="4" w:space="0" w:color="auto"/>
            </w:tcBorders>
            <w:noWrap/>
            <w:vAlign w:val="center"/>
            <w:hideMark/>
          </w:tcPr>
          <w:p w14:paraId="2C5A5DFB"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86pt" w:type="dxa"/>
            <w:gridSpan w:val="2"/>
            <w:tcBorders>
              <w:top w:val="nil"/>
              <w:start w:val="nil"/>
              <w:bottom w:val="single" w:sz="4" w:space="0" w:color="auto"/>
              <w:end w:val="single" w:sz="4" w:space="0" w:color="auto"/>
            </w:tcBorders>
            <w:noWrap/>
            <w:vAlign w:val="center"/>
            <w:hideMark/>
          </w:tcPr>
          <w:p w14:paraId="21D42653"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71.70pt" w:type="dxa"/>
            <w:tcBorders>
              <w:top w:val="nil"/>
              <w:start w:val="nil"/>
              <w:bottom w:val="single" w:sz="4" w:space="0" w:color="auto"/>
              <w:end w:val="single" w:sz="4" w:space="0" w:color="auto"/>
            </w:tcBorders>
            <w:noWrap/>
            <w:vAlign w:val="center"/>
            <w:hideMark/>
          </w:tcPr>
          <w:p w14:paraId="62CF0435"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54.85pt" w:type="dxa"/>
            <w:tcBorders>
              <w:top w:val="nil"/>
              <w:start w:val="nil"/>
              <w:bottom w:val="single" w:sz="4" w:space="0" w:color="auto"/>
              <w:end w:val="single" w:sz="4" w:space="0" w:color="auto"/>
            </w:tcBorders>
            <w:noWrap/>
            <w:vAlign w:val="center"/>
            <w:hideMark/>
          </w:tcPr>
          <w:p w14:paraId="3AE15F17"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68.55pt" w:type="dxa"/>
            <w:vMerge/>
            <w:tcBorders>
              <w:top w:val="nil"/>
              <w:start w:val="single" w:sz="4" w:space="0" w:color="auto"/>
              <w:bottom w:val="single" w:sz="4" w:space="0" w:color="000000"/>
              <w:end w:val="single" w:sz="8" w:space="0" w:color="auto"/>
            </w:tcBorders>
            <w:vAlign w:val="center"/>
            <w:hideMark/>
          </w:tcPr>
          <w:p w14:paraId="7309B62A"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r>
      <w:tr w:rsidR="0040338A" w:rsidRPr="0040338A" w14:paraId="0FE2B3DB" w14:textId="77777777" w:rsidTr="00D253B4">
        <w:trPr>
          <w:gridAfter w:val="1"/>
          <w:wAfter w:w="3.35pt" w:type="dxa"/>
          <w:trHeight w:val="525"/>
        </w:trPr>
        <w:tc>
          <w:tcPr>
            <w:tcW w:w="790.45pt" w:type="dxa"/>
            <w:gridSpan w:val="15"/>
            <w:tcBorders>
              <w:top w:val="single" w:sz="4" w:space="0" w:color="auto"/>
              <w:start w:val="single" w:sz="8" w:space="0" w:color="auto"/>
              <w:bottom w:val="single" w:sz="4" w:space="0" w:color="auto"/>
              <w:end w:val="single" w:sz="8" w:space="0" w:color="000000"/>
            </w:tcBorders>
            <w:noWrap/>
            <w:vAlign w:val="center"/>
            <w:hideMark/>
          </w:tcPr>
          <w:p w14:paraId="16EFFDA7" w14:textId="77777777" w:rsidR="0040338A" w:rsidRPr="0040338A" w:rsidRDefault="0040338A" w:rsidP="0040338A">
            <w:pPr>
              <w:widowControl/>
              <w:adjustRightInd/>
              <w:spacing w:line="12pt" w:lineRule="auto"/>
              <w:textAlignment w:val="auto"/>
              <w:rPr>
                <w:rFonts w:eastAsia="華康中楷體"/>
                <w:szCs w:val="24"/>
              </w:rPr>
            </w:pPr>
            <w:r w:rsidRPr="0040338A">
              <w:rPr>
                <w:rFonts w:ascii="標楷體" w:eastAsia="標楷體" w:hAnsi="標楷體" w:hint="eastAsia"/>
                <w:szCs w:val="24"/>
              </w:rPr>
              <w:t>新購設備</w:t>
            </w:r>
          </w:p>
        </w:tc>
      </w:tr>
      <w:tr w:rsidR="00072916" w:rsidRPr="0040338A" w14:paraId="20B1CBA4" w14:textId="77777777" w:rsidTr="00131255">
        <w:trPr>
          <w:gridAfter w:val="1"/>
          <w:wAfter w:w="3.35pt" w:type="dxa"/>
          <w:trHeight w:val="525"/>
        </w:trPr>
        <w:tc>
          <w:tcPr>
            <w:tcW w:w="92.15pt" w:type="dxa"/>
            <w:tcBorders>
              <w:top w:val="nil"/>
              <w:start w:val="single" w:sz="8" w:space="0" w:color="auto"/>
              <w:bottom w:val="single" w:sz="4" w:space="0" w:color="auto"/>
              <w:end w:val="single" w:sz="4" w:space="0" w:color="auto"/>
            </w:tcBorders>
            <w:noWrap/>
            <w:vAlign w:val="center"/>
            <w:hideMark/>
          </w:tcPr>
          <w:p w14:paraId="071A9747"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58.70pt" w:type="dxa"/>
            <w:tcBorders>
              <w:top w:val="nil"/>
              <w:start w:val="nil"/>
              <w:bottom w:val="single" w:sz="4" w:space="0" w:color="auto"/>
              <w:end w:val="single" w:sz="4" w:space="0" w:color="auto"/>
            </w:tcBorders>
            <w:noWrap/>
            <w:vAlign w:val="center"/>
            <w:hideMark/>
          </w:tcPr>
          <w:p w14:paraId="222A338B"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41.20pt" w:type="dxa"/>
            <w:tcBorders>
              <w:top w:val="nil"/>
              <w:start w:val="nil"/>
              <w:bottom w:val="single" w:sz="4" w:space="0" w:color="auto"/>
              <w:end w:val="single" w:sz="4" w:space="0" w:color="auto"/>
            </w:tcBorders>
            <w:noWrap/>
            <w:vAlign w:val="center"/>
            <w:hideMark/>
          </w:tcPr>
          <w:p w14:paraId="4808308A"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4.10pt" w:type="dxa"/>
            <w:gridSpan w:val="2"/>
            <w:tcBorders>
              <w:top w:val="single" w:sz="4" w:space="0" w:color="auto"/>
              <w:start w:val="nil"/>
              <w:bottom w:val="single" w:sz="4" w:space="0" w:color="auto"/>
              <w:end w:val="single" w:sz="4" w:space="0" w:color="auto"/>
            </w:tcBorders>
            <w:noWrap/>
            <w:vAlign w:val="center"/>
            <w:hideMark/>
          </w:tcPr>
          <w:p w14:paraId="7D3AFE30"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122.45pt" w:type="dxa"/>
            <w:gridSpan w:val="2"/>
            <w:tcBorders>
              <w:top w:val="nil"/>
              <w:start w:val="nil"/>
              <w:bottom w:val="single" w:sz="4" w:space="0" w:color="auto"/>
              <w:end w:val="single" w:sz="4" w:space="0" w:color="auto"/>
            </w:tcBorders>
            <w:noWrap/>
            <w:vAlign w:val="center"/>
            <w:hideMark/>
          </w:tcPr>
          <w:p w14:paraId="5B367265"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102.10pt" w:type="dxa"/>
            <w:gridSpan w:val="2"/>
            <w:tcBorders>
              <w:top w:val="nil"/>
              <w:start w:val="nil"/>
              <w:bottom w:val="single" w:sz="4" w:space="0" w:color="auto"/>
              <w:end w:val="single" w:sz="4" w:space="0" w:color="auto"/>
            </w:tcBorders>
            <w:noWrap/>
            <w:vAlign w:val="center"/>
            <w:hideMark/>
          </w:tcPr>
          <w:p w14:paraId="52CF6960"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48.65pt" w:type="dxa"/>
            <w:tcBorders>
              <w:top w:val="nil"/>
              <w:start w:val="nil"/>
              <w:bottom w:val="single" w:sz="4" w:space="0" w:color="auto"/>
              <w:end w:val="single" w:sz="4" w:space="0" w:color="auto"/>
            </w:tcBorders>
            <w:noWrap/>
            <w:vAlign w:val="center"/>
            <w:hideMark/>
          </w:tcPr>
          <w:p w14:paraId="7A0A7C29"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0.00 </w:t>
            </w:r>
          </w:p>
        </w:tc>
        <w:tc>
          <w:tcPr>
            <w:tcW w:w="86pt" w:type="dxa"/>
            <w:gridSpan w:val="2"/>
            <w:tcBorders>
              <w:top w:val="nil"/>
              <w:start w:val="nil"/>
              <w:bottom w:val="single" w:sz="4" w:space="0" w:color="auto"/>
              <w:end w:val="single" w:sz="4" w:space="0" w:color="auto"/>
            </w:tcBorders>
            <w:noWrap/>
            <w:vAlign w:val="center"/>
            <w:hideMark/>
          </w:tcPr>
          <w:p w14:paraId="7F4A2D7F"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70pt" w:type="dxa"/>
            <w:tcBorders>
              <w:top w:val="nil"/>
              <w:start w:val="nil"/>
              <w:bottom w:val="single" w:sz="4" w:space="0" w:color="auto"/>
              <w:end w:val="single" w:sz="4" w:space="0" w:color="auto"/>
            </w:tcBorders>
            <w:noWrap/>
            <w:vAlign w:val="center"/>
            <w:hideMark/>
          </w:tcPr>
          <w:p w14:paraId="5BC06409"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54.85pt" w:type="dxa"/>
            <w:tcBorders>
              <w:top w:val="nil"/>
              <w:start w:val="nil"/>
              <w:bottom w:val="single" w:sz="4" w:space="0" w:color="auto"/>
              <w:end w:val="single" w:sz="4" w:space="0" w:color="auto"/>
            </w:tcBorders>
            <w:noWrap/>
            <w:vAlign w:val="center"/>
            <w:hideMark/>
          </w:tcPr>
          <w:p w14:paraId="7ECA93B1"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68.55pt" w:type="dxa"/>
            <w:tcBorders>
              <w:top w:val="nil"/>
              <w:start w:val="nil"/>
              <w:bottom w:val="single" w:sz="4" w:space="0" w:color="auto"/>
              <w:end w:val="single" w:sz="8" w:space="0" w:color="auto"/>
            </w:tcBorders>
            <w:noWrap/>
            <w:vAlign w:val="center"/>
            <w:hideMark/>
          </w:tcPr>
          <w:p w14:paraId="3C90F91E"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r>
      <w:tr w:rsidR="00072916" w:rsidRPr="0040338A" w14:paraId="3F3B135A" w14:textId="77777777" w:rsidTr="00131255">
        <w:trPr>
          <w:gridAfter w:val="1"/>
          <w:wAfter w:w="3.35pt" w:type="dxa"/>
          <w:trHeight w:val="525"/>
        </w:trPr>
        <w:tc>
          <w:tcPr>
            <w:tcW w:w="92.15pt" w:type="dxa"/>
            <w:tcBorders>
              <w:top w:val="nil"/>
              <w:start w:val="single" w:sz="8" w:space="0" w:color="auto"/>
              <w:bottom w:val="single" w:sz="4" w:space="0" w:color="auto"/>
              <w:end w:val="single" w:sz="4" w:space="0" w:color="auto"/>
            </w:tcBorders>
            <w:noWrap/>
            <w:vAlign w:val="center"/>
            <w:hideMark/>
          </w:tcPr>
          <w:p w14:paraId="5FDE20F4"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58.70pt" w:type="dxa"/>
            <w:tcBorders>
              <w:top w:val="nil"/>
              <w:start w:val="nil"/>
              <w:bottom w:val="single" w:sz="4" w:space="0" w:color="auto"/>
              <w:end w:val="single" w:sz="4" w:space="0" w:color="auto"/>
            </w:tcBorders>
            <w:noWrap/>
            <w:vAlign w:val="center"/>
            <w:hideMark/>
          </w:tcPr>
          <w:p w14:paraId="67A30A54"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41.20pt" w:type="dxa"/>
            <w:tcBorders>
              <w:top w:val="nil"/>
              <w:start w:val="nil"/>
              <w:bottom w:val="single" w:sz="4" w:space="0" w:color="auto"/>
              <w:end w:val="single" w:sz="4" w:space="0" w:color="auto"/>
            </w:tcBorders>
            <w:noWrap/>
            <w:vAlign w:val="center"/>
            <w:hideMark/>
          </w:tcPr>
          <w:p w14:paraId="74D0229C"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4.10pt" w:type="dxa"/>
            <w:gridSpan w:val="2"/>
            <w:tcBorders>
              <w:top w:val="single" w:sz="4" w:space="0" w:color="auto"/>
              <w:start w:val="nil"/>
              <w:bottom w:val="single" w:sz="4" w:space="0" w:color="auto"/>
              <w:end w:val="single" w:sz="4" w:space="0" w:color="auto"/>
            </w:tcBorders>
            <w:noWrap/>
            <w:vAlign w:val="center"/>
            <w:hideMark/>
          </w:tcPr>
          <w:p w14:paraId="6FCCC2AA"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122.45pt" w:type="dxa"/>
            <w:gridSpan w:val="2"/>
            <w:tcBorders>
              <w:top w:val="nil"/>
              <w:start w:val="nil"/>
              <w:bottom w:val="single" w:sz="4" w:space="0" w:color="auto"/>
              <w:end w:val="single" w:sz="4" w:space="0" w:color="auto"/>
            </w:tcBorders>
            <w:noWrap/>
            <w:vAlign w:val="center"/>
            <w:hideMark/>
          </w:tcPr>
          <w:p w14:paraId="1D54E7AD"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102.10pt" w:type="dxa"/>
            <w:gridSpan w:val="2"/>
            <w:tcBorders>
              <w:top w:val="nil"/>
              <w:start w:val="nil"/>
              <w:bottom w:val="single" w:sz="4" w:space="0" w:color="auto"/>
              <w:end w:val="single" w:sz="4" w:space="0" w:color="auto"/>
            </w:tcBorders>
            <w:noWrap/>
            <w:vAlign w:val="center"/>
            <w:hideMark/>
          </w:tcPr>
          <w:p w14:paraId="5D488B52"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48.65pt" w:type="dxa"/>
            <w:tcBorders>
              <w:top w:val="nil"/>
              <w:start w:val="nil"/>
              <w:bottom w:val="single" w:sz="4" w:space="0" w:color="auto"/>
              <w:end w:val="single" w:sz="4" w:space="0" w:color="auto"/>
            </w:tcBorders>
            <w:noWrap/>
            <w:vAlign w:val="center"/>
            <w:hideMark/>
          </w:tcPr>
          <w:p w14:paraId="4315C0D3"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0.00 </w:t>
            </w:r>
          </w:p>
        </w:tc>
        <w:tc>
          <w:tcPr>
            <w:tcW w:w="86pt" w:type="dxa"/>
            <w:gridSpan w:val="2"/>
            <w:tcBorders>
              <w:top w:val="nil"/>
              <w:start w:val="nil"/>
              <w:bottom w:val="single" w:sz="4" w:space="0" w:color="auto"/>
              <w:end w:val="single" w:sz="4" w:space="0" w:color="auto"/>
            </w:tcBorders>
            <w:noWrap/>
            <w:vAlign w:val="center"/>
            <w:hideMark/>
          </w:tcPr>
          <w:p w14:paraId="3493380B"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70pt" w:type="dxa"/>
            <w:tcBorders>
              <w:top w:val="nil"/>
              <w:start w:val="nil"/>
              <w:bottom w:val="single" w:sz="4" w:space="0" w:color="auto"/>
              <w:end w:val="single" w:sz="4" w:space="0" w:color="auto"/>
            </w:tcBorders>
            <w:noWrap/>
            <w:vAlign w:val="center"/>
            <w:hideMark/>
          </w:tcPr>
          <w:p w14:paraId="0ED9CC39"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54.85pt" w:type="dxa"/>
            <w:tcBorders>
              <w:top w:val="nil"/>
              <w:start w:val="nil"/>
              <w:bottom w:val="single" w:sz="4" w:space="0" w:color="auto"/>
              <w:end w:val="single" w:sz="4" w:space="0" w:color="auto"/>
            </w:tcBorders>
            <w:noWrap/>
            <w:vAlign w:val="center"/>
            <w:hideMark/>
          </w:tcPr>
          <w:p w14:paraId="547C7275"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68.55pt" w:type="dxa"/>
            <w:tcBorders>
              <w:top w:val="nil"/>
              <w:start w:val="nil"/>
              <w:bottom w:val="single" w:sz="4" w:space="0" w:color="auto"/>
              <w:end w:val="single" w:sz="8" w:space="0" w:color="auto"/>
            </w:tcBorders>
            <w:noWrap/>
            <w:vAlign w:val="center"/>
            <w:hideMark/>
          </w:tcPr>
          <w:p w14:paraId="453FE4D8"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r>
      <w:tr w:rsidR="00072916" w:rsidRPr="0040338A" w14:paraId="20D60FA9" w14:textId="77777777" w:rsidTr="00D253B4">
        <w:trPr>
          <w:gridAfter w:val="1"/>
          <w:wAfter w:w="3.35pt" w:type="dxa"/>
          <w:trHeight w:val="525"/>
        </w:trPr>
        <w:tc>
          <w:tcPr>
            <w:tcW w:w="460.70pt" w:type="dxa"/>
            <w:gridSpan w:val="9"/>
            <w:tcBorders>
              <w:top w:val="single" w:sz="4" w:space="0" w:color="auto"/>
              <w:start w:val="single" w:sz="8" w:space="0" w:color="auto"/>
              <w:bottom w:val="single" w:sz="4" w:space="0" w:color="auto"/>
              <w:end w:val="single" w:sz="4" w:space="0" w:color="auto"/>
            </w:tcBorders>
            <w:shd w:val="clear" w:color="000000" w:fill="FFFFC0"/>
            <w:noWrap/>
            <w:vAlign w:val="center"/>
            <w:hideMark/>
          </w:tcPr>
          <w:p w14:paraId="58623837"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小計</w:t>
            </w:r>
          </w:p>
        </w:tc>
        <w:tc>
          <w:tcPr>
            <w:tcW w:w="48.65pt" w:type="dxa"/>
            <w:tcBorders>
              <w:top w:val="nil"/>
              <w:start w:val="nil"/>
              <w:bottom w:val="single" w:sz="4" w:space="0" w:color="auto"/>
              <w:end w:val="single" w:sz="4" w:space="0" w:color="auto"/>
            </w:tcBorders>
            <w:shd w:val="clear" w:color="000000" w:fill="FFFFC0"/>
            <w:noWrap/>
            <w:vAlign w:val="center"/>
            <w:hideMark/>
          </w:tcPr>
          <w:p w14:paraId="4B136BA0" w14:textId="77777777" w:rsidR="0040338A" w:rsidRPr="0040338A" w:rsidRDefault="0040338A" w:rsidP="0040338A">
            <w:pPr>
              <w:widowControl/>
              <w:adjustRightInd/>
              <w:spacing w:line="12pt" w:lineRule="auto"/>
              <w:jc w:val="end"/>
              <w:textAlignment w:val="auto"/>
              <w:rPr>
                <w:rFonts w:eastAsia="華康中楷體"/>
                <w:b/>
                <w:bCs/>
                <w:szCs w:val="24"/>
              </w:rPr>
            </w:pPr>
            <w:r w:rsidRPr="0040338A">
              <w:rPr>
                <w:rFonts w:eastAsia="華康中楷體"/>
                <w:b/>
                <w:bCs/>
                <w:szCs w:val="24"/>
              </w:rPr>
              <w:t xml:space="preserve">0.00 </w:t>
            </w:r>
          </w:p>
        </w:tc>
        <w:tc>
          <w:tcPr>
            <w:tcW w:w="86pt" w:type="dxa"/>
            <w:gridSpan w:val="2"/>
            <w:tcBorders>
              <w:top w:val="nil"/>
              <w:start w:val="nil"/>
              <w:bottom w:val="single" w:sz="4" w:space="0" w:color="auto"/>
              <w:end w:val="single" w:sz="4" w:space="0" w:color="auto"/>
            </w:tcBorders>
            <w:shd w:val="clear" w:color="000000" w:fill="FFFFC0"/>
            <w:noWrap/>
            <w:vAlign w:val="center"/>
            <w:hideMark/>
          </w:tcPr>
          <w:p w14:paraId="4314A434"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71.70pt" w:type="dxa"/>
            <w:tcBorders>
              <w:top w:val="nil"/>
              <w:start w:val="nil"/>
              <w:bottom w:val="single" w:sz="4" w:space="0" w:color="auto"/>
              <w:end w:val="single" w:sz="4" w:space="0" w:color="auto"/>
            </w:tcBorders>
            <w:shd w:val="clear" w:color="000000" w:fill="FFFFC0"/>
            <w:noWrap/>
            <w:vAlign w:val="center"/>
            <w:hideMark/>
          </w:tcPr>
          <w:p w14:paraId="09EC38E2"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54.85pt" w:type="dxa"/>
            <w:tcBorders>
              <w:top w:val="nil"/>
              <w:start w:val="nil"/>
              <w:bottom w:val="single" w:sz="4" w:space="0" w:color="auto"/>
              <w:end w:val="single" w:sz="4" w:space="0" w:color="auto"/>
            </w:tcBorders>
            <w:shd w:val="clear" w:color="000000" w:fill="FFFFC0"/>
            <w:noWrap/>
            <w:vAlign w:val="center"/>
            <w:hideMark/>
          </w:tcPr>
          <w:p w14:paraId="464EEF59"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68.55pt" w:type="dxa"/>
            <w:tcBorders>
              <w:top w:val="nil"/>
              <w:start w:val="nil"/>
              <w:bottom w:val="single" w:sz="4" w:space="0" w:color="auto"/>
              <w:end w:val="single" w:sz="8" w:space="0" w:color="auto"/>
            </w:tcBorders>
            <w:shd w:val="clear" w:color="000000" w:fill="FFFFC0"/>
            <w:noWrap/>
            <w:vAlign w:val="center"/>
            <w:hideMark/>
          </w:tcPr>
          <w:p w14:paraId="5D40FA7A"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eastAsia="華康中楷體"/>
                <w:b/>
                <w:bCs/>
                <w:szCs w:val="24"/>
              </w:rPr>
              <w:t xml:space="preserve"> - </w:t>
            </w:r>
          </w:p>
        </w:tc>
      </w:tr>
      <w:tr w:rsidR="00AE4B00" w:rsidRPr="0040338A" w14:paraId="4F50C3E7" w14:textId="77777777" w:rsidTr="00131255">
        <w:trPr>
          <w:gridAfter w:val="1"/>
          <w:wAfter w:w="3.35pt" w:type="dxa"/>
          <w:trHeight w:val="525"/>
        </w:trPr>
        <w:tc>
          <w:tcPr>
            <w:tcW w:w="92.15pt" w:type="dxa"/>
            <w:vMerge w:val="restart"/>
            <w:tcBorders>
              <w:top w:val="nil"/>
              <w:start w:val="single" w:sz="8" w:space="0" w:color="auto"/>
              <w:bottom w:val="single" w:sz="4" w:space="0" w:color="auto"/>
              <w:end w:val="single" w:sz="4" w:space="0" w:color="auto"/>
            </w:tcBorders>
            <w:shd w:val="clear" w:color="000000" w:fill="FFFFFF"/>
            <w:vAlign w:val="center"/>
            <w:hideMark/>
          </w:tcPr>
          <w:p w14:paraId="4F238B1A"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EDA Tool租金費用</w:t>
            </w:r>
          </w:p>
        </w:tc>
        <w:tc>
          <w:tcPr>
            <w:tcW w:w="58.70pt" w:type="dxa"/>
            <w:vMerge w:val="restart"/>
            <w:tcBorders>
              <w:top w:val="nil"/>
              <w:start w:val="single" w:sz="4" w:space="0" w:color="auto"/>
              <w:bottom w:val="single" w:sz="4" w:space="0" w:color="auto"/>
              <w:end w:val="single" w:sz="4" w:space="0" w:color="auto"/>
            </w:tcBorders>
            <w:shd w:val="clear" w:color="000000" w:fill="FFFFFF"/>
            <w:vAlign w:val="center"/>
            <w:hideMark/>
          </w:tcPr>
          <w:p w14:paraId="219C53F1"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租用套數</w:t>
            </w:r>
          </w:p>
        </w:tc>
        <w:tc>
          <w:tcPr>
            <w:tcW w:w="41.20pt" w:type="dxa"/>
            <w:vMerge w:val="restart"/>
            <w:tcBorders>
              <w:top w:val="nil"/>
              <w:start w:val="single" w:sz="4" w:space="0" w:color="auto"/>
              <w:bottom w:val="single" w:sz="4" w:space="0" w:color="auto"/>
              <w:end w:val="single" w:sz="4" w:space="0" w:color="auto"/>
            </w:tcBorders>
            <w:shd w:val="clear" w:color="000000" w:fill="FFFFFF"/>
            <w:vAlign w:val="center"/>
            <w:hideMark/>
          </w:tcPr>
          <w:p w14:paraId="054D02D2"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每月租金</w:t>
            </w:r>
          </w:p>
        </w:tc>
        <w:tc>
          <w:tcPr>
            <w:tcW w:w="44.10pt" w:type="dxa"/>
            <w:gridSpan w:val="2"/>
            <w:vMerge w:val="restart"/>
            <w:tcBorders>
              <w:top w:val="single" w:sz="4" w:space="0" w:color="auto"/>
              <w:start w:val="single" w:sz="4" w:space="0" w:color="auto"/>
              <w:bottom w:val="single" w:sz="4" w:space="0" w:color="auto"/>
              <w:end w:val="single" w:sz="4" w:space="0" w:color="auto"/>
            </w:tcBorders>
            <w:shd w:val="clear" w:color="000000" w:fill="FFFFFF"/>
            <w:vAlign w:val="center"/>
            <w:hideMark/>
          </w:tcPr>
          <w:p w14:paraId="7671E397"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分攤方式說明</w:t>
            </w:r>
            <w:r w:rsidRPr="0040338A">
              <w:rPr>
                <w:rFonts w:ascii="標楷體" w:eastAsia="標楷體" w:hAnsi="標楷體" w:cs="新細明體" w:hint="eastAsia"/>
                <w:szCs w:val="24"/>
              </w:rPr>
              <w:br/>
              <w:t>(分子/分母)</w:t>
            </w:r>
          </w:p>
        </w:tc>
        <w:tc>
          <w:tcPr>
            <w:tcW w:w="273.20pt" w:type="dxa"/>
            <w:gridSpan w:val="5"/>
            <w:tcBorders>
              <w:top w:val="single" w:sz="4" w:space="0" w:color="auto"/>
              <w:start w:val="nil"/>
              <w:bottom w:val="single" w:sz="4" w:space="0" w:color="auto"/>
              <w:end w:val="single" w:sz="4" w:space="0" w:color="auto"/>
            </w:tcBorders>
            <w:shd w:val="clear" w:color="000000" w:fill="FFFFFF"/>
            <w:vAlign w:val="center"/>
            <w:hideMark/>
          </w:tcPr>
          <w:p w14:paraId="0A3505A1"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 xml:space="preserve">投入月數 </w:t>
            </w:r>
          </w:p>
        </w:tc>
        <w:tc>
          <w:tcPr>
            <w:tcW w:w="212.55pt" w:type="dxa"/>
            <w:gridSpan w:val="4"/>
            <w:tcBorders>
              <w:top w:val="single" w:sz="4" w:space="0" w:color="auto"/>
              <w:start w:val="nil"/>
              <w:bottom w:val="single" w:sz="4" w:space="0" w:color="auto"/>
              <w:end w:val="single" w:sz="4" w:space="0" w:color="auto"/>
            </w:tcBorders>
            <w:shd w:val="clear" w:color="000000" w:fill="FFFFFF"/>
            <w:vAlign w:val="center"/>
            <w:hideMark/>
          </w:tcPr>
          <w:p w14:paraId="2F25A903"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 xml:space="preserve">金額 </w:t>
            </w:r>
          </w:p>
        </w:tc>
        <w:tc>
          <w:tcPr>
            <w:tcW w:w="68.55pt" w:type="dxa"/>
            <w:vMerge w:val="restart"/>
            <w:tcBorders>
              <w:top w:val="nil"/>
              <w:start w:val="single" w:sz="4" w:space="0" w:color="auto"/>
              <w:bottom w:val="single" w:sz="4" w:space="0" w:color="000000"/>
              <w:end w:val="single" w:sz="8" w:space="0" w:color="auto"/>
            </w:tcBorders>
            <w:noWrap/>
            <w:vAlign w:val="center"/>
            <w:hideMark/>
          </w:tcPr>
          <w:p w14:paraId="52D1A26B"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用途說明</w:t>
            </w:r>
          </w:p>
        </w:tc>
      </w:tr>
      <w:tr w:rsidR="00072916" w:rsidRPr="0040338A" w14:paraId="4B88D2D2" w14:textId="77777777" w:rsidTr="00131255">
        <w:trPr>
          <w:gridAfter w:val="1"/>
          <w:wAfter w:w="3.35pt" w:type="dxa"/>
          <w:trHeight w:val="525"/>
        </w:trPr>
        <w:tc>
          <w:tcPr>
            <w:tcW w:w="92.15pt" w:type="dxa"/>
            <w:vMerge/>
            <w:tcBorders>
              <w:top w:val="nil"/>
              <w:start w:val="single" w:sz="8" w:space="0" w:color="auto"/>
              <w:bottom w:val="single" w:sz="4" w:space="0" w:color="auto"/>
              <w:end w:val="single" w:sz="4" w:space="0" w:color="auto"/>
            </w:tcBorders>
            <w:vAlign w:val="center"/>
            <w:hideMark/>
          </w:tcPr>
          <w:p w14:paraId="6878575F"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58.70pt" w:type="dxa"/>
            <w:vMerge/>
            <w:tcBorders>
              <w:top w:val="nil"/>
              <w:start w:val="single" w:sz="4" w:space="0" w:color="auto"/>
              <w:bottom w:val="single" w:sz="4" w:space="0" w:color="auto"/>
              <w:end w:val="single" w:sz="4" w:space="0" w:color="auto"/>
            </w:tcBorders>
            <w:vAlign w:val="center"/>
            <w:hideMark/>
          </w:tcPr>
          <w:p w14:paraId="6BBCCB46"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41.20pt" w:type="dxa"/>
            <w:vMerge/>
            <w:tcBorders>
              <w:top w:val="nil"/>
              <w:start w:val="single" w:sz="4" w:space="0" w:color="auto"/>
              <w:bottom w:val="single" w:sz="4" w:space="0" w:color="auto"/>
              <w:end w:val="single" w:sz="4" w:space="0" w:color="auto"/>
            </w:tcBorders>
            <w:vAlign w:val="center"/>
            <w:hideMark/>
          </w:tcPr>
          <w:p w14:paraId="44CF2E9F"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44.10pt" w:type="dxa"/>
            <w:gridSpan w:val="2"/>
            <w:vMerge/>
            <w:tcBorders>
              <w:top w:val="single" w:sz="4" w:space="0" w:color="auto"/>
              <w:start w:val="single" w:sz="4" w:space="0" w:color="auto"/>
              <w:bottom w:val="single" w:sz="4" w:space="0" w:color="auto"/>
              <w:end w:val="single" w:sz="4" w:space="0" w:color="auto"/>
            </w:tcBorders>
            <w:vAlign w:val="center"/>
            <w:hideMark/>
          </w:tcPr>
          <w:p w14:paraId="5B3C5CB5"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c>
          <w:tcPr>
            <w:tcW w:w="122.45pt" w:type="dxa"/>
            <w:gridSpan w:val="2"/>
            <w:tcBorders>
              <w:top w:val="nil"/>
              <w:start w:val="nil"/>
              <w:bottom w:val="single" w:sz="4" w:space="0" w:color="auto"/>
              <w:end w:val="single" w:sz="4" w:space="0" w:color="auto"/>
            </w:tcBorders>
            <w:noWrap/>
            <w:vAlign w:val="center"/>
            <w:hideMark/>
          </w:tcPr>
          <w:p w14:paraId="35BD6884"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102.10pt" w:type="dxa"/>
            <w:gridSpan w:val="2"/>
            <w:tcBorders>
              <w:top w:val="nil"/>
              <w:start w:val="nil"/>
              <w:bottom w:val="single" w:sz="4" w:space="0" w:color="auto"/>
              <w:end w:val="single" w:sz="4" w:space="0" w:color="auto"/>
            </w:tcBorders>
            <w:noWrap/>
            <w:vAlign w:val="center"/>
            <w:hideMark/>
          </w:tcPr>
          <w:p w14:paraId="3E5F64D9"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48.65pt" w:type="dxa"/>
            <w:tcBorders>
              <w:top w:val="nil"/>
              <w:start w:val="nil"/>
              <w:bottom w:val="single" w:sz="4" w:space="0" w:color="auto"/>
              <w:end w:val="single" w:sz="4" w:space="0" w:color="auto"/>
            </w:tcBorders>
            <w:noWrap/>
            <w:vAlign w:val="center"/>
            <w:hideMark/>
          </w:tcPr>
          <w:p w14:paraId="6CACAAF3"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86pt" w:type="dxa"/>
            <w:gridSpan w:val="2"/>
            <w:tcBorders>
              <w:top w:val="nil"/>
              <w:start w:val="nil"/>
              <w:bottom w:val="single" w:sz="4" w:space="0" w:color="auto"/>
              <w:end w:val="single" w:sz="4" w:space="0" w:color="auto"/>
            </w:tcBorders>
            <w:noWrap/>
            <w:vAlign w:val="center"/>
            <w:hideMark/>
          </w:tcPr>
          <w:p w14:paraId="37272F7A"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71.70pt" w:type="dxa"/>
            <w:tcBorders>
              <w:top w:val="nil"/>
              <w:start w:val="nil"/>
              <w:bottom w:val="single" w:sz="4" w:space="0" w:color="auto"/>
              <w:end w:val="single" w:sz="4" w:space="0" w:color="auto"/>
            </w:tcBorders>
            <w:noWrap/>
            <w:vAlign w:val="center"/>
            <w:hideMark/>
          </w:tcPr>
          <w:p w14:paraId="75553741"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54.85pt" w:type="dxa"/>
            <w:tcBorders>
              <w:top w:val="nil"/>
              <w:start w:val="nil"/>
              <w:bottom w:val="single" w:sz="4" w:space="0" w:color="auto"/>
              <w:end w:val="single" w:sz="4" w:space="0" w:color="auto"/>
            </w:tcBorders>
            <w:noWrap/>
            <w:vAlign w:val="center"/>
            <w:hideMark/>
          </w:tcPr>
          <w:p w14:paraId="6135B3F2" w14:textId="77777777" w:rsidR="0040338A" w:rsidRPr="0040338A" w:rsidRDefault="0040338A"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68.55pt" w:type="dxa"/>
            <w:vMerge/>
            <w:tcBorders>
              <w:top w:val="nil"/>
              <w:start w:val="single" w:sz="4" w:space="0" w:color="auto"/>
              <w:bottom w:val="single" w:sz="4" w:space="0" w:color="000000"/>
              <w:end w:val="single" w:sz="8" w:space="0" w:color="auto"/>
            </w:tcBorders>
            <w:vAlign w:val="center"/>
            <w:hideMark/>
          </w:tcPr>
          <w:p w14:paraId="64452427" w14:textId="77777777" w:rsidR="0040338A" w:rsidRPr="0040338A" w:rsidRDefault="0040338A" w:rsidP="0040338A">
            <w:pPr>
              <w:widowControl/>
              <w:adjustRightInd/>
              <w:spacing w:line="12pt" w:lineRule="auto"/>
              <w:textAlignment w:val="auto"/>
              <w:rPr>
                <w:rFonts w:ascii="標楷體" w:eastAsia="標楷體" w:hAnsi="標楷體" w:cs="新細明體"/>
                <w:szCs w:val="24"/>
              </w:rPr>
            </w:pPr>
          </w:p>
        </w:tc>
      </w:tr>
      <w:tr w:rsidR="00072916" w:rsidRPr="0040338A" w14:paraId="37918060" w14:textId="77777777" w:rsidTr="00131255">
        <w:trPr>
          <w:gridAfter w:val="1"/>
          <w:wAfter w:w="3.35pt" w:type="dxa"/>
          <w:trHeight w:val="525"/>
        </w:trPr>
        <w:tc>
          <w:tcPr>
            <w:tcW w:w="92.15pt" w:type="dxa"/>
            <w:tcBorders>
              <w:top w:val="nil"/>
              <w:start w:val="single" w:sz="8" w:space="0" w:color="auto"/>
              <w:bottom w:val="single" w:sz="4" w:space="0" w:color="auto"/>
              <w:end w:val="single" w:sz="4" w:space="0" w:color="auto"/>
            </w:tcBorders>
            <w:noWrap/>
            <w:vAlign w:val="center"/>
            <w:hideMark/>
          </w:tcPr>
          <w:p w14:paraId="5B0C9648"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58.70pt" w:type="dxa"/>
            <w:tcBorders>
              <w:top w:val="nil"/>
              <w:start w:val="nil"/>
              <w:bottom w:val="single" w:sz="4" w:space="0" w:color="auto"/>
              <w:end w:val="single" w:sz="4" w:space="0" w:color="auto"/>
            </w:tcBorders>
            <w:noWrap/>
            <w:vAlign w:val="center"/>
            <w:hideMark/>
          </w:tcPr>
          <w:p w14:paraId="0CEE39C0"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41.20pt" w:type="dxa"/>
            <w:tcBorders>
              <w:top w:val="nil"/>
              <w:start w:val="nil"/>
              <w:bottom w:val="single" w:sz="4" w:space="0" w:color="auto"/>
              <w:end w:val="single" w:sz="4" w:space="0" w:color="auto"/>
            </w:tcBorders>
            <w:noWrap/>
            <w:vAlign w:val="center"/>
            <w:hideMark/>
          </w:tcPr>
          <w:p w14:paraId="2A2A3C50"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4.10pt" w:type="dxa"/>
            <w:gridSpan w:val="2"/>
            <w:tcBorders>
              <w:top w:val="single" w:sz="4" w:space="0" w:color="auto"/>
              <w:start w:val="nil"/>
              <w:bottom w:val="single" w:sz="4" w:space="0" w:color="auto"/>
              <w:end w:val="single" w:sz="4" w:space="0" w:color="auto"/>
            </w:tcBorders>
            <w:noWrap/>
            <w:vAlign w:val="center"/>
            <w:hideMark/>
          </w:tcPr>
          <w:p w14:paraId="3158A06E"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122.45pt" w:type="dxa"/>
            <w:gridSpan w:val="2"/>
            <w:tcBorders>
              <w:top w:val="nil"/>
              <w:start w:val="nil"/>
              <w:bottom w:val="single" w:sz="4" w:space="0" w:color="auto"/>
              <w:end w:val="single" w:sz="4" w:space="0" w:color="auto"/>
            </w:tcBorders>
            <w:noWrap/>
            <w:vAlign w:val="center"/>
            <w:hideMark/>
          </w:tcPr>
          <w:p w14:paraId="300F6DDC"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102.10pt" w:type="dxa"/>
            <w:gridSpan w:val="2"/>
            <w:tcBorders>
              <w:top w:val="nil"/>
              <w:start w:val="nil"/>
              <w:bottom w:val="single" w:sz="4" w:space="0" w:color="auto"/>
              <w:end w:val="single" w:sz="4" w:space="0" w:color="auto"/>
            </w:tcBorders>
            <w:noWrap/>
            <w:vAlign w:val="center"/>
            <w:hideMark/>
          </w:tcPr>
          <w:p w14:paraId="5AF658DA"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48.65pt" w:type="dxa"/>
            <w:tcBorders>
              <w:top w:val="nil"/>
              <w:start w:val="nil"/>
              <w:bottom w:val="single" w:sz="4" w:space="0" w:color="auto"/>
              <w:end w:val="single" w:sz="4" w:space="0" w:color="auto"/>
            </w:tcBorders>
            <w:noWrap/>
            <w:vAlign w:val="center"/>
            <w:hideMark/>
          </w:tcPr>
          <w:p w14:paraId="37BB8B6C"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0.00 </w:t>
            </w:r>
          </w:p>
        </w:tc>
        <w:tc>
          <w:tcPr>
            <w:tcW w:w="86pt" w:type="dxa"/>
            <w:gridSpan w:val="2"/>
            <w:tcBorders>
              <w:top w:val="nil"/>
              <w:start w:val="nil"/>
              <w:bottom w:val="single" w:sz="4" w:space="0" w:color="auto"/>
              <w:end w:val="single" w:sz="4" w:space="0" w:color="auto"/>
            </w:tcBorders>
            <w:noWrap/>
            <w:vAlign w:val="center"/>
            <w:hideMark/>
          </w:tcPr>
          <w:p w14:paraId="30E07B1D"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70pt" w:type="dxa"/>
            <w:tcBorders>
              <w:top w:val="nil"/>
              <w:start w:val="nil"/>
              <w:bottom w:val="single" w:sz="4" w:space="0" w:color="auto"/>
              <w:end w:val="single" w:sz="4" w:space="0" w:color="auto"/>
            </w:tcBorders>
            <w:noWrap/>
            <w:vAlign w:val="center"/>
            <w:hideMark/>
          </w:tcPr>
          <w:p w14:paraId="2EDFC8F3"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54.85pt" w:type="dxa"/>
            <w:tcBorders>
              <w:top w:val="nil"/>
              <w:start w:val="nil"/>
              <w:bottom w:val="single" w:sz="4" w:space="0" w:color="auto"/>
              <w:end w:val="single" w:sz="4" w:space="0" w:color="auto"/>
            </w:tcBorders>
            <w:noWrap/>
            <w:vAlign w:val="center"/>
            <w:hideMark/>
          </w:tcPr>
          <w:p w14:paraId="5A2CDBB5"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68.55pt" w:type="dxa"/>
            <w:tcBorders>
              <w:top w:val="nil"/>
              <w:start w:val="nil"/>
              <w:bottom w:val="single" w:sz="4" w:space="0" w:color="auto"/>
              <w:end w:val="single" w:sz="8" w:space="0" w:color="auto"/>
            </w:tcBorders>
            <w:noWrap/>
            <w:vAlign w:val="center"/>
            <w:hideMark/>
          </w:tcPr>
          <w:p w14:paraId="05F588E6"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r>
      <w:tr w:rsidR="00072916" w:rsidRPr="0040338A" w14:paraId="0D8CB3E7" w14:textId="77777777" w:rsidTr="00131255">
        <w:trPr>
          <w:gridAfter w:val="1"/>
          <w:wAfter w:w="3.35pt" w:type="dxa"/>
          <w:trHeight w:val="525"/>
        </w:trPr>
        <w:tc>
          <w:tcPr>
            <w:tcW w:w="92.15pt" w:type="dxa"/>
            <w:tcBorders>
              <w:top w:val="nil"/>
              <w:start w:val="single" w:sz="8" w:space="0" w:color="auto"/>
              <w:bottom w:val="single" w:sz="4" w:space="0" w:color="auto"/>
              <w:end w:val="single" w:sz="4" w:space="0" w:color="auto"/>
            </w:tcBorders>
            <w:noWrap/>
            <w:vAlign w:val="center"/>
            <w:hideMark/>
          </w:tcPr>
          <w:p w14:paraId="63F6ABC7"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lastRenderedPageBreak/>
              <w:t xml:space="preserve">　</w:t>
            </w:r>
          </w:p>
        </w:tc>
        <w:tc>
          <w:tcPr>
            <w:tcW w:w="58.70pt" w:type="dxa"/>
            <w:tcBorders>
              <w:top w:val="nil"/>
              <w:start w:val="nil"/>
              <w:bottom w:val="single" w:sz="4" w:space="0" w:color="auto"/>
              <w:end w:val="single" w:sz="4" w:space="0" w:color="auto"/>
            </w:tcBorders>
            <w:noWrap/>
            <w:vAlign w:val="center"/>
            <w:hideMark/>
          </w:tcPr>
          <w:p w14:paraId="0928E762"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41.20pt" w:type="dxa"/>
            <w:tcBorders>
              <w:top w:val="nil"/>
              <w:start w:val="nil"/>
              <w:bottom w:val="single" w:sz="4" w:space="0" w:color="auto"/>
              <w:end w:val="single" w:sz="4" w:space="0" w:color="auto"/>
            </w:tcBorders>
            <w:noWrap/>
            <w:vAlign w:val="center"/>
            <w:hideMark/>
          </w:tcPr>
          <w:p w14:paraId="01415846"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4.10pt" w:type="dxa"/>
            <w:gridSpan w:val="2"/>
            <w:tcBorders>
              <w:top w:val="single" w:sz="4" w:space="0" w:color="auto"/>
              <w:start w:val="nil"/>
              <w:bottom w:val="single" w:sz="4" w:space="0" w:color="auto"/>
              <w:end w:val="single" w:sz="4" w:space="0" w:color="auto"/>
            </w:tcBorders>
            <w:noWrap/>
            <w:vAlign w:val="center"/>
            <w:hideMark/>
          </w:tcPr>
          <w:p w14:paraId="42E41559"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122.45pt" w:type="dxa"/>
            <w:gridSpan w:val="2"/>
            <w:tcBorders>
              <w:top w:val="nil"/>
              <w:start w:val="nil"/>
              <w:bottom w:val="single" w:sz="4" w:space="0" w:color="auto"/>
              <w:end w:val="single" w:sz="4" w:space="0" w:color="auto"/>
            </w:tcBorders>
            <w:noWrap/>
            <w:vAlign w:val="center"/>
            <w:hideMark/>
          </w:tcPr>
          <w:p w14:paraId="4313DFB5"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102.10pt" w:type="dxa"/>
            <w:gridSpan w:val="2"/>
            <w:tcBorders>
              <w:top w:val="nil"/>
              <w:start w:val="nil"/>
              <w:bottom w:val="single" w:sz="4" w:space="0" w:color="auto"/>
              <w:end w:val="single" w:sz="4" w:space="0" w:color="auto"/>
            </w:tcBorders>
            <w:noWrap/>
            <w:vAlign w:val="center"/>
            <w:hideMark/>
          </w:tcPr>
          <w:p w14:paraId="6C7A0907"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48.65pt" w:type="dxa"/>
            <w:tcBorders>
              <w:top w:val="nil"/>
              <w:start w:val="nil"/>
              <w:bottom w:val="single" w:sz="4" w:space="0" w:color="auto"/>
              <w:end w:val="single" w:sz="4" w:space="0" w:color="auto"/>
            </w:tcBorders>
            <w:noWrap/>
            <w:vAlign w:val="center"/>
            <w:hideMark/>
          </w:tcPr>
          <w:p w14:paraId="20B94F6D"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0.00 </w:t>
            </w:r>
          </w:p>
        </w:tc>
        <w:tc>
          <w:tcPr>
            <w:tcW w:w="86pt" w:type="dxa"/>
            <w:gridSpan w:val="2"/>
            <w:tcBorders>
              <w:top w:val="nil"/>
              <w:start w:val="nil"/>
              <w:bottom w:val="single" w:sz="4" w:space="0" w:color="auto"/>
              <w:end w:val="single" w:sz="4" w:space="0" w:color="auto"/>
            </w:tcBorders>
            <w:noWrap/>
            <w:vAlign w:val="center"/>
            <w:hideMark/>
          </w:tcPr>
          <w:p w14:paraId="0028C212"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70pt" w:type="dxa"/>
            <w:tcBorders>
              <w:top w:val="nil"/>
              <w:start w:val="nil"/>
              <w:bottom w:val="single" w:sz="4" w:space="0" w:color="auto"/>
              <w:end w:val="single" w:sz="4" w:space="0" w:color="auto"/>
            </w:tcBorders>
            <w:noWrap/>
            <w:vAlign w:val="center"/>
            <w:hideMark/>
          </w:tcPr>
          <w:p w14:paraId="36A9EC3B"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54.85pt" w:type="dxa"/>
            <w:tcBorders>
              <w:top w:val="nil"/>
              <w:start w:val="nil"/>
              <w:bottom w:val="single" w:sz="4" w:space="0" w:color="auto"/>
              <w:end w:val="single" w:sz="4" w:space="0" w:color="auto"/>
            </w:tcBorders>
            <w:noWrap/>
            <w:vAlign w:val="center"/>
            <w:hideMark/>
          </w:tcPr>
          <w:p w14:paraId="2FD8560C"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68.55pt" w:type="dxa"/>
            <w:tcBorders>
              <w:top w:val="nil"/>
              <w:start w:val="nil"/>
              <w:bottom w:val="single" w:sz="4" w:space="0" w:color="auto"/>
              <w:end w:val="single" w:sz="8" w:space="0" w:color="auto"/>
            </w:tcBorders>
            <w:noWrap/>
            <w:vAlign w:val="center"/>
            <w:hideMark/>
          </w:tcPr>
          <w:p w14:paraId="1969DE95"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r>
      <w:tr w:rsidR="00072916" w:rsidRPr="0040338A" w14:paraId="0FFB476D" w14:textId="77777777" w:rsidTr="00D253B4">
        <w:trPr>
          <w:gridAfter w:val="1"/>
          <w:wAfter w:w="3.35pt" w:type="dxa"/>
          <w:trHeight w:val="525"/>
        </w:trPr>
        <w:tc>
          <w:tcPr>
            <w:tcW w:w="460.70pt" w:type="dxa"/>
            <w:gridSpan w:val="9"/>
            <w:tcBorders>
              <w:top w:val="single" w:sz="4" w:space="0" w:color="auto"/>
              <w:start w:val="single" w:sz="8" w:space="0" w:color="auto"/>
              <w:bottom w:val="single" w:sz="4" w:space="0" w:color="auto"/>
              <w:end w:val="single" w:sz="4" w:space="0" w:color="auto"/>
            </w:tcBorders>
            <w:shd w:val="clear" w:color="000000" w:fill="FFFFC0"/>
            <w:vAlign w:val="center"/>
            <w:hideMark/>
          </w:tcPr>
          <w:p w14:paraId="69DE5A1D"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小計</w:t>
            </w:r>
          </w:p>
        </w:tc>
        <w:tc>
          <w:tcPr>
            <w:tcW w:w="48.65pt" w:type="dxa"/>
            <w:tcBorders>
              <w:top w:val="nil"/>
              <w:start w:val="nil"/>
              <w:bottom w:val="single" w:sz="4" w:space="0" w:color="auto"/>
              <w:end w:val="single" w:sz="4" w:space="0" w:color="auto"/>
            </w:tcBorders>
            <w:shd w:val="clear" w:color="000000" w:fill="FFFFC0"/>
            <w:noWrap/>
            <w:vAlign w:val="center"/>
            <w:hideMark/>
          </w:tcPr>
          <w:p w14:paraId="12340964" w14:textId="77777777" w:rsidR="0040338A" w:rsidRPr="0040338A" w:rsidRDefault="0040338A" w:rsidP="0040338A">
            <w:pPr>
              <w:widowControl/>
              <w:adjustRightInd/>
              <w:spacing w:line="12pt" w:lineRule="auto"/>
              <w:jc w:val="end"/>
              <w:textAlignment w:val="auto"/>
              <w:rPr>
                <w:rFonts w:eastAsia="華康中楷體"/>
                <w:b/>
                <w:bCs/>
                <w:szCs w:val="24"/>
              </w:rPr>
            </w:pPr>
            <w:r w:rsidRPr="0040338A">
              <w:rPr>
                <w:rFonts w:eastAsia="華康中楷體"/>
                <w:b/>
                <w:bCs/>
                <w:szCs w:val="24"/>
              </w:rPr>
              <w:t xml:space="preserve">0.00 </w:t>
            </w:r>
          </w:p>
        </w:tc>
        <w:tc>
          <w:tcPr>
            <w:tcW w:w="86pt" w:type="dxa"/>
            <w:gridSpan w:val="2"/>
            <w:tcBorders>
              <w:top w:val="nil"/>
              <w:start w:val="nil"/>
              <w:bottom w:val="single" w:sz="4" w:space="0" w:color="auto"/>
              <w:end w:val="single" w:sz="4" w:space="0" w:color="auto"/>
            </w:tcBorders>
            <w:shd w:val="clear" w:color="000000" w:fill="FFFFC0"/>
            <w:noWrap/>
            <w:vAlign w:val="center"/>
            <w:hideMark/>
          </w:tcPr>
          <w:p w14:paraId="715908A8"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71.70pt" w:type="dxa"/>
            <w:tcBorders>
              <w:top w:val="nil"/>
              <w:start w:val="nil"/>
              <w:bottom w:val="single" w:sz="4" w:space="0" w:color="auto"/>
              <w:end w:val="single" w:sz="4" w:space="0" w:color="auto"/>
            </w:tcBorders>
            <w:shd w:val="clear" w:color="000000" w:fill="FFFFC0"/>
            <w:noWrap/>
            <w:vAlign w:val="center"/>
            <w:hideMark/>
          </w:tcPr>
          <w:p w14:paraId="7FAE123C"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54.85pt" w:type="dxa"/>
            <w:tcBorders>
              <w:top w:val="nil"/>
              <w:start w:val="nil"/>
              <w:bottom w:val="single" w:sz="4" w:space="0" w:color="auto"/>
              <w:end w:val="single" w:sz="4" w:space="0" w:color="auto"/>
            </w:tcBorders>
            <w:shd w:val="clear" w:color="000000" w:fill="FFFFC0"/>
            <w:noWrap/>
            <w:vAlign w:val="center"/>
            <w:hideMark/>
          </w:tcPr>
          <w:p w14:paraId="53FE75B7"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68.55pt" w:type="dxa"/>
            <w:tcBorders>
              <w:top w:val="nil"/>
              <w:start w:val="nil"/>
              <w:bottom w:val="single" w:sz="4" w:space="0" w:color="auto"/>
              <w:end w:val="single" w:sz="8" w:space="0" w:color="auto"/>
            </w:tcBorders>
            <w:shd w:val="clear" w:color="000000" w:fill="FFFFC0"/>
            <w:noWrap/>
            <w:vAlign w:val="center"/>
            <w:hideMark/>
          </w:tcPr>
          <w:p w14:paraId="63F6D94D"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eastAsia="華康中楷體"/>
                <w:b/>
                <w:bCs/>
                <w:szCs w:val="24"/>
              </w:rPr>
              <w:t xml:space="preserve"> - </w:t>
            </w:r>
          </w:p>
        </w:tc>
      </w:tr>
      <w:tr w:rsidR="00F75CE6" w:rsidRPr="0040338A" w14:paraId="16BC8AB1" w14:textId="77777777" w:rsidTr="00131255">
        <w:trPr>
          <w:gridAfter w:val="1"/>
          <w:wAfter w:w="3.35pt" w:type="dxa"/>
          <w:trHeight w:val="525"/>
        </w:trPr>
        <w:tc>
          <w:tcPr>
            <w:tcW w:w="92.15pt" w:type="dxa"/>
            <w:vMerge w:val="restart"/>
            <w:tcBorders>
              <w:top w:val="single" w:sz="4" w:space="0" w:color="auto"/>
              <w:start w:val="single" w:sz="4" w:space="0" w:color="auto"/>
              <w:bottom w:val="single" w:sz="4" w:space="0" w:color="auto"/>
              <w:end w:val="single" w:sz="4" w:space="0" w:color="auto"/>
            </w:tcBorders>
            <w:shd w:val="clear" w:color="000000" w:fill="FFFFFF"/>
            <w:vAlign w:val="center"/>
            <w:hideMark/>
          </w:tcPr>
          <w:p w14:paraId="35EFDC04" w14:textId="77777777" w:rsidR="00F75CE6" w:rsidRPr="0040338A" w:rsidRDefault="00F75CE6"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雲端設備租賃費</w:t>
            </w:r>
          </w:p>
        </w:tc>
        <w:tc>
          <w:tcPr>
            <w:tcW w:w="141.20pt" w:type="dxa"/>
            <w:gridSpan w:val="3"/>
            <w:tcBorders>
              <w:top w:val="single" w:sz="4" w:space="0" w:color="auto"/>
              <w:start w:val="nil"/>
              <w:bottom w:val="single" w:sz="4" w:space="0" w:color="auto"/>
              <w:end w:val="single" w:sz="4" w:space="0" w:color="auto"/>
            </w:tcBorders>
            <w:shd w:val="clear" w:color="000000" w:fill="FFFFFF"/>
            <w:vAlign w:val="center"/>
            <w:hideMark/>
          </w:tcPr>
          <w:p w14:paraId="4DD860DD" w14:textId="77777777" w:rsidR="00F75CE6" w:rsidRPr="0040338A" w:rsidRDefault="00F75CE6"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計費方式說明</w:t>
            </w:r>
          </w:p>
        </w:tc>
        <w:tc>
          <w:tcPr>
            <w:tcW w:w="78.50pt" w:type="dxa"/>
            <w:gridSpan w:val="2"/>
            <w:vMerge w:val="restart"/>
            <w:tcBorders>
              <w:top w:val="single" w:sz="4" w:space="0" w:color="auto"/>
              <w:start w:val="single" w:sz="4" w:space="0" w:color="auto"/>
              <w:bottom w:val="single" w:sz="4" w:space="0" w:color="auto"/>
              <w:end w:val="single" w:sz="4" w:space="0" w:color="auto"/>
            </w:tcBorders>
            <w:shd w:val="clear" w:color="000000" w:fill="FFFFFF"/>
            <w:vAlign w:val="center"/>
            <w:hideMark/>
          </w:tcPr>
          <w:p w14:paraId="0108EF35" w14:textId="77777777" w:rsidR="00F75CE6" w:rsidRPr="0040338A" w:rsidRDefault="00F75CE6"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分攤方式說明</w:t>
            </w:r>
            <w:r w:rsidRPr="0040338A">
              <w:rPr>
                <w:rFonts w:ascii="標楷體" w:eastAsia="標楷體" w:hAnsi="標楷體" w:cs="新細明體" w:hint="eastAsia"/>
                <w:szCs w:val="24"/>
              </w:rPr>
              <w:br/>
              <w:t>(分子/分母)</w:t>
            </w:r>
          </w:p>
        </w:tc>
        <w:tc>
          <w:tcPr>
            <w:tcW w:w="198pt" w:type="dxa"/>
            <w:gridSpan w:val="5"/>
            <w:tcBorders>
              <w:top w:val="single" w:sz="4" w:space="0" w:color="auto"/>
              <w:start w:val="nil"/>
              <w:bottom w:val="single" w:sz="4" w:space="0" w:color="auto"/>
              <w:end w:val="single" w:sz="4" w:space="0" w:color="auto"/>
            </w:tcBorders>
            <w:shd w:val="clear" w:color="000000" w:fill="FFFFFF"/>
            <w:vAlign w:val="center"/>
            <w:hideMark/>
          </w:tcPr>
          <w:p w14:paraId="50261578" w14:textId="06E43072" w:rsidR="00F75CE6" w:rsidRPr="0040338A" w:rsidRDefault="00F75CE6"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 xml:space="preserve">投入月數 </w:t>
            </w:r>
          </w:p>
        </w:tc>
        <w:tc>
          <w:tcPr>
            <w:tcW w:w="212.05pt" w:type="dxa"/>
            <w:gridSpan w:val="3"/>
            <w:tcBorders>
              <w:top w:val="single" w:sz="4" w:space="0" w:color="auto"/>
              <w:start w:val="nil"/>
              <w:bottom w:val="single" w:sz="4" w:space="0" w:color="auto"/>
              <w:end w:val="single" w:sz="4" w:space="0" w:color="auto"/>
            </w:tcBorders>
            <w:shd w:val="clear" w:color="000000" w:fill="FFFFFF"/>
            <w:vAlign w:val="center"/>
          </w:tcPr>
          <w:p w14:paraId="39ED4453" w14:textId="194EE3F4" w:rsidR="00F75CE6" w:rsidRPr="0040338A" w:rsidRDefault="00F75CE6"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金額</w:t>
            </w:r>
          </w:p>
        </w:tc>
        <w:tc>
          <w:tcPr>
            <w:tcW w:w="68.55pt" w:type="dxa"/>
            <w:vMerge w:val="restart"/>
            <w:tcBorders>
              <w:top w:val="single" w:sz="4" w:space="0" w:color="auto"/>
              <w:start w:val="single" w:sz="4" w:space="0" w:color="auto"/>
              <w:end w:val="single" w:sz="4" w:space="0" w:color="auto"/>
            </w:tcBorders>
            <w:noWrap/>
            <w:vAlign w:val="center"/>
            <w:hideMark/>
          </w:tcPr>
          <w:p w14:paraId="5E62FE24" w14:textId="77777777" w:rsidR="00F75CE6" w:rsidRPr="0040338A" w:rsidRDefault="00F75CE6"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用途說明</w:t>
            </w:r>
          </w:p>
        </w:tc>
      </w:tr>
      <w:tr w:rsidR="00B95810" w:rsidRPr="0040338A" w14:paraId="3EE044BC" w14:textId="77777777" w:rsidTr="00131255">
        <w:trPr>
          <w:gridAfter w:val="1"/>
          <w:wAfter w:w="3.35pt" w:type="dxa"/>
          <w:trHeight w:val="525"/>
        </w:trPr>
        <w:tc>
          <w:tcPr>
            <w:tcW w:w="92.15pt" w:type="dxa"/>
            <w:vMerge/>
            <w:tcBorders>
              <w:top w:val="single" w:sz="4" w:space="0" w:color="auto"/>
              <w:start w:val="single" w:sz="4" w:space="0" w:color="auto"/>
              <w:bottom w:val="single" w:sz="4" w:space="0" w:color="auto"/>
              <w:end w:val="single" w:sz="4" w:space="0" w:color="auto"/>
            </w:tcBorders>
            <w:shd w:val="clear" w:color="000000" w:fill="FFFFFF"/>
            <w:vAlign w:val="center"/>
          </w:tcPr>
          <w:p w14:paraId="6C16AA98" w14:textId="77777777"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p>
        </w:tc>
        <w:tc>
          <w:tcPr>
            <w:tcW w:w="58.70pt" w:type="dxa"/>
            <w:tcBorders>
              <w:top w:val="single" w:sz="4" w:space="0" w:color="auto"/>
              <w:start w:val="nil"/>
              <w:bottom w:val="single" w:sz="4" w:space="0" w:color="auto"/>
              <w:end w:val="single" w:sz="4" w:space="0" w:color="auto"/>
            </w:tcBorders>
            <w:shd w:val="clear" w:color="000000" w:fill="FFFFFF"/>
            <w:vAlign w:val="center"/>
          </w:tcPr>
          <w:p w14:paraId="4AB9D9F2" w14:textId="0D138AB9"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計費單位</w:t>
            </w:r>
          </w:p>
        </w:tc>
        <w:tc>
          <w:tcPr>
            <w:tcW w:w="41.20pt" w:type="dxa"/>
            <w:tcBorders>
              <w:top w:val="single" w:sz="4" w:space="0" w:color="auto"/>
              <w:start w:val="nil"/>
              <w:bottom w:val="single" w:sz="4" w:space="0" w:color="auto"/>
              <w:end w:val="single" w:sz="4" w:space="0" w:color="auto"/>
            </w:tcBorders>
            <w:shd w:val="clear" w:color="000000" w:fill="FFFFFF"/>
            <w:vAlign w:val="center"/>
          </w:tcPr>
          <w:p w14:paraId="56EAF034" w14:textId="32CBDD9C"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單位數</w:t>
            </w:r>
          </w:p>
        </w:tc>
        <w:tc>
          <w:tcPr>
            <w:tcW w:w="41.30pt" w:type="dxa"/>
            <w:tcBorders>
              <w:top w:val="single" w:sz="4" w:space="0" w:color="auto"/>
              <w:start w:val="nil"/>
              <w:bottom w:val="single" w:sz="4" w:space="0" w:color="auto"/>
              <w:end w:val="single" w:sz="4" w:space="0" w:color="auto"/>
            </w:tcBorders>
            <w:shd w:val="clear" w:color="000000" w:fill="FFFFFF"/>
            <w:vAlign w:val="center"/>
          </w:tcPr>
          <w:p w14:paraId="3C9B71E5" w14:textId="53D79C1F" w:rsidR="00B95810" w:rsidRPr="0040338A" w:rsidRDefault="00F75CE6"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單價 B</w:t>
            </w:r>
          </w:p>
        </w:tc>
        <w:tc>
          <w:tcPr>
            <w:tcW w:w="78.50pt" w:type="dxa"/>
            <w:gridSpan w:val="2"/>
            <w:vMerge/>
            <w:tcBorders>
              <w:top w:val="single" w:sz="4" w:space="0" w:color="auto"/>
              <w:start w:val="single" w:sz="4" w:space="0" w:color="auto"/>
              <w:bottom w:val="single" w:sz="4" w:space="0" w:color="auto"/>
              <w:end w:val="single" w:sz="4" w:space="0" w:color="auto"/>
            </w:tcBorders>
            <w:shd w:val="clear" w:color="000000" w:fill="FFFFFF"/>
            <w:vAlign w:val="center"/>
          </w:tcPr>
          <w:p w14:paraId="326D2E97" w14:textId="77777777"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p>
        </w:tc>
        <w:tc>
          <w:tcPr>
            <w:tcW w:w="56.70pt" w:type="dxa"/>
            <w:gridSpan w:val="2"/>
            <w:tcBorders>
              <w:top w:val="single" w:sz="4" w:space="0" w:color="auto"/>
              <w:start w:val="nil"/>
              <w:bottom w:val="single" w:sz="4" w:space="0" w:color="auto"/>
              <w:end w:val="single" w:sz="4" w:space="0" w:color="auto"/>
            </w:tcBorders>
            <w:shd w:val="clear" w:color="000000" w:fill="FFFFFF"/>
            <w:vAlign w:val="center"/>
          </w:tcPr>
          <w:p w14:paraId="21A12CE0" w14:textId="51A7EC7F"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92.15pt" w:type="dxa"/>
            <w:tcBorders>
              <w:top w:val="single" w:sz="4" w:space="0" w:color="auto"/>
              <w:start w:val="nil"/>
              <w:bottom w:val="single" w:sz="4" w:space="0" w:color="auto"/>
              <w:end w:val="single" w:sz="4" w:space="0" w:color="auto"/>
            </w:tcBorders>
            <w:shd w:val="clear" w:color="000000" w:fill="FFFFFF"/>
            <w:vAlign w:val="center"/>
          </w:tcPr>
          <w:p w14:paraId="0D4FA3D0" w14:textId="21D0D47D"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49.15pt" w:type="dxa"/>
            <w:gridSpan w:val="2"/>
            <w:tcBorders>
              <w:top w:val="single" w:sz="4" w:space="0" w:color="auto"/>
              <w:start w:val="nil"/>
              <w:bottom w:val="single" w:sz="4" w:space="0" w:color="auto"/>
              <w:end w:val="single" w:sz="4" w:space="0" w:color="auto"/>
            </w:tcBorders>
            <w:shd w:val="clear" w:color="000000" w:fill="FFFFFF"/>
            <w:vAlign w:val="center"/>
          </w:tcPr>
          <w:p w14:paraId="434C1254" w14:textId="3E1D81EC"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85.50pt" w:type="dxa"/>
            <w:tcBorders>
              <w:top w:val="single" w:sz="4" w:space="0" w:color="auto"/>
              <w:start w:val="nil"/>
              <w:bottom w:val="single" w:sz="4" w:space="0" w:color="auto"/>
              <w:end w:val="single" w:sz="4" w:space="0" w:color="auto"/>
            </w:tcBorders>
            <w:shd w:val="clear" w:color="000000" w:fill="FFFFFF"/>
            <w:vAlign w:val="center"/>
          </w:tcPr>
          <w:p w14:paraId="586805B5" w14:textId="2D902E15"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71.70pt" w:type="dxa"/>
            <w:tcBorders>
              <w:top w:val="single" w:sz="4" w:space="0" w:color="auto"/>
              <w:start w:val="nil"/>
              <w:bottom w:val="single" w:sz="4" w:space="0" w:color="auto"/>
              <w:end w:val="single" w:sz="4" w:space="0" w:color="auto"/>
            </w:tcBorders>
            <w:shd w:val="clear" w:color="000000" w:fill="FFFFFF"/>
            <w:vAlign w:val="center"/>
          </w:tcPr>
          <w:p w14:paraId="29AFC32D" w14:textId="396739E6"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54.85pt" w:type="dxa"/>
            <w:tcBorders>
              <w:top w:val="single" w:sz="4" w:space="0" w:color="auto"/>
              <w:start w:val="nil"/>
              <w:bottom w:val="single" w:sz="4" w:space="0" w:color="auto"/>
              <w:end w:val="single" w:sz="4" w:space="0" w:color="auto"/>
            </w:tcBorders>
            <w:shd w:val="clear" w:color="000000" w:fill="FFFFFF"/>
            <w:vAlign w:val="center"/>
          </w:tcPr>
          <w:p w14:paraId="3F4354EF" w14:textId="2D2BE794"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68.55pt" w:type="dxa"/>
            <w:vMerge/>
            <w:tcBorders>
              <w:start w:val="single" w:sz="4" w:space="0" w:color="auto"/>
              <w:bottom w:val="single" w:sz="4" w:space="0" w:color="auto"/>
              <w:end w:val="single" w:sz="4" w:space="0" w:color="auto"/>
            </w:tcBorders>
            <w:noWrap/>
            <w:vAlign w:val="center"/>
          </w:tcPr>
          <w:p w14:paraId="151E1A36" w14:textId="77777777" w:rsidR="00B95810" w:rsidRPr="0040338A" w:rsidRDefault="00B95810" w:rsidP="0040338A">
            <w:pPr>
              <w:widowControl/>
              <w:adjustRightInd/>
              <w:spacing w:line="12pt" w:lineRule="auto"/>
              <w:jc w:val="center"/>
              <w:textAlignment w:val="auto"/>
              <w:rPr>
                <w:rFonts w:ascii="標楷體" w:eastAsia="標楷體" w:hAnsi="標楷體" w:cs="新細明體"/>
                <w:szCs w:val="24"/>
              </w:rPr>
            </w:pPr>
          </w:p>
        </w:tc>
      </w:tr>
      <w:tr w:rsidR="00131255" w:rsidRPr="0040338A" w14:paraId="6E57FCCA" w14:textId="77777777" w:rsidTr="00131255">
        <w:trPr>
          <w:trHeight w:val="525"/>
        </w:trPr>
        <w:tc>
          <w:tcPr>
            <w:tcW w:w="92.15pt" w:type="dxa"/>
            <w:tcBorders>
              <w:top w:val="single" w:sz="4" w:space="0" w:color="auto"/>
              <w:start w:val="single" w:sz="4" w:space="0" w:color="auto"/>
              <w:bottom w:val="single" w:sz="4" w:space="0" w:color="auto"/>
              <w:end w:val="single" w:sz="4" w:space="0" w:color="auto"/>
            </w:tcBorders>
            <w:noWrap/>
            <w:vAlign w:val="center"/>
            <w:hideMark/>
          </w:tcPr>
          <w:p w14:paraId="6548CF7F"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58.70pt" w:type="dxa"/>
            <w:tcBorders>
              <w:top w:val="single" w:sz="4" w:space="0" w:color="auto"/>
              <w:start w:val="nil"/>
              <w:bottom w:val="single" w:sz="4" w:space="0" w:color="auto"/>
              <w:end w:val="single" w:sz="4" w:space="0" w:color="auto"/>
            </w:tcBorders>
            <w:noWrap/>
            <w:vAlign w:val="center"/>
            <w:hideMark/>
          </w:tcPr>
          <w:p w14:paraId="354D307A"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1.20pt" w:type="dxa"/>
            <w:tcBorders>
              <w:top w:val="single" w:sz="4" w:space="0" w:color="auto"/>
              <w:start w:val="nil"/>
              <w:bottom w:val="single" w:sz="4" w:space="0" w:color="auto"/>
              <w:end w:val="single" w:sz="4" w:space="0" w:color="auto"/>
            </w:tcBorders>
            <w:noWrap/>
            <w:vAlign w:val="center"/>
            <w:hideMark/>
          </w:tcPr>
          <w:p w14:paraId="6D497D07"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1.30pt" w:type="dxa"/>
            <w:tcBorders>
              <w:top w:val="single" w:sz="4" w:space="0" w:color="auto"/>
              <w:start w:val="nil"/>
              <w:bottom w:val="single" w:sz="4" w:space="0" w:color="auto"/>
              <w:end w:val="single" w:sz="4" w:space="0" w:color="auto"/>
            </w:tcBorders>
            <w:noWrap/>
            <w:vAlign w:val="center"/>
            <w:hideMark/>
          </w:tcPr>
          <w:p w14:paraId="374E650A"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78.50pt" w:type="dxa"/>
            <w:gridSpan w:val="2"/>
            <w:tcBorders>
              <w:top w:val="single" w:sz="4" w:space="0" w:color="auto"/>
              <w:start w:val="nil"/>
              <w:bottom w:val="single" w:sz="4" w:space="0" w:color="auto"/>
              <w:end w:val="single" w:sz="4" w:space="0" w:color="auto"/>
            </w:tcBorders>
            <w:noWrap/>
            <w:vAlign w:val="center"/>
            <w:hideMark/>
          </w:tcPr>
          <w:p w14:paraId="5586EEE6"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56.70pt" w:type="dxa"/>
            <w:gridSpan w:val="2"/>
            <w:tcBorders>
              <w:top w:val="single" w:sz="4" w:space="0" w:color="auto"/>
              <w:start w:val="nil"/>
              <w:bottom w:val="single" w:sz="4" w:space="0" w:color="auto"/>
              <w:end w:val="single" w:sz="4" w:space="0" w:color="auto"/>
            </w:tcBorders>
            <w:noWrap/>
            <w:vAlign w:val="center"/>
            <w:hideMark/>
          </w:tcPr>
          <w:p w14:paraId="3487C539"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92.15pt" w:type="dxa"/>
            <w:tcBorders>
              <w:top w:val="single" w:sz="4" w:space="0" w:color="auto"/>
              <w:start w:val="nil"/>
              <w:bottom w:val="single" w:sz="4" w:space="0" w:color="auto"/>
              <w:end w:val="single" w:sz="4" w:space="0" w:color="auto"/>
            </w:tcBorders>
            <w:noWrap/>
            <w:vAlign w:val="center"/>
            <w:hideMark/>
          </w:tcPr>
          <w:p w14:paraId="57A5E31D"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48.65pt" w:type="dxa"/>
            <w:tcBorders>
              <w:top w:val="single" w:sz="4" w:space="0" w:color="auto"/>
              <w:start w:val="nil"/>
              <w:bottom w:val="single" w:sz="4" w:space="0" w:color="auto"/>
              <w:end w:val="single" w:sz="4" w:space="0" w:color="auto"/>
            </w:tcBorders>
            <w:noWrap/>
            <w:vAlign w:val="center"/>
            <w:hideMark/>
          </w:tcPr>
          <w:p w14:paraId="1206AD59"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0.00 </w:t>
            </w:r>
          </w:p>
        </w:tc>
        <w:tc>
          <w:tcPr>
            <w:tcW w:w="86pt" w:type="dxa"/>
            <w:gridSpan w:val="2"/>
            <w:tcBorders>
              <w:top w:val="single" w:sz="4" w:space="0" w:color="auto"/>
              <w:start w:val="nil"/>
              <w:bottom w:val="single" w:sz="4" w:space="0" w:color="auto"/>
              <w:end w:val="single" w:sz="4" w:space="0" w:color="auto"/>
            </w:tcBorders>
            <w:noWrap/>
            <w:vAlign w:val="center"/>
            <w:hideMark/>
          </w:tcPr>
          <w:p w14:paraId="2534F2B2"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70pt" w:type="dxa"/>
            <w:tcBorders>
              <w:top w:val="single" w:sz="4" w:space="0" w:color="auto"/>
              <w:start w:val="nil"/>
              <w:bottom w:val="single" w:sz="4" w:space="0" w:color="auto"/>
              <w:end w:val="single" w:sz="4" w:space="0" w:color="auto"/>
            </w:tcBorders>
            <w:noWrap/>
            <w:vAlign w:val="center"/>
            <w:hideMark/>
          </w:tcPr>
          <w:p w14:paraId="7B4F5573"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54.85pt" w:type="dxa"/>
            <w:tcBorders>
              <w:top w:val="single" w:sz="4" w:space="0" w:color="auto"/>
              <w:start w:val="nil"/>
              <w:bottom w:val="single" w:sz="4" w:space="0" w:color="auto"/>
              <w:end w:val="single" w:sz="4" w:space="0" w:color="auto"/>
            </w:tcBorders>
            <w:noWrap/>
            <w:vAlign w:val="center"/>
            <w:hideMark/>
          </w:tcPr>
          <w:p w14:paraId="2D8E2539"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90pt" w:type="dxa"/>
            <w:gridSpan w:val="2"/>
            <w:tcBorders>
              <w:top w:val="single" w:sz="4" w:space="0" w:color="auto"/>
              <w:start w:val="nil"/>
              <w:bottom w:val="single" w:sz="4" w:space="0" w:color="auto"/>
              <w:end w:val="single" w:sz="4" w:space="0" w:color="auto"/>
            </w:tcBorders>
            <w:noWrap/>
            <w:vAlign w:val="center"/>
            <w:hideMark/>
          </w:tcPr>
          <w:p w14:paraId="4136CCB4"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r>
      <w:tr w:rsidR="00131255" w:rsidRPr="0040338A" w14:paraId="71AE7ACF" w14:textId="77777777" w:rsidTr="00131255">
        <w:trPr>
          <w:trHeight w:val="525"/>
        </w:trPr>
        <w:tc>
          <w:tcPr>
            <w:tcW w:w="92.15pt" w:type="dxa"/>
            <w:tcBorders>
              <w:top w:val="single" w:sz="4" w:space="0" w:color="auto"/>
              <w:start w:val="single" w:sz="4" w:space="0" w:color="auto"/>
              <w:bottom w:val="single" w:sz="4" w:space="0" w:color="auto"/>
              <w:end w:val="single" w:sz="4" w:space="0" w:color="auto"/>
            </w:tcBorders>
            <w:noWrap/>
            <w:vAlign w:val="center"/>
            <w:hideMark/>
          </w:tcPr>
          <w:p w14:paraId="4089C4B3"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c>
          <w:tcPr>
            <w:tcW w:w="58.70pt" w:type="dxa"/>
            <w:tcBorders>
              <w:top w:val="single" w:sz="4" w:space="0" w:color="auto"/>
              <w:start w:val="nil"/>
              <w:bottom w:val="single" w:sz="4" w:space="0" w:color="auto"/>
              <w:end w:val="single" w:sz="4" w:space="0" w:color="auto"/>
            </w:tcBorders>
            <w:noWrap/>
            <w:vAlign w:val="center"/>
            <w:hideMark/>
          </w:tcPr>
          <w:p w14:paraId="004BCF7D"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1.20pt" w:type="dxa"/>
            <w:tcBorders>
              <w:top w:val="single" w:sz="4" w:space="0" w:color="auto"/>
              <w:start w:val="nil"/>
              <w:bottom w:val="single" w:sz="4" w:space="0" w:color="auto"/>
              <w:end w:val="single" w:sz="4" w:space="0" w:color="auto"/>
            </w:tcBorders>
            <w:noWrap/>
            <w:vAlign w:val="center"/>
            <w:hideMark/>
          </w:tcPr>
          <w:p w14:paraId="77639452"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41.30pt" w:type="dxa"/>
            <w:tcBorders>
              <w:top w:val="single" w:sz="4" w:space="0" w:color="auto"/>
              <w:start w:val="nil"/>
              <w:bottom w:val="single" w:sz="4" w:space="0" w:color="auto"/>
              <w:end w:val="single" w:sz="4" w:space="0" w:color="auto"/>
            </w:tcBorders>
            <w:noWrap/>
            <w:vAlign w:val="center"/>
            <w:hideMark/>
          </w:tcPr>
          <w:p w14:paraId="423E0A8C"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78.50pt" w:type="dxa"/>
            <w:gridSpan w:val="2"/>
            <w:tcBorders>
              <w:top w:val="single" w:sz="4" w:space="0" w:color="auto"/>
              <w:start w:val="nil"/>
              <w:bottom w:val="single" w:sz="4" w:space="0" w:color="auto"/>
              <w:end w:val="single" w:sz="4" w:space="0" w:color="auto"/>
            </w:tcBorders>
            <w:noWrap/>
            <w:vAlign w:val="center"/>
            <w:hideMark/>
          </w:tcPr>
          <w:p w14:paraId="61276F5B" w14:textId="77777777" w:rsidR="0040338A" w:rsidRPr="0040338A" w:rsidRDefault="0040338A" w:rsidP="0040338A">
            <w:pPr>
              <w:widowControl/>
              <w:adjustRightInd/>
              <w:spacing w:line="12pt" w:lineRule="auto"/>
              <w:jc w:val="center"/>
              <w:textAlignment w:val="auto"/>
              <w:rPr>
                <w:rFonts w:eastAsia="華康中楷體"/>
                <w:szCs w:val="24"/>
              </w:rPr>
            </w:pPr>
            <w:r w:rsidRPr="0040338A">
              <w:rPr>
                <w:rFonts w:eastAsia="華康中楷體"/>
                <w:szCs w:val="24"/>
              </w:rPr>
              <w:t xml:space="preserve">　</w:t>
            </w:r>
          </w:p>
        </w:tc>
        <w:tc>
          <w:tcPr>
            <w:tcW w:w="56.70pt" w:type="dxa"/>
            <w:gridSpan w:val="2"/>
            <w:tcBorders>
              <w:top w:val="single" w:sz="4" w:space="0" w:color="auto"/>
              <w:start w:val="nil"/>
              <w:bottom w:val="single" w:sz="4" w:space="0" w:color="auto"/>
              <w:end w:val="single" w:sz="4" w:space="0" w:color="auto"/>
            </w:tcBorders>
            <w:noWrap/>
            <w:vAlign w:val="center"/>
            <w:hideMark/>
          </w:tcPr>
          <w:p w14:paraId="40E7CF60"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92.15pt" w:type="dxa"/>
            <w:tcBorders>
              <w:top w:val="single" w:sz="4" w:space="0" w:color="auto"/>
              <w:start w:val="nil"/>
              <w:bottom w:val="single" w:sz="4" w:space="0" w:color="auto"/>
              <w:end w:val="single" w:sz="4" w:space="0" w:color="auto"/>
            </w:tcBorders>
            <w:noWrap/>
            <w:vAlign w:val="center"/>
            <w:hideMark/>
          </w:tcPr>
          <w:p w14:paraId="180B5D22"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　</w:t>
            </w:r>
          </w:p>
        </w:tc>
        <w:tc>
          <w:tcPr>
            <w:tcW w:w="48.65pt" w:type="dxa"/>
            <w:tcBorders>
              <w:top w:val="single" w:sz="4" w:space="0" w:color="auto"/>
              <w:start w:val="nil"/>
              <w:bottom w:val="single" w:sz="4" w:space="0" w:color="auto"/>
              <w:end w:val="single" w:sz="4" w:space="0" w:color="auto"/>
            </w:tcBorders>
            <w:noWrap/>
            <w:vAlign w:val="center"/>
            <w:hideMark/>
          </w:tcPr>
          <w:p w14:paraId="0700B13B"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eastAsia="華康中楷體"/>
                <w:szCs w:val="24"/>
              </w:rPr>
              <w:t xml:space="preserve">0.00 </w:t>
            </w:r>
          </w:p>
        </w:tc>
        <w:tc>
          <w:tcPr>
            <w:tcW w:w="86pt" w:type="dxa"/>
            <w:gridSpan w:val="2"/>
            <w:tcBorders>
              <w:top w:val="single" w:sz="4" w:space="0" w:color="auto"/>
              <w:start w:val="nil"/>
              <w:bottom w:val="single" w:sz="4" w:space="0" w:color="auto"/>
              <w:end w:val="single" w:sz="4" w:space="0" w:color="auto"/>
            </w:tcBorders>
            <w:noWrap/>
            <w:vAlign w:val="center"/>
            <w:hideMark/>
          </w:tcPr>
          <w:p w14:paraId="409BC9AC"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70pt" w:type="dxa"/>
            <w:tcBorders>
              <w:top w:val="single" w:sz="4" w:space="0" w:color="auto"/>
              <w:start w:val="nil"/>
              <w:bottom w:val="single" w:sz="4" w:space="0" w:color="auto"/>
              <w:end w:val="single" w:sz="4" w:space="0" w:color="auto"/>
            </w:tcBorders>
            <w:noWrap/>
            <w:vAlign w:val="center"/>
            <w:hideMark/>
          </w:tcPr>
          <w:p w14:paraId="3394AFE4"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54.85pt" w:type="dxa"/>
            <w:tcBorders>
              <w:top w:val="single" w:sz="4" w:space="0" w:color="auto"/>
              <w:start w:val="nil"/>
              <w:bottom w:val="single" w:sz="4" w:space="0" w:color="auto"/>
              <w:end w:val="single" w:sz="4" w:space="0" w:color="auto"/>
            </w:tcBorders>
            <w:noWrap/>
            <w:vAlign w:val="center"/>
            <w:hideMark/>
          </w:tcPr>
          <w:p w14:paraId="6A2C8096"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   </w:t>
            </w:r>
          </w:p>
        </w:tc>
        <w:tc>
          <w:tcPr>
            <w:tcW w:w="71.90pt" w:type="dxa"/>
            <w:gridSpan w:val="2"/>
            <w:tcBorders>
              <w:top w:val="single" w:sz="4" w:space="0" w:color="auto"/>
              <w:start w:val="nil"/>
              <w:bottom w:val="single" w:sz="4" w:space="0" w:color="auto"/>
              <w:end w:val="single" w:sz="4" w:space="0" w:color="auto"/>
            </w:tcBorders>
            <w:noWrap/>
            <w:vAlign w:val="center"/>
            <w:hideMark/>
          </w:tcPr>
          <w:p w14:paraId="484DF4A0"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t xml:space="preserve">　</w:t>
            </w:r>
          </w:p>
        </w:tc>
      </w:tr>
      <w:tr w:rsidR="00072916" w:rsidRPr="0040338A" w14:paraId="3318E8BF" w14:textId="77777777" w:rsidTr="00D253B4">
        <w:trPr>
          <w:gridAfter w:val="1"/>
          <w:wAfter w:w="3.35pt" w:type="dxa"/>
          <w:trHeight w:val="525"/>
        </w:trPr>
        <w:tc>
          <w:tcPr>
            <w:tcW w:w="460.70pt" w:type="dxa"/>
            <w:gridSpan w:val="9"/>
            <w:tcBorders>
              <w:top w:val="single" w:sz="4" w:space="0" w:color="auto"/>
              <w:start w:val="single" w:sz="8" w:space="0" w:color="auto"/>
              <w:bottom w:val="single" w:sz="4" w:space="0" w:color="auto"/>
              <w:end w:val="single" w:sz="4" w:space="0" w:color="auto"/>
            </w:tcBorders>
            <w:shd w:val="clear" w:color="000000" w:fill="FFFFC0"/>
            <w:vAlign w:val="center"/>
            <w:hideMark/>
          </w:tcPr>
          <w:p w14:paraId="4DAA4B7D"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小計</w:t>
            </w:r>
          </w:p>
        </w:tc>
        <w:tc>
          <w:tcPr>
            <w:tcW w:w="48.65pt" w:type="dxa"/>
            <w:tcBorders>
              <w:top w:val="nil"/>
              <w:start w:val="nil"/>
              <w:bottom w:val="single" w:sz="4" w:space="0" w:color="auto"/>
              <w:end w:val="single" w:sz="4" w:space="0" w:color="auto"/>
            </w:tcBorders>
            <w:shd w:val="clear" w:color="000000" w:fill="FFFFC0"/>
            <w:noWrap/>
            <w:vAlign w:val="center"/>
            <w:hideMark/>
          </w:tcPr>
          <w:p w14:paraId="191ED0A8" w14:textId="77777777" w:rsidR="0040338A" w:rsidRPr="0040338A" w:rsidRDefault="0040338A" w:rsidP="0040338A">
            <w:pPr>
              <w:widowControl/>
              <w:adjustRightInd/>
              <w:spacing w:line="12pt" w:lineRule="auto"/>
              <w:jc w:val="end"/>
              <w:textAlignment w:val="auto"/>
              <w:rPr>
                <w:rFonts w:eastAsia="華康中楷體"/>
                <w:b/>
                <w:bCs/>
                <w:szCs w:val="24"/>
              </w:rPr>
            </w:pPr>
            <w:r w:rsidRPr="0040338A">
              <w:rPr>
                <w:rFonts w:eastAsia="華康中楷體"/>
                <w:b/>
                <w:bCs/>
                <w:szCs w:val="24"/>
              </w:rPr>
              <w:t xml:space="preserve">0.00 </w:t>
            </w:r>
          </w:p>
        </w:tc>
        <w:tc>
          <w:tcPr>
            <w:tcW w:w="86pt" w:type="dxa"/>
            <w:gridSpan w:val="2"/>
            <w:tcBorders>
              <w:top w:val="nil"/>
              <w:start w:val="nil"/>
              <w:bottom w:val="single" w:sz="4" w:space="0" w:color="auto"/>
              <w:end w:val="single" w:sz="4" w:space="0" w:color="auto"/>
            </w:tcBorders>
            <w:shd w:val="clear" w:color="000000" w:fill="FFFFC0"/>
            <w:noWrap/>
            <w:vAlign w:val="center"/>
            <w:hideMark/>
          </w:tcPr>
          <w:p w14:paraId="4E377321"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71.70pt" w:type="dxa"/>
            <w:tcBorders>
              <w:top w:val="nil"/>
              <w:start w:val="nil"/>
              <w:bottom w:val="single" w:sz="4" w:space="0" w:color="auto"/>
              <w:end w:val="single" w:sz="4" w:space="0" w:color="auto"/>
            </w:tcBorders>
            <w:shd w:val="clear" w:color="000000" w:fill="FFFFC0"/>
            <w:noWrap/>
            <w:vAlign w:val="center"/>
            <w:hideMark/>
          </w:tcPr>
          <w:p w14:paraId="4048985F"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54.85pt" w:type="dxa"/>
            <w:tcBorders>
              <w:top w:val="nil"/>
              <w:start w:val="nil"/>
              <w:bottom w:val="single" w:sz="4" w:space="0" w:color="auto"/>
              <w:end w:val="single" w:sz="4" w:space="0" w:color="auto"/>
            </w:tcBorders>
            <w:shd w:val="clear" w:color="000000" w:fill="FFFFC0"/>
            <w:noWrap/>
            <w:vAlign w:val="center"/>
            <w:hideMark/>
          </w:tcPr>
          <w:p w14:paraId="3C0A571E" w14:textId="77777777" w:rsidR="0040338A" w:rsidRPr="0040338A" w:rsidRDefault="0040338A" w:rsidP="0040338A">
            <w:pPr>
              <w:widowControl/>
              <w:adjustRightInd/>
              <w:spacing w:line="12pt" w:lineRule="auto"/>
              <w:textAlignment w:val="auto"/>
              <w:rPr>
                <w:rFonts w:eastAsia="華康中楷體"/>
                <w:b/>
                <w:bCs/>
                <w:szCs w:val="24"/>
              </w:rPr>
            </w:pPr>
            <w:r w:rsidRPr="0040338A">
              <w:rPr>
                <w:rFonts w:eastAsia="華康中楷體"/>
                <w:b/>
                <w:bCs/>
                <w:szCs w:val="24"/>
              </w:rPr>
              <w:t xml:space="preserve">                    -   </w:t>
            </w:r>
          </w:p>
        </w:tc>
        <w:tc>
          <w:tcPr>
            <w:tcW w:w="68.55pt" w:type="dxa"/>
            <w:tcBorders>
              <w:top w:val="nil"/>
              <w:start w:val="nil"/>
              <w:bottom w:val="single" w:sz="4" w:space="0" w:color="auto"/>
              <w:end w:val="single" w:sz="8" w:space="0" w:color="auto"/>
            </w:tcBorders>
            <w:shd w:val="clear" w:color="000000" w:fill="FFFFC0"/>
            <w:noWrap/>
            <w:vAlign w:val="center"/>
            <w:hideMark/>
          </w:tcPr>
          <w:p w14:paraId="73BCF53C"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eastAsia="華康中楷體"/>
                <w:b/>
                <w:bCs/>
                <w:szCs w:val="24"/>
              </w:rPr>
              <w:t xml:space="preserve"> - </w:t>
            </w:r>
          </w:p>
        </w:tc>
      </w:tr>
      <w:tr w:rsidR="00072916" w:rsidRPr="0040338A" w14:paraId="22A7FA8E" w14:textId="77777777" w:rsidTr="00D253B4">
        <w:trPr>
          <w:gridAfter w:val="1"/>
          <w:wAfter w:w="3.35pt" w:type="dxa"/>
          <w:trHeight w:val="525"/>
        </w:trPr>
        <w:tc>
          <w:tcPr>
            <w:tcW w:w="460.70pt" w:type="dxa"/>
            <w:gridSpan w:val="9"/>
            <w:tcBorders>
              <w:top w:val="single" w:sz="4" w:space="0" w:color="auto"/>
              <w:start w:val="single" w:sz="8" w:space="0" w:color="auto"/>
              <w:bottom w:val="single" w:sz="8" w:space="0" w:color="auto"/>
              <w:end w:val="single" w:sz="4" w:space="0" w:color="auto"/>
            </w:tcBorders>
            <w:shd w:val="clear" w:color="auto" w:fill="E2EFD9" w:themeFill="accent6" w:themeFillTint="33"/>
            <w:noWrap/>
            <w:vAlign w:val="center"/>
            <w:hideMark/>
          </w:tcPr>
          <w:p w14:paraId="5DA5BB3B"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合計</w:t>
            </w:r>
          </w:p>
        </w:tc>
        <w:tc>
          <w:tcPr>
            <w:tcW w:w="48.65pt" w:type="dxa"/>
            <w:tcBorders>
              <w:top w:val="nil"/>
              <w:start w:val="nil"/>
              <w:bottom w:val="single" w:sz="8" w:space="0" w:color="auto"/>
              <w:end w:val="single" w:sz="4" w:space="0" w:color="auto"/>
            </w:tcBorders>
            <w:shd w:val="clear" w:color="auto" w:fill="E2EFD9" w:themeFill="accent6" w:themeFillTint="33"/>
            <w:noWrap/>
            <w:vAlign w:val="center"/>
            <w:hideMark/>
          </w:tcPr>
          <w:p w14:paraId="3A0CAA17" w14:textId="77777777" w:rsidR="0040338A" w:rsidRPr="0040338A" w:rsidRDefault="0040338A" w:rsidP="0040338A">
            <w:pPr>
              <w:widowControl/>
              <w:adjustRightInd/>
              <w:spacing w:line="12pt" w:lineRule="auto"/>
              <w:jc w:val="end"/>
              <w:textAlignment w:val="auto"/>
              <w:rPr>
                <w:rFonts w:eastAsia="華康中楷體"/>
                <w:b/>
                <w:bCs/>
                <w:szCs w:val="24"/>
              </w:rPr>
            </w:pPr>
            <w:r w:rsidRPr="0040338A">
              <w:rPr>
                <w:rFonts w:eastAsia="華康中楷體"/>
                <w:b/>
                <w:bCs/>
                <w:szCs w:val="24"/>
              </w:rPr>
              <w:t xml:space="preserve">0.00 </w:t>
            </w:r>
          </w:p>
        </w:tc>
        <w:tc>
          <w:tcPr>
            <w:tcW w:w="86pt" w:type="dxa"/>
            <w:gridSpan w:val="2"/>
            <w:tcBorders>
              <w:top w:val="nil"/>
              <w:start w:val="nil"/>
              <w:bottom w:val="single" w:sz="8" w:space="0" w:color="auto"/>
              <w:end w:val="single" w:sz="4" w:space="0" w:color="auto"/>
            </w:tcBorders>
            <w:shd w:val="clear" w:color="auto" w:fill="E2EFD9" w:themeFill="accent6" w:themeFillTint="33"/>
            <w:noWrap/>
            <w:vAlign w:val="center"/>
            <w:hideMark/>
          </w:tcPr>
          <w:p w14:paraId="12E5FE2A" w14:textId="77777777" w:rsidR="0040338A" w:rsidRPr="0040338A" w:rsidRDefault="0040338A" w:rsidP="0040338A">
            <w:pPr>
              <w:widowControl/>
              <w:adjustRightInd/>
              <w:spacing w:line="12pt" w:lineRule="auto"/>
              <w:jc w:val="end"/>
              <w:textAlignment w:val="auto"/>
              <w:rPr>
                <w:rFonts w:eastAsia="華康中楷體"/>
                <w:b/>
                <w:bCs/>
                <w:szCs w:val="24"/>
              </w:rPr>
            </w:pPr>
            <w:r w:rsidRPr="0040338A">
              <w:rPr>
                <w:rFonts w:eastAsia="華康中楷體"/>
                <w:b/>
                <w:bCs/>
                <w:szCs w:val="24"/>
              </w:rPr>
              <w:t xml:space="preserve">0 </w:t>
            </w:r>
          </w:p>
        </w:tc>
        <w:tc>
          <w:tcPr>
            <w:tcW w:w="71.70pt" w:type="dxa"/>
            <w:tcBorders>
              <w:top w:val="nil"/>
              <w:start w:val="nil"/>
              <w:bottom w:val="single" w:sz="8" w:space="0" w:color="auto"/>
              <w:end w:val="single" w:sz="4" w:space="0" w:color="auto"/>
            </w:tcBorders>
            <w:shd w:val="clear" w:color="auto" w:fill="E2EFD9" w:themeFill="accent6" w:themeFillTint="33"/>
            <w:noWrap/>
            <w:vAlign w:val="center"/>
            <w:hideMark/>
          </w:tcPr>
          <w:p w14:paraId="1C544184" w14:textId="77777777" w:rsidR="0040338A" w:rsidRPr="0040338A" w:rsidRDefault="0040338A" w:rsidP="0040338A">
            <w:pPr>
              <w:widowControl/>
              <w:adjustRightInd/>
              <w:spacing w:line="12pt" w:lineRule="auto"/>
              <w:jc w:val="end"/>
              <w:textAlignment w:val="auto"/>
              <w:rPr>
                <w:rFonts w:eastAsia="華康中楷體"/>
                <w:b/>
                <w:bCs/>
                <w:szCs w:val="24"/>
              </w:rPr>
            </w:pPr>
            <w:r w:rsidRPr="0040338A">
              <w:rPr>
                <w:rFonts w:eastAsia="華康中楷體"/>
                <w:b/>
                <w:bCs/>
                <w:szCs w:val="24"/>
              </w:rPr>
              <w:t xml:space="preserve">0 </w:t>
            </w:r>
          </w:p>
        </w:tc>
        <w:tc>
          <w:tcPr>
            <w:tcW w:w="54.85pt" w:type="dxa"/>
            <w:tcBorders>
              <w:top w:val="nil"/>
              <w:start w:val="nil"/>
              <w:bottom w:val="single" w:sz="8" w:space="0" w:color="auto"/>
              <w:end w:val="single" w:sz="4" w:space="0" w:color="auto"/>
            </w:tcBorders>
            <w:shd w:val="clear" w:color="auto" w:fill="E2EFD9" w:themeFill="accent6" w:themeFillTint="33"/>
            <w:noWrap/>
            <w:vAlign w:val="center"/>
            <w:hideMark/>
          </w:tcPr>
          <w:p w14:paraId="67621787" w14:textId="77777777" w:rsidR="0040338A" w:rsidRPr="0040338A" w:rsidRDefault="0040338A" w:rsidP="0040338A">
            <w:pPr>
              <w:widowControl/>
              <w:adjustRightInd/>
              <w:spacing w:line="12pt" w:lineRule="auto"/>
              <w:jc w:val="end"/>
              <w:textAlignment w:val="auto"/>
              <w:rPr>
                <w:rFonts w:eastAsia="華康中楷體"/>
                <w:b/>
                <w:bCs/>
                <w:szCs w:val="24"/>
              </w:rPr>
            </w:pPr>
            <w:r w:rsidRPr="0040338A">
              <w:rPr>
                <w:rFonts w:eastAsia="華康中楷體"/>
                <w:b/>
                <w:bCs/>
                <w:szCs w:val="24"/>
              </w:rPr>
              <w:t xml:space="preserve">0 </w:t>
            </w:r>
          </w:p>
        </w:tc>
        <w:tc>
          <w:tcPr>
            <w:tcW w:w="68.55pt" w:type="dxa"/>
            <w:tcBorders>
              <w:top w:val="nil"/>
              <w:start w:val="nil"/>
              <w:bottom w:val="single" w:sz="8" w:space="0" w:color="auto"/>
              <w:end w:val="single" w:sz="8" w:space="0" w:color="auto"/>
            </w:tcBorders>
            <w:shd w:val="clear" w:color="auto" w:fill="E2EFD9" w:themeFill="accent6" w:themeFillTint="33"/>
            <w:noWrap/>
            <w:vAlign w:val="center"/>
            <w:hideMark/>
          </w:tcPr>
          <w:p w14:paraId="392D872F" w14:textId="77777777" w:rsidR="0040338A" w:rsidRPr="0040338A" w:rsidRDefault="0040338A" w:rsidP="0040338A">
            <w:pPr>
              <w:widowControl/>
              <w:adjustRightInd/>
              <w:spacing w:line="12pt" w:lineRule="auto"/>
              <w:jc w:val="center"/>
              <w:textAlignment w:val="auto"/>
              <w:rPr>
                <w:rFonts w:eastAsia="華康中楷體"/>
                <w:b/>
                <w:bCs/>
                <w:szCs w:val="24"/>
              </w:rPr>
            </w:pPr>
            <w:r w:rsidRPr="0040338A">
              <w:rPr>
                <w:rFonts w:eastAsia="華康中楷體"/>
                <w:b/>
                <w:bCs/>
                <w:szCs w:val="24"/>
              </w:rPr>
              <w:t>-</w:t>
            </w:r>
          </w:p>
        </w:tc>
      </w:tr>
    </w:tbl>
    <w:p w14:paraId="61F208CF"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hint="eastAsia"/>
          <w:szCs w:val="24"/>
        </w:rPr>
        <w:t>1.</w:t>
      </w:r>
      <w:r w:rsidRPr="00616C9C">
        <w:rPr>
          <w:rFonts w:eastAsia="標楷體"/>
          <w:szCs w:val="24"/>
        </w:rPr>
        <w:t>新購設備之單套購置</w:t>
      </w:r>
      <w:proofErr w:type="gramStart"/>
      <w:r w:rsidRPr="00616C9C">
        <w:rPr>
          <w:rFonts w:eastAsia="標楷體"/>
          <w:szCs w:val="24"/>
        </w:rPr>
        <w:t>金額請列預計</w:t>
      </w:r>
      <w:proofErr w:type="gramEnd"/>
      <w:r w:rsidRPr="00616C9C">
        <w:rPr>
          <w:rFonts w:eastAsia="標楷體"/>
          <w:szCs w:val="24"/>
        </w:rPr>
        <w:t>採購成本。</w:t>
      </w:r>
    </w:p>
    <w:p w14:paraId="1D48D5E0"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0E41C2B4" w14:textId="77777777" w:rsidR="00616C9C" w:rsidRPr="00616C9C" w:rsidRDefault="00616C9C" w:rsidP="00616C9C">
      <w:pPr>
        <w:widowControl/>
        <w:adjustRightInd/>
        <w:spacing w:line="12pt" w:lineRule="auto"/>
        <w:textAlignment w:val="auto"/>
        <w:rPr>
          <w:rFonts w:eastAsia="標楷體"/>
          <w:szCs w:val="24"/>
        </w:rPr>
      </w:pPr>
      <w:r w:rsidRPr="00616C9C">
        <w:rPr>
          <w:rFonts w:eastAsia="標楷體"/>
          <w:szCs w:val="24"/>
        </w:rPr>
        <w:br w:type="page"/>
      </w:r>
    </w:p>
    <w:tbl>
      <w:tblPr>
        <w:tblW w:w="678.55pt" w:type="dxa"/>
        <w:tblCellMar>
          <w:start w:w="1.40pt" w:type="dxa"/>
          <w:end w:w="1.40pt" w:type="dxa"/>
        </w:tblCellMar>
        <w:tblLook w:firstRow="1" w:lastRow="0" w:firstColumn="1" w:lastColumn="0" w:noHBand="0" w:noVBand="1"/>
      </w:tblPr>
      <w:tblGrid>
        <w:gridCol w:w="1276"/>
        <w:gridCol w:w="1559"/>
        <w:gridCol w:w="1418"/>
        <w:gridCol w:w="2835"/>
        <w:gridCol w:w="3003"/>
        <w:gridCol w:w="3480"/>
      </w:tblGrid>
      <w:tr w:rsidR="00131255" w:rsidRPr="00131255" w14:paraId="22B3AA67" w14:textId="77777777" w:rsidTr="00131255">
        <w:trPr>
          <w:trHeight w:val="435"/>
        </w:trPr>
        <w:tc>
          <w:tcPr>
            <w:tcW w:w="678.55pt" w:type="dxa"/>
            <w:gridSpan w:val="6"/>
            <w:tcBorders>
              <w:top w:val="nil"/>
              <w:start w:val="nil"/>
              <w:bottom w:val="nil"/>
              <w:end w:val="nil"/>
            </w:tcBorders>
            <w:noWrap/>
            <w:vAlign w:val="center"/>
            <w:hideMark/>
          </w:tcPr>
          <w:p w14:paraId="20E8EC08" w14:textId="77777777" w:rsidR="00131255" w:rsidRPr="00131255" w:rsidRDefault="00131255" w:rsidP="00131255">
            <w:pPr>
              <w:widowControl/>
              <w:adjustRightInd/>
              <w:spacing w:line="12pt" w:lineRule="auto"/>
              <w:textAlignment w:val="auto"/>
              <w:rPr>
                <w:rFonts w:eastAsia="華康中楷體"/>
                <w:szCs w:val="24"/>
              </w:rPr>
            </w:pPr>
            <w:bookmarkStart w:id="142" w:name="RANGE!A1:J18"/>
            <w:r w:rsidRPr="00131255">
              <w:rPr>
                <w:rFonts w:eastAsia="華康中楷體"/>
                <w:szCs w:val="24"/>
              </w:rPr>
              <w:lastRenderedPageBreak/>
              <w:t>(</w:t>
            </w:r>
            <w:r w:rsidRPr="00131255">
              <w:rPr>
                <w:rFonts w:ascii="標楷體" w:eastAsia="標楷體" w:hAnsi="標楷體" w:hint="eastAsia"/>
                <w:szCs w:val="24"/>
              </w:rPr>
              <w:t>四</w:t>
            </w:r>
            <w:r w:rsidRPr="00131255">
              <w:rPr>
                <w:rFonts w:eastAsia="華康中楷體"/>
                <w:szCs w:val="24"/>
              </w:rPr>
              <w:t xml:space="preserve">) </w:t>
            </w:r>
            <w:r w:rsidRPr="00131255">
              <w:rPr>
                <w:rFonts w:ascii="標楷體" w:eastAsia="標楷體" w:hAnsi="標楷體" w:hint="eastAsia"/>
                <w:szCs w:val="24"/>
              </w:rPr>
              <w:t>創新或研究發展設備維護費</w:t>
            </w:r>
          </w:p>
        </w:tc>
      </w:tr>
      <w:tr w:rsidR="00131255" w:rsidRPr="00131255" w14:paraId="5C4DA81E" w14:textId="77777777" w:rsidTr="00131255">
        <w:trPr>
          <w:trHeight w:val="435"/>
        </w:trPr>
        <w:tc>
          <w:tcPr>
            <w:tcW w:w="678.55pt" w:type="dxa"/>
            <w:gridSpan w:val="6"/>
            <w:tcBorders>
              <w:top w:val="nil"/>
              <w:start w:val="nil"/>
              <w:bottom w:val="nil"/>
              <w:end w:val="nil"/>
            </w:tcBorders>
            <w:noWrap/>
            <w:vAlign w:val="center"/>
            <w:hideMark/>
          </w:tcPr>
          <w:p w14:paraId="619CED6F"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ascii="標楷體" w:eastAsia="標楷體" w:hAnsi="標楷體" w:hint="eastAsia"/>
                <w:szCs w:val="24"/>
              </w:rPr>
              <w:t>單位：千元</w:t>
            </w:r>
          </w:p>
        </w:tc>
      </w:tr>
      <w:tr w:rsidR="00131255" w:rsidRPr="00131255" w14:paraId="64560437" w14:textId="77777777" w:rsidTr="00131255">
        <w:trPr>
          <w:trHeight w:val="435"/>
        </w:trPr>
        <w:tc>
          <w:tcPr>
            <w:tcW w:w="63.80pt" w:type="dxa"/>
            <w:vMerge w:val="restart"/>
            <w:tcBorders>
              <w:top w:val="single" w:sz="8" w:space="0" w:color="auto"/>
              <w:start w:val="single" w:sz="8" w:space="0" w:color="auto"/>
              <w:bottom w:val="single" w:sz="4" w:space="0" w:color="auto"/>
              <w:end w:val="single" w:sz="4" w:space="0" w:color="auto"/>
            </w:tcBorders>
            <w:noWrap/>
            <w:vAlign w:val="center"/>
            <w:hideMark/>
          </w:tcPr>
          <w:p w14:paraId="2A377D36"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設備名稱</w:t>
            </w:r>
          </w:p>
        </w:tc>
        <w:tc>
          <w:tcPr>
            <w:tcW w:w="77.95pt" w:type="dxa"/>
            <w:vMerge w:val="restart"/>
            <w:tcBorders>
              <w:top w:val="single" w:sz="8" w:space="0" w:color="auto"/>
              <w:start w:val="single" w:sz="4" w:space="0" w:color="auto"/>
              <w:bottom w:val="single" w:sz="4" w:space="0" w:color="auto"/>
              <w:end w:val="single" w:sz="4" w:space="0" w:color="auto"/>
            </w:tcBorders>
            <w:noWrap/>
            <w:vAlign w:val="center"/>
            <w:hideMark/>
          </w:tcPr>
          <w:p w14:paraId="2DCB5331"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單套購置成本</w:t>
            </w:r>
          </w:p>
        </w:tc>
        <w:tc>
          <w:tcPr>
            <w:tcW w:w="70.90pt" w:type="dxa"/>
            <w:vMerge w:val="restart"/>
            <w:tcBorders>
              <w:top w:val="single" w:sz="8" w:space="0" w:color="auto"/>
              <w:start w:val="single" w:sz="4" w:space="0" w:color="auto"/>
              <w:bottom w:val="single" w:sz="4" w:space="0" w:color="auto"/>
              <w:end w:val="single" w:sz="4" w:space="0" w:color="auto"/>
            </w:tcBorders>
            <w:noWrap/>
            <w:vAlign w:val="center"/>
            <w:hideMark/>
          </w:tcPr>
          <w:p w14:paraId="6C4338B8"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套數</w:t>
            </w:r>
          </w:p>
        </w:tc>
        <w:tc>
          <w:tcPr>
            <w:tcW w:w="465.90pt" w:type="dxa"/>
            <w:gridSpan w:val="3"/>
            <w:tcBorders>
              <w:top w:val="single" w:sz="8" w:space="0" w:color="auto"/>
              <w:start w:val="nil"/>
              <w:bottom w:val="single" w:sz="4" w:space="0" w:color="auto"/>
              <w:end w:val="single" w:sz="8" w:space="0" w:color="000000"/>
            </w:tcBorders>
            <w:noWrap/>
            <w:vAlign w:val="center"/>
            <w:hideMark/>
          </w:tcPr>
          <w:p w14:paraId="69E3D457"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金額</w:t>
            </w:r>
          </w:p>
        </w:tc>
      </w:tr>
      <w:tr w:rsidR="00131255" w:rsidRPr="00131255" w14:paraId="1832241F" w14:textId="77777777" w:rsidTr="00131255">
        <w:trPr>
          <w:trHeight w:val="435"/>
        </w:trPr>
        <w:tc>
          <w:tcPr>
            <w:tcW w:w="63.80pt" w:type="dxa"/>
            <w:vMerge/>
            <w:tcBorders>
              <w:top w:val="single" w:sz="8" w:space="0" w:color="auto"/>
              <w:start w:val="single" w:sz="8" w:space="0" w:color="auto"/>
              <w:bottom w:val="single" w:sz="4" w:space="0" w:color="auto"/>
              <w:end w:val="single" w:sz="4" w:space="0" w:color="auto"/>
            </w:tcBorders>
            <w:vAlign w:val="center"/>
            <w:hideMark/>
          </w:tcPr>
          <w:p w14:paraId="52ECA06D" w14:textId="77777777" w:rsidR="00131255" w:rsidRPr="00131255" w:rsidRDefault="00131255" w:rsidP="00131255">
            <w:pPr>
              <w:widowControl/>
              <w:adjustRightInd/>
              <w:spacing w:line="12pt" w:lineRule="auto"/>
              <w:textAlignment w:val="auto"/>
              <w:rPr>
                <w:rFonts w:eastAsia="華康中楷體"/>
                <w:szCs w:val="24"/>
              </w:rPr>
            </w:pPr>
          </w:p>
        </w:tc>
        <w:tc>
          <w:tcPr>
            <w:tcW w:w="77.95pt" w:type="dxa"/>
            <w:vMerge/>
            <w:tcBorders>
              <w:top w:val="single" w:sz="8" w:space="0" w:color="auto"/>
              <w:start w:val="single" w:sz="4" w:space="0" w:color="auto"/>
              <w:bottom w:val="single" w:sz="4" w:space="0" w:color="auto"/>
              <w:end w:val="single" w:sz="4" w:space="0" w:color="auto"/>
            </w:tcBorders>
            <w:vAlign w:val="center"/>
            <w:hideMark/>
          </w:tcPr>
          <w:p w14:paraId="5AD34565" w14:textId="77777777" w:rsidR="00131255" w:rsidRPr="00131255" w:rsidRDefault="00131255" w:rsidP="00131255">
            <w:pPr>
              <w:widowControl/>
              <w:adjustRightInd/>
              <w:spacing w:line="12pt" w:lineRule="auto"/>
              <w:textAlignment w:val="auto"/>
              <w:rPr>
                <w:rFonts w:eastAsia="華康中楷體"/>
                <w:szCs w:val="24"/>
              </w:rPr>
            </w:pPr>
          </w:p>
        </w:tc>
        <w:tc>
          <w:tcPr>
            <w:tcW w:w="70.90pt" w:type="dxa"/>
            <w:vMerge/>
            <w:tcBorders>
              <w:top w:val="single" w:sz="8" w:space="0" w:color="auto"/>
              <w:start w:val="single" w:sz="4" w:space="0" w:color="auto"/>
              <w:bottom w:val="single" w:sz="4" w:space="0" w:color="auto"/>
              <w:end w:val="single" w:sz="4" w:space="0" w:color="auto"/>
            </w:tcBorders>
            <w:vAlign w:val="center"/>
            <w:hideMark/>
          </w:tcPr>
          <w:p w14:paraId="761A1EB0" w14:textId="77777777" w:rsidR="00131255" w:rsidRPr="00131255" w:rsidRDefault="00131255" w:rsidP="00131255">
            <w:pPr>
              <w:widowControl/>
              <w:adjustRightInd/>
              <w:spacing w:line="12pt" w:lineRule="auto"/>
              <w:textAlignment w:val="auto"/>
              <w:rPr>
                <w:rFonts w:eastAsia="華康中楷體"/>
                <w:szCs w:val="24"/>
              </w:rPr>
            </w:pPr>
          </w:p>
        </w:tc>
        <w:tc>
          <w:tcPr>
            <w:tcW w:w="141.75pt" w:type="dxa"/>
            <w:tcBorders>
              <w:top w:val="nil"/>
              <w:start w:val="nil"/>
              <w:bottom w:val="single" w:sz="4" w:space="0" w:color="auto"/>
              <w:end w:val="single" w:sz="4" w:space="0" w:color="auto"/>
            </w:tcBorders>
            <w:noWrap/>
            <w:vAlign w:val="center"/>
            <w:hideMark/>
          </w:tcPr>
          <w:p w14:paraId="63182E76" w14:textId="77777777" w:rsidR="00131255" w:rsidRPr="00131255" w:rsidRDefault="00131255" w:rsidP="00131255">
            <w:pPr>
              <w:widowControl/>
              <w:adjustRightInd/>
              <w:spacing w:line="12pt" w:lineRule="auto"/>
              <w:jc w:val="center"/>
              <w:textAlignment w:val="auto"/>
              <w:rPr>
                <w:rFonts w:ascii="標楷體" w:eastAsia="標楷體" w:hAnsi="標楷體" w:cs="新細明體"/>
                <w:szCs w:val="24"/>
              </w:rPr>
            </w:pPr>
            <w:r w:rsidRPr="00131255">
              <w:rPr>
                <w:rFonts w:ascii="標楷體" w:eastAsia="標楷體" w:hAnsi="標楷體" w:cs="新細明體" w:hint="eastAsia"/>
                <w:szCs w:val="24"/>
              </w:rPr>
              <w:t>第1年度</w:t>
            </w:r>
          </w:p>
        </w:tc>
        <w:tc>
          <w:tcPr>
            <w:tcW w:w="150.15pt" w:type="dxa"/>
            <w:tcBorders>
              <w:top w:val="nil"/>
              <w:start w:val="nil"/>
              <w:bottom w:val="single" w:sz="4" w:space="0" w:color="auto"/>
              <w:end w:val="single" w:sz="4" w:space="0" w:color="auto"/>
            </w:tcBorders>
            <w:noWrap/>
            <w:vAlign w:val="center"/>
            <w:hideMark/>
          </w:tcPr>
          <w:p w14:paraId="31BB4DB1" w14:textId="77777777" w:rsidR="00131255" w:rsidRPr="00131255" w:rsidRDefault="00131255" w:rsidP="00131255">
            <w:pPr>
              <w:widowControl/>
              <w:adjustRightInd/>
              <w:spacing w:line="12pt" w:lineRule="auto"/>
              <w:jc w:val="center"/>
              <w:textAlignment w:val="auto"/>
              <w:rPr>
                <w:rFonts w:ascii="標楷體" w:eastAsia="標楷體" w:hAnsi="標楷體" w:cs="新細明體"/>
                <w:szCs w:val="24"/>
              </w:rPr>
            </w:pPr>
            <w:r w:rsidRPr="00131255">
              <w:rPr>
                <w:rFonts w:ascii="標楷體" w:eastAsia="標楷體" w:hAnsi="標楷體" w:cs="新細明體" w:hint="eastAsia"/>
                <w:szCs w:val="24"/>
              </w:rPr>
              <w:t>第2年度</w:t>
            </w:r>
          </w:p>
        </w:tc>
        <w:tc>
          <w:tcPr>
            <w:tcW w:w="174pt" w:type="dxa"/>
            <w:tcBorders>
              <w:top w:val="nil"/>
              <w:start w:val="nil"/>
              <w:bottom w:val="single" w:sz="4" w:space="0" w:color="auto"/>
              <w:end w:val="single" w:sz="8" w:space="0" w:color="auto"/>
            </w:tcBorders>
            <w:noWrap/>
            <w:vAlign w:val="center"/>
            <w:hideMark/>
          </w:tcPr>
          <w:p w14:paraId="79A05D8F"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合計</w:t>
            </w:r>
          </w:p>
        </w:tc>
      </w:tr>
      <w:tr w:rsidR="00131255" w:rsidRPr="00131255" w14:paraId="67387523" w14:textId="77777777" w:rsidTr="00131255">
        <w:trPr>
          <w:trHeight w:val="435"/>
        </w:trPr>
        <w:tc>
          <w:tcPr>
            <w:tcW w:w="678.55pt" w:type="dxa"/>
            <w:gridSpan w:val="6"/>
            <w:tcBorders>
              <w:top w:val="single" w:sz="4" w:space="0" w:color="auto"/>
              <w:start w:val="single" w:sz="8" w:space="0" w:color="auto"/>
              <w:bottom w:val="single" w:sz="4" w:space="0" w:color="auto"/>
              <w:end w:val="single" w:sz="8" w:space="0" w:color="000000"/>
            </w:tcBorders>
            <w:noWrap/>
            <w:vAlign w:val="center"/>
            <w:hideMark/>
          </w:tcPr>
          <w:p w14:paraId="56A085C3" w14:textId="77777777" w:rsidR="00131255" w:rsidRPr="00131255" w:rsidRDefault="00131255" w:rsidP="00131255">
            <w:pPr>
              <w:widowControl/>
              <w:adjustRightInd/>
              <w:spacing w:line="12pt" w:lineRule="auto"/>
              <w:textAlignment w:val="auto"/>
              <w:rPr>
                <w:rFonts w:eastAsia="華康中楷體"/>
                <w:szCs w:val="24"/>
              </w:rPr>
            </w:pPr>
            <w:r w:rsidRPr="00131255">
              <w:rPr>
                <w:rFonts w:ascii="標楷體" w:eastAsia="標楷體" w:hAnsi="標楷體" w:hint="eastAsia"/>
                <w:szCs w:val="24"/>
              </w:rPr>
              <w:t>已有設備</w:t>
            </w:r>
          </w:p>
        </w:tc>
      </w:tr>
      <w:tr w:rsidR="00131255" w:rsidRPr="00131255" w14:paraId="4BD91E80" w14:textId="77777777" w:rsidTr="00131255">
        <w:trPr>
          <w:trHeight w:val="435"/>
        </w:trPr>
        <w:tc>
          <w:tcPr>
            <w:tcW w:w="63.80pt" w:type="dxa"/>
            <w:tcBorders>
              <w:top w:val="nil"/>
              <w:start w:val="single" w:sz="8" w:space="0" w:color="auto"/>
              <w:bottom w:val="single" w:sz="4" w:space="0" w:color="auto"/>
              <w:end w:val="single" w:sz="4" w:space="0" w:color="auto"/>
            </w:tcBorders>
            <w:noWrap/>
            <w:vAlign w:val="center"/>
            <w:hideMark/>
          </w:tcPr>
          <w:p w14:paraId="7BF29DBF" w14:textId="77777777" w:rsidR="00131255" w:rsidRPr="00131255" w:rsidRDefault="00131255" w:rsidP="00131255">
            <w:pPr>
              <w:widowControl/>
              <w:adjustRightInd/>
              <w:spacing w:line="12pt" w:lineRule="auto"/>
              <w:textAlignment w:val="auto"/>
              <w:rPr>
                <w:rFonts w:ascii="標楷體" w:eastAsia="標楷體" w:hAnsi="標楷體" w:cs="新細明體"/>
                <w:szCs w:val="24"/>
              </w:rPr>
            </w:pPr>
            <w:r w:rsidRPr="00131255">
              <w:rPr>
                <w:rFonts w:ascii="標楷體" w:eastAsia="標楷體" w:hAnsi="標楷體" w:cs="新細明體" w:hint="eastAsia"/>
                <w:szCs w:val="24"/>
              </w:rPr>
              <w:t xml:space="preserve">　</w:t>
            </w:r>
          </w:p>
        </w:tc>
        <w:tc>
          <w:tcPr>
            <w:tcW w:w="77.95pt" w:type="dxa"/>
            <w:tcBorders>
              <w:top w:val="nil"/>
              <w:start w:val="nil"/>
              <w:bottom w:val="single" w:sz="4" w:space="0" w:color="auto"/>
              <w:end w:val="single" w:sz="4" w:space="0" w:color="auto"/>
            </w:tcBorders>
            <w:noWrap/>
            <w:vAlign w:val="center"/>
            <w:hideMark/>
          </w:tcPr>
          <w:p w14:paraId="259AA704"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70.90pt" w:type="dxa"/>
            <w:tcBorders>
              <w:top w:val="nil"/>
              <w:start w:val="nil"/>
              <w:bottom w:val="single" w:sz="4" w:space="0" w:color="auto"/>
              <w:end w:val="single" w:sz="4" w:space="0" w:color="auto"/>
            </w:tcBorders>
            <w:noWrap/>
            <w:vAlign w:val="center"/>
            <w:hideMark/>
          </w:tcPr>
          <w:p w14:paraId="39061D65"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eastAsia="華康中楷體"/>
                <w:szCs w:val="24"/>
              </w:rPr>
              <w:t xml:space="preserve">　</w:t>
            </w:r>
          </w:p>
        </w:tc>
        <w:tc>
          <w:tcPr>
            <w:tcW w:w="141.75pt" w:type="dxa"/>
            <w:tcBorders>
              <w:top w:val="nil"/>
              <w:start w:val="nil"/>
              <w:bottom w:val="single" w:sz="4" w:space="0" w:color="auto"/>
              <w:end w:val="single" w:sz="4" w:space="0" w:color="auto"/>
            </w:tcBorders>
            <w:noWrap/>
            <w:vAlign w:val="center"/>
            <w:hideMark/>
          </w:tcPr>
          <w:p w14:paraId="3AA27678"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50.15pt" w:type="dxa"/>
            <w:tcBorders>
              <w:top w:val="nil"/>
              <w:start w:val="nil"/>
              <w:bottom w:val="single" w:sz="4" w:space="0" w:color="auto"/>
              <w:end w:val="single" w:sz="4" w:space="0" w:color="auto"/>
            </w:tcBorders>
            <w:noWrap/>
            <w:vAlign w:val="center"/>
            <w:hideMark/>
          </w:tcPr>
          <w:p w14:paraId="05A7BE14"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74pt" w:type="dxa"/>
            <w:tcBorders>
              <w:top w:val="nil"/>
              <w:start w:val="nil"/>
              <w:bottom w:val="single" w:sz="4" w:space="0" w:color="auto"/>
              <w:end w:val="single" w:sz="8" w:space="0" w:color="auto"/>
            </w:tcBorders>
            <w:noWrap/>
            <w:vAlign w:val="center"/>
            <w:hideMark/>
          </w:tcPr>
          <w:p w14:paraId="0F33A8A3"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   </w:t>
            </w:r>
          </w:p>
        </w:tc>
      </w:tr>
      <w:tr w:rsidR="00131255" w:rsidRPr="00131255" w14:paraId="6781051F" w14:textId="77777777" w:rsidTr="00131255">
        <w:trPr>
          <w:trHeight w:val="435"/>
        </w:trPr>
        <w:tc>
          <w:tcPr>
            <w:tcW w:w="63.80pt" w:type="dxa"/>
            <w:tcBorders>
              <w:top w:val="nil"/>
              <w:start w:val="single" w:sz="8" w:space="0" w:color="auto"/>
              <w:bottom w:val="single" w:sz="4" w:space="0" w:color="auto"/>
              <w:end w:val="single" w:sz="4" w:space="0" w:color="auto"/>
            </w:tcBorders>
            <w:noWrap/>
            <w:vAlign w:val="center"/>
            <w:hideMark/>
          </w:tcPr>
          <w:p w14:paraId="6373F18F" w14:textId="77777777" w:rsidR="00131255" w:rsidRPr="00131255" w:rsidRDefault="00131255" w:rsidP="00131255">
            <w:pPr>
              <w:widowControl/>
              <w:adjustRightInd/>
              <w:spacing w:line="12pt" w:lineRule="auto"/>
              <w:textAlignment w:val="auto"/>
              <w:rPr>
                <w:rFonts w:ascii="標楷體" w:eastAsia="標楷體" w:hAnsi="標楷體" w:cs="新細明體"/>
                <w:szCs w:val="24"/>
              </w:rPr>
            </w:pPr>
            <w:r w:rsidRPr="00131255">
              <w:rPr>
                <w:rFonts w:ascii="標楷體" w:eastAsia="標楷體" w:hAnsi="標楷體" w:cs="新細明體" w:hint="eastAsia"/>
                <w:szCs w:val="24"/>
              </w:rPr>
              <w:t xml:space="preserve">　</w:t>
            </w:r>
          </w:p>
        </w:tc>
        <w:tc>
          <w:tcPr>
            <w:tcW w:w="77.95pt" w:type="dxa"/>
            <w:tcBorders>
              <w:top w:val="nil"/>
              <w:start w:val="nil"/>
              <w:bottom w:val="single" w:sz="4" w:space="0" w:color="auto"/>
              <w:end w:val="single" w:sz="4" w:space="0" w:color="auto"/>
            </w:tcBorders>
            <w:noWrap/>
            <w:vAlign w:val="center"/>
            <w:hideMark/>
          </w:tcPr>
          <w:p w14:paraId="7206EBB7"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70.90pt" w:type="dxa"/>
            <w:tcBorders>
              <w:top w:val="nil"/>
              <w:start w:val="nil"/>
              <w:bottom w:val="single" w:sz="4" w:space="0" w:color="auto"/>
              <w:end w:val="single" w:sz="4" w:space="0" w:color="auto"/>
            </w:tcBorders>
            <w:noWrap/>
            <w:vAlign w:val="center"/>
            <w:hideMark/>
          </w:tcPr>
          <w:p w14:paraId="0E8DB37C"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eastAsia="華康中楷體"/>
                <w:szCs w:val="24"/>
              </w:rPr>
              <w:t xml:space="preserve">　</w:t>
            </w:r>
          </w:p>
        </w:tc>
        <w:tc>
          <w:tcPr>
            <w:tcW w:w="141.75pt" w:type="dxa"/>
            <w:tcBorders>
              <w:top w:val="nil"/>
              <w:start w:val="nil"/>
              <w:bottom w:val="single" w:sz="4" w:space="0" w:color="auto"/>
              <w:end w:val="single" w:sz="4" w:space="0" w:color="auto"/>
            </w:tcBorders>
            <w:noWrap/>
            <w:vAlign w:val="center"/>
            <w:hideMark/>
          </w:tcPr>
          <w:p w14:paraId="6D2B5404"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50.15pt" w:type="dxa"/>
            <w:tcBorders>
              <w:top w:val="nil"/>
              <w:start w:val="nil"/>
              <w:bottom w:val="single" w:sz="4" w:space="0" w:color="auto"/>
              <w:end w:val="single" w:sz="4" w:space="0" w:color="auto"/>
            </w:tcBorders>
            <w:noWrap/>
            <w:vAlign w:val="center"/>
            <w:hideMark/>
          </w:tcPr>
          <w:p w14:paraId="32431198"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74pt" w:type="dxa"/>
            <w:tcBorders>
              <w:top w:val="nil"/>
              <w:start w:val="nil"/>
              <w:bottom w:val="single" w:sz="4" w:space="0" w:color="auto"/>
              <w:end w:val="single" w:sz="8" w:space="0" w:color="auto"/>
            </w:tcBorders>
            <w:noWrap/>
            <w:vAlign w:val="center"/>
            <w:hideMark/>
          </w:tcPr>
          <w:p w14:paraId="5206BCAC"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   </w:t>
            </w:r>
          </w:p>
        </w:tc>
      </w:tr>
      <w:tr w:rsidR="00131255" w:rsidRPr="00131255" w14:paraId="2CE633E1" w14:textId="77777777" w:rsidTr="00131255">
        <w:trPr>
          <w:trHeight w:val="435"/>
        </w:trPr>
        <w:tc>
          <w:tcPr>
            <w:tcW w:w="212.65pt" w:type="dxa"/>
            <w:gridSpan w:val="3"/>
            <w:tcBorders>
              <w:top w:val="single" w:sz="4" w:space="0" w:color="auto"/>
              <w:start w:val="single" w:sz="8" w:space="0" w:color="auto"/>
              <w:bottom w:val="single" w:sz="4" w:space="0" w:color="auto"/>
              <w:end w:val="single" w:sz="4" w:space="0" w:color="auto"/>
            </w:tcBorders>
            <w:shd w:val="clear" w:color="000000" w:fill="FFFFC0"/>
            <w:noWrap/>
            <w:vAlign w:val="center"/>
            <w:hideMark/>
          </w:tcPr>
          <w:p w14:paraId="5BAE7304" w14:textId="77777777" w:rsidR="00131255" w:rsidRPr="00131255" w:rsidRDefault="00131255" w:rsidP="00131255">
            <w:pPr>
              <w:widowControl/>
              <w:adjustRightInd/>
              <w:spacing w:line="12pt" w:lineRule="auto"/>
              <w:jc w:val="center"/>
              <w:textAlignment w:val="auto"/>
              <w:rPr>
                <w:rFonts w:eastAsia="華康中楷體"/>
                <w:b/>
                <w:bCs/>
                <w:szCs w:val="24"/>
              </w:rPr>
            </w:pPr>
            <w:r w:rsidRPr="00131255">
              <w:rPr>
                <w:rFonts w:ascii="標楷體" w:eastAsia="標楷體" w:hAnsi="標楷體" w:hint="eastAsia"/>
                <w:b/>
                <w:bCs/>
                <w:szCs w:val="24"/>
              </w:rPr>
              <w:t>小計</w:t>
            </w:r>
          </w:p>
        </w:tc>
        <w:tc>
          <w:tcPr>
            <w:tcW w:w="141.75pt" w:type="dxa"/>
            <w:tcBorders>
              <w:top w:val="nil"/>
              <w:start w:val="nil"/>
              <w:bottom w:val="single" w:sz="4" w:space="0" w:color="auto"/>
              <w:end w:val="single" w:sz="4" w:space="0" w:color="auto"/>
            </w:tcBorders>
            <w:shd w:val="clear" w:color="000000" w:fill="FFFFC0"/>
            <w:noWrap/>
            <w:vAlign w:val="center"/>
            <w:hideMark/>
          </w:tcPr>
          <w:p w14:paraId="4E7F4ADA"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50.15pt" w:type="dxa"/>
            <w:tcBorders>
              <w:top w:val="nil"/>
              <w:start w:val="nil"/>
              <w:bottom w:val="single" w:sz="4" w:space="0" w:color="auto"/>
              <w:end w:val="single" w:sz="4" w:space="0" w:color="auto"/>
            </w:tcBorders>
            <w:shd w:val="clear" w:color="000000" w:fill="FFFFC0"/>
            <w:noWrap/>
            <w:vAlign w:val="center"/>
            <w:hideMark/>
          </w:tcPr>
          <w:p w14:paraId="04676457"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74pt" w:type="dxa"/>
            <w:tcBorders>
              <w:top w:val="nil"/>
              <w:start w:val="nil"/>
              <w:bottom w:val="single" w:sz="4" w:space="0" w:color="auto"/>
              <w:end w:val="single" w:sz="8" w:space="0" w:color="auto"/>
            </w:tcBorders>
            <w:shd w:val="clear" w:color="000000" w:fill="FFFFC0"/>
            <w:noWrap/>
            <w:vAlign w:val="center"/>
            <w:hideMark/>
          </w:tcPr>
          <w:p w14:paraId="0D811A9A"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r>
      <w:tr w:rsidR="00131255" w:rsidRPr="00131255" w14:paraId="2235C2C4" w14:textId="77777777" w:rsidTr="00131255">
        <w:trPr>
          <w:trHeight w:val="435"/>
        </w:trPr>
        <w:tc>
          <w:tcPr>
            <w:tcW w:w="678.55pt" w:type="dxa"/>
            <w:gridSpan w:val="6"/>
            <w:tcBorders>
              <w:top w:val="single" w:sz="4" w:space="0" w:color="auto"/>
              <w:start w:val="single" w:sz="8" w:space="0" w:color="auto"/>
              <w:bottom w:val="single" w:sz="4" w:space="0" w:color="auto"/>
              <w:end w:val="single" w:sz="8" w:space="0" w:color="000000"/>
            </w:tcBorders>
            <w:noWrap/>
            <w:vAlign w:val="center"/>
            <w:hideMark/>
          </w:tcPr>
          <w:p w14:paraId="1660FF7B" w14:textId="77777777" w:rsidR="00131255" w:rsidRPr="00131255" w:rsidRDefault="00131255" w:rsidP="00131255">
            <w:pPr>
              <w:widowControl/>
              <w:adjustRightInd/>
              <w:spacing w:line="12pt" w:lineRule="auto"/>
              <w:textAlignment w:val="auto"/>
              <w:rPr>
                <w:rFonts w:eastAsia="華康中楷體"/>
                <w:szCs w:val="24"/>
              </w:rPr>
            </w:pPr>
            <w:r w:rsidRPr="00131255">
              <w:rPr>
                <w:rFonts w:ascii="標楷體" w:eastAsia="標楷體" w:hAnsi="標楷體" w:hint="eastAsia"/>
                <w:szCs w:val="24"/>
              </w:rPr>
              <w:t>新增設備</w:t>
            </w:r>
          </w:p>
        </w:tc>
      </w:tr>
      <w:tr w:rsidR="00131255" w:rsidRPr="00131255" w14:paraId="34655E59" w14:textId="77777777" w:rsidTr="00131255">
        <w:trPr>
          <w:trHeight w:val="435"/>
        </w:trPr>
        <w:tc>
          <w:tcPr>
            <w:tcW w:w="63.80pt" w:type="dxa"/>
            <w:tcBorders>
              <w:top w:val="nil"/>
              <w:start w:val="single" w:sz="8" w:space="0" w:color="auto"/>
              <w:bottom w:val="single" w:sz="4" w:space="0" w:color="auto"/>
              <w:end w:val="single" w:sz="4" w:space="0" w:color="auto"/>
            </w:tcBorders>
            <w:noWrap/>
            <w:vAlign w:val="center"/>
            <w:hideMark/>
          </w:tcPr>
          <w:p w14:paraId="037D8BB5" w14:textId="77777777" w:rsidR="00131255" w:rsidRPr="00131255" w:rsidRDefault="00131255" w:rsidP="00131255">
            <w:pPr>
              <w:widowControl/>
              <w:adjustRightInd/>
              <w:spacing w:line="12pt" w:lineRule="auto"/>
              <w:textAlignment w:val="auto"/>
              <w:rPr>
                <w:rFonts w:ascii="標楷體" w:eastAsia="標楷體" w:hAnsi="標楷體" w:cs="新細明體"/>
                <w:szCs w:val="24"/>
              </w:rPr>
            </w:pPr>
            <w:r w:rsidRPr="00131255">
              <w:rPr>
                <w:rFonts w:ascii="標楷體" w:eastAsia="標楷體" w:hAnsi="標楷體" w:cs="新細明體" w:hint="eastAsia"/>
                <w:szCs w:val="24"/>
              </w:rPr>
              <w:t xml:space="preserve">　</w:t>
            </w:r>
          </w:p>
        </w:tc>
        <w:tc>
          <w:tcPr>
            <w:tcW w:w="77.95pt" w:type="dxa"/>
            <w:tcBorders>
              <w:top w:val="nil"/>
              <w:start w:val="nil"/>
              <w:bottom w:val="single" w:sz="4" w:space="0" w:color="auto"/>
              <w:end w:val="single" w:sz="4" w:space="0" w:color="auto"/>
            </w:tcBorders>
            <w:noWrap/>
            <w:vAlign w:val="center"/>
            <w:hideMark/>
          </w:tcPr>
          <w:p w14:paraId="02656291"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70.90pt" w:type="dxa"/>
            <w:tcBorders>
              <w:top w:val="nil"/>
              <w:start w:val="nil"/>
              <w:bottom w:val="single" w:sz="4" w:space="0" w:color="auto"/>
              <w:end w:val="single" w:sz="4" w:space="0" w:color="auto"/>
            </w:tcBorders>
            <w:noWrap/>
            <w:vAlign w:val="center"/>
            <w:hideMark/>
          </w:tcPr>
          <w:p w14:paraId="068316EB"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eastAsia="華康中楷體"/>
                <w:szCs w:val="24"/>
              </w:rPr>
              <w:t xml:space="preserve">　</w:t>
            </w:r>
          </w:p>
        </w:tc>
        <w:tc>
          <w:tcPr>
            <w:tcW w:w="141.75pt" w:type="dxa"/>
            <w:tcBorders>
              <w:top w:val="nil"/>
              <w:start w:val="nil"/>
              <w:bottom w:val="single" w:sz="4" w:space="0" w:color="auto"/>
              <w:end w:val="single" w:sz="4" w:space="0" w:color="auto"/>
            </w:tcBorders>
            <w:noWrap/>
            <w:vAlign w:val="center"/>
            <w:hideMark/>
          </w:tcPr>
          <w:p w14:paraId="6E12D85D"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50.15pt" w:type="dxa"/>
            <w:tcBorders>
              <w:top w:val="nil"/>
              <w:start w:val="nil"/>
              <w:bottom w:val="single" w:sz="4" w:space="0" w:color="auto"/>
              <w:end w:val="single" w:sz="4" w:space="0" w:color="auto"/>
            </w:tcBorders>
            <w:noWrap/>
            <w:vAlign w:val="center"/>
            <w:hideMark/>
          </w:tcPr>
          <w:p w14:paraId="640351F3"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74pt" w:type="dxa"/>
            <w:tcBorders>
              <w:top w:val="nil"/>
              <w:start w:val="nil"/>
              <w:bottom w:val="single" w:sz="4" w:space="0" w:color="auto"/>
              <w:end w:val="single" w:sz="8" w:space="0" w:color="auto"/>
            </w:tcBorders>
            <w:noWrap/>
            <w:vAlign w:val="center"/>
            <w:hideMark/>
          </w:tcPr>
          <w:p w14:paraId="6E6BB0AA"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   </w:t>
            </w:r>
          </w:p>
        </w:tc>
      </w:tr>
      <w:tr w:rsidR="00131255" w:rsidRPr="00131255" w14:paraId="520CAF8B" w14:textId="77777777" w:rsidTr="00131255">
        <w:trPr>
          <w:trHeight w:val="435"/>
        </w:trPr>
        <w:tc>
          <w:tcPr>
            <w:tcW w:w="63.80pt" w:type="dxa"/>
            <w:tcBorders>
              <w:top w:val="nil"/>
              <w:start w:val="single" w:sz="8" w:space="0" w:color="auto"/>
              <w:bottom w:val="single" w:sz="4" w:space="0" w:color="auto"/>
              <w:end w:val="single" w:sz="4" w:space="0" w:color="auto"/>
            </w:tcBorders>
            <w:noWrap/>
            <w:vAlign w:val="center"/>
            <w:hideMark/>
          </w:tcPr>
          <w:p w14:paraId="2FE14816" w14:textId="77777777" w:rsidR="00131255" w:rsidRPr="00131255" w:rsidRDefault="00131255" w:rsidP="00131255">
            <w:pPr>
              <w:widowControl/>
              <w:adjustRightInd/>
              <w:spacing w:line="12pt" w:lineRule="auto"/>
              <w:textAlignment w:val="auto"/>
              <w:rPr>
                <w:rFonts w:ascii="標楷體" w:eastAsia="標楷體" w:hAnsi="標楷體" w:cs="新細明體"/>
                <w:szCs w:val="24"/>
              </w:rPr>
            </w:pPr>
            <w:r w:rsidRPr="00131255">
              <w:rPr>
                <w:rFonts w:ascii="標楷體" w:eastAsia="標楷體" w:hAnsi="標楷體" w:cs="新細明體" w:hint="eastAsia"/>
                <w:szCs w:val="24"/>
              </w:rPr>
              <w:t xml:space="preserve">　</w:t>
            </w:r>
          </w:p>
        </w:tc>
        <w:tc>
          <w:tcPr>
            <w:tcW w:w="77.95pt" w:type="dxa"/>
            <w:tcBorders>
              <w:top w:val="nil"/>
              <w:start w:val="nil"/>
              <w:bottom w:val="single" w:sz="4" w:space="0" w:color="auto"/>
              <w:end w:val="single" w:sz="4" w:space="0" w:color="auto"/>
            </w:tcBorders>
            <w:noWrap/>
            <w:vAlign w:val="center"/>
            <w:hideMark/>
          </w:tcPr>
          <w:p w14:paraId="70973FF8"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70.90pt" w:type="dxa"/>
            <w:tcBorders>
              <w:top w:val="nil"/>
              <w:start w:val="nil"/>
              <w:bottom w:val="single" w:sz="4" w:space="0" w:color="auto"/>
              <w:end w:val="single" w:sz="4" w:space="0" w:color="auto"/>
            </w:tcBorders>
            <w:noWrap/>
            <w:vAlign w:val="center"/>
            <w:hideMark/>
          </w:tcPr>
          <w:p w14:paraId="757DEDF9"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eastAsia="華康中楷體"/>
                <w:szCs w:val="24"/>
              </w:rPr>
              <w:t xml:space="preserve">　</w:t>
            </w:r>
          </w:p>
        </w:tc>
        <w:tc>
          <w:tcPr>
            <w:tcW w:w="141.75pt" w:type="dxa"/>
            <w:tcBorders>
              <w:top w:val="nil"/>
              <w:start w:val="nil"/>
              <w:bottom w:val="single" w:sz="4" w:space="0" w:color="auto"/>
              <w:end w:val="single" w:sz="4" w:space="0" w:color="auto"/>
            </w:tcBorders>
            <w:noWrap/>
            <w:vAlign w:val="center"/>
            <w:hideMark/>
          </w:tcPr>
          <w:p w14:paraId="7B1F6469"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50.15pt" w:type="dxa"/>
            <w:tcBorders>
              <w:top w:val="nil"/>
              <w:start w:val="nil"/>
              <w:bottom w:val="single" w:sz="4" w:space="0" w:color="auto"/>
              <w:end w:val="single" w:sz="4" w:space="0" w:color="auto"/>
            </w:tcBorders>
            <w:noWrap/>
            <w:vAlign w:val="center"/>
            <w:hideMark/>
          </w:tcPr>
          <w:p w14:paraId="7E5C1331"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74pt" w:type="dxa"/>
            <w:tcBorders>
              <w:top w:val="nil"/>
              <w:start w:val="nil"/>
              <w:bottom w:val="single" w:sz="4" w:space="0" w:color="auto"/>
              <w:end w:val="single" w:sz="8" w:space="0" w:color="auto"/>
            </w:tcBorders>
            <w:noWrap/>
            <w:vAlign w:val="center"/>
            <w:hideMark/>
          </w:tcPr>
          <w:p w14:paraId="2D59332A"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   </w:t>
            </w:r>
          </w:p>
        </w:tc>
      </w:tr>
      <w:tr w:rsidR="00131255" w:rsidRPr="00131255" w14:paraId="75D7A9EB" w14:textId="77777777" w:rsidTr="00131255">
        <w:trPr>
          <w:trHeight w:val="435"/>
        </w:trPr>
        <w:tc>
          <w:tcPr>
            <w:tcW w:w="212.65pt" w:type="dxa"/>
            <w:gridSpan w:val="3"/>
            <w:tcBorders>
              <w:top w:val="single" w:sz="4" w:space="0" w:color="auto"/>
              <w:start w:val="single" w:sz="8" w:space="0" w:color="auto"/>
              <w:bottom w:val="single" w:sz="4" w:space="0" w:color="auto"/>
              <w:end w:val="single" w:sz="4" w:space="0" w:color="auto"/>
            </w:tcBorders>
            <w:shd w:val="clear" w:color="000000" w:fill="FFFFC0"/>
            <w:noWrap/>
            <w:vAlign w:val="center"/>
            <w:hideMark/>
          </w:tcPr>
          <w:p w14:paraId="4BB746CE" w14:textId="77777777" w:rsidR="00131255" w:rsidRPr="00131255" w:rsidRDefault="00131255" w:rsidP="00131255">
            <w:pPr>
              <w:widowControl/>
              <w:adjustRightInd/>
              <w:spacing w:line="12pt" w:lineRule="auto"/>
              <w:jc w:val="center"/>
              <w:textAlignment w:val="auto"/>
              <w:rPr>
                <w:rFonts w:eastAsia="華康中楷體"/>
                <w:b/>
                <w:bCs/>
                <w:szCs w:val="24"/>
              </w:rPr>
            </w:pPr>
            <w:r w:rsidRPr="00131255">
              <w:rPr>
                <w:rFonts w:ascii="標楷體" w:eastAsia="標楷體" w:hAnsi="標楷體" w:hint="eastAsia"/>
                <w:b/>
                <w:bCs/>
                <w:szCs w:val="24"/>
              </w:rPr>
              <w:t>小計</w:t>
            </w:r>
          </w:p>
        </w:tc>
        <w:tc>
          <w:tcPr>
            <w:tcW w:w="141.75pt" w:type="dxa"/>
            <w:tcBorders>
              <w:top w:val="nil"/>
              <w:start w:val="nil"/>
              <w:bottom w:val="single" w:sz="4" w:space="0" w:color="auto"/>
              <w:end w:val="single" w:sz="4" w:space="0" w:color="auto"/>
            </w:tcBorders>
            <w:shd w:val="clear" w:color="000000" w:fill="FFFFC0"/>
            <w:noWrap/>
            <w:vAlign w:val="center"/>
            <w:hideMark/>
          </w:tcPr>
          <w:p w14:paraId="51242879"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50.15pt" w:type="dxa"/>
            <w:tcBorders>
              <w:top w:val="nil"/>
              <w:start w:val="nil"/>
              <w:bottom w:val="single" w:sz="4" w:space="0" w:color="auto"/>
              <w:end w:val="single" w:sz="4" w:space="0" w:color="auto"/>
            </w:tcBorders>
            <w:shd w:val="clear" w:color="000000" w:fill="FFFFC0"/>
            <w:noWrap/>
            <w:vAlign w:val="center"/>
            <w:hideMark/>
          </w:tcPr>
          <w:p w14:paraId="7331896A"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74pt" w:type="dxa"/>
            <w:tcBorders>
              <w:top w:val="nil"/>
              <w:start w:val="nil"/>
              <w:bottom w:val="single" w:sz="4" w:space="0" w:color="auto"/>
              <w:end w:val="single" w:sz="8" w:space="0" w:color="auto"/>
            </w:tcBorders>
            <w:shd w:val="clear" w:color="000000" w:fill="FFFFC0"/>
            <w:noWrap/>
            <w:vAlign w:val="center"/>
            <w:hideMark/>
          </w:tcPr>
          <w:p w14:paraId="4E719115"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r>
      <w:tr w:rsidR="00131255" w:rsidRPr="00131255" w14:paraId="5AF3271D" w14:textId="77777777" w:rsidTr="00131255">
        <w:trPr>
          <w:trHeight w:val="435"/>
        </w:trPr>
        <w:tc>
          <w:tcPr>
            <w:tcW w:w="212.65pt" w:type="dxa"/>
            <w:gridSpan w:val="3"/>
            <w:tcBorders>
              <w:top w:val="single" w:sz="4" w:space="0" w:color="auto"/>
              <w:start w:val="single" w:sz="8" w:space="0" w:color="auto"/>
              <w:bottom w:val="single" w:sz="8" w:space="0" w:color="auto"/>
              <w:end w:val="single" w:sz="4" w:space="0" w:color="auto"/>
            </w:tcBorders>
            <w:shd w:val="clear" w:color="auto" w:fill="E2EFD9" w:themeFill="accent6" w:themeFillTint="33"/>
            <w:noWrap/>
            <w:vAlign w:val="center"/>
            <w:hideMark/>
          </w:tcPr>
          <w:p w14:paraId="6D9E8DA9" w14:textId="77777777" w:rsidR="00131255" w:rsidRPr="00131255" w:rsidRDefault="00131255" w:rsidP="00131255">
            <w:pPr>
              <w:widowControl/>
              <w:adjustRightInd/>
              <w:spacing w:line="12pt" w:lineRule="auto"/>
              <w:jc w:val="center"/>
              <w:textAlignment w:val="auto"/>
              <w:rPr>
                <w:rFonts w:eastAsia="華康中楷體"/>
                <w:b/>
                <w:bCs/>
                <w:szCs w:val="24"/>
              </w:rPr>
            </w:pPr>
            <w:r w:rsidRPr="00131255">
              <w:rPr>
                <w:rFonts w:ascii="標楷體" w:eastAsia="標楷體" w:hAnsi="標楷體" w:hint="eastAsia"/>
                <w:b/>
                <w:bCs/>
                <w:szCs w:val="24"/>
              </w:rPr>
              <w:t>合計</w:t>
            </w:r>
          </w:p>
        </w:tc>
        <w:tc>
          <w:tcPr>
            <w:tcW w:w="141.75pt" w:type="dxa"/>
            <w:tcBorders>
              <w:top w:val="nil"/>
              <w:start w:val="nil"/>
              <w:bottom w:val="single" w:sz="8" w:space="0" w:color="auto"/>
              <w:end w:val="single" w:sz="4" w:space="0" w:color="auto"/>
            </w:tcBorders>
            <w:shd w:val="clear" w:color="auto" w:fill="E2EFD9" w:themeFill="accent6" w:themeFillTint="33"/>
            <w:noWrap/>
            <w:vAlign w:val="center"/>
            <w:hideMark/>
          </w:tcPr>
          <w:p w14:paraId="76AD7ECF"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50.15pt" w:type="dxa"/>
            <w:tcBorders>
              <w:top w:val="nil"/>
              <w:start w:val="nil"/>
              <w:bottom w:val="single" w:sz="8" w:space="0" w:color="auto"/>
              <w:end w:val="single" w:sz="4" w:space="0" w:color="auto"/>
            </w:tcBorders>
            <w:shd w:val="clear" w:color="auto" w:fill="E2EFD9" w:themeFill="accent6" w:themeFillTint="33"/>
            <w:noWrap/>
            <w:vAlign w:val="center"/>
            <w:hideMark/>
          </w:tcPr>
          <w:p w14:paraId="78E6B31F"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74pt" w:type="dxa"/>
            <w:tcBorders>
              <w:top w:val="nil"/>
              <w:start w:val="nil"/>
              <w:bottom w:val="single" w:sz="8" w:space="0" w:color="auto"/>
              <w:end w:val="single" w:sz="8" w:space="0" w:color="auto"/>
            </w:tcBorders>
            <w:shd w:val="clear" w:color="auto" w:fill="E2EFD9" w:themeFill="accent6" w:themeFillTint="33"/>
            <w:noWrap/>
            <w:vAlign w:val="center"/>
            <w:hideMark/>
          </w:tcPr>
          <w:p w14:paraId="4572AA11"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r>
    </w:tbl>
    <w:p w14:paraId="4AC714E9"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未編列設備使用費，原則上不得報支設備維護費。</w:t>
      </w:r>
    </w:p>
    <w:p w14:paraId="527A137F"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szCs w:val="24"/>
        </w:rPr>
        <w:t>保固期內之設備不得編列維護費用，爾後各年費用依維護合約按該設備於計畫之使用比例編列。</w:t>
      </w:r>
    </w:p>
    <w:p w14:paraId="304ADBB6" w14:textId="77777777" w:rsidR="00616C9C" w:rsidRPr="00616C9C" w:rsidRDefault="00616C9C" w:rsidP="00616C9C">
      <w:pPr>
        <w:widowControl/>
        <w:adjustRightInd/>
        <w:spacing w:line="12pt" w:lineRule="auto"/>
        <w:ind w:startChars="199" w:start="32.90pt" w:hangingChars="75" w:hanging="9pt"/>
        <w:textAlignment w:val="auto"/>
        <w:rPr>
          <w:rFonts w:eastAsia="標楷體"/>
        </w:rPr>
      </w:pPr>
      <w:r w:rsidRPr="00616C9C">
        <w:rPr>
          <w:rFonts w:eastAsia="標楷體" w:hint="eastAsia"/>
          <w:szCs w:val="24"/>
        </w:rPr>
        <w:t>3.</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42DB9029" w14:textId="77777777" w:rsidR="00616C9C" w:rsidRPr="00616C9C" w:rsidRDefault="00616C9C" w:rsidP="00616C9C">
      <w:pPr>
        <w:widowControl/>
        <w:adjustRightInd/>
        <w:spacing w:line="12pt" w:lineRule="auto"/>
        <w:textAlignment w:val="auto"/>
        <w:rPr>
          <w:rFonts w:eastAsia="標楷體"/>
        </w:rPr>
      </w:pPr>
      <w:r w:rsidRPr="00616C9C">
        <w:rPr>
          <w:rFonts w:eastAsia="標楷體"/>
        </w:rPr>
        <w:br w:type="page"/>
      </w:r>
    </w:p>
    <w:tbl>
      <w:tblPr>
        <w:tblW w:w="0pt" w:type="dxa"/>
        <w:tblCellMar>
          <w:start w:w="1.40pt" w:type="dxa"/>
          <w:end w:w="1.40pt" w:type="dxa"/>
        </w:tblCellMar>
        <w:tblLook w:firstRow="1" w:lastRow="0" w:firstColumn="1" w:lastColumn="0" w:noHBand="0" w:noVBand="1"/>
      </w:tblPr>
      <w:tblGrid>
        <w:gridCol w:w="296"/>
        <w:gridCol w:w="296"/>
        <w:gridCol w:w="1881"/>
        <w:gridCol w:w="985"/>
        <w:gridCol w:w="2646"/>
        <w:gridCol w:w="3016"/>
        <w:gridCol w:w="296"/>
        <w:gridCol w:w="5721"/>
      </w:tblGrid>
      <w:tr w:rsidR="003A0C0F" w:rsidRPr="003A0C0F" w14:paraId="0B827C3F" w14:textId="77777777" w:rsidTr="003F1064">
        <w:trPr>
          <w:trHeight w:val="552"/>
        </w:trPr>
        <w:tc>
          <w:tcPr>
            <w:tcW w:w="0pt" w:type="dxa"/>
            <w:gridSpan w:val="8"/>
            <w:tcBorders>
              <w:top w:val="nil"/>
              <w:start w:val="nil"/>
              <w:bottom w:val="nil"/>
              <w:end w:val="nil"/>
            </w:tcBorders>
            <w:noWrap/>
            <w:vAlign w:val="center"/>
            <w:hideMark/>
          </w:tcPr>
          <w:p w14:paraId="01A7555D" w14:textId="77777777" w:rsidR="003A0C0F" w:rsidRPr="003A0C0F" w:rsidRDefault="003A0C0F" w:rsidP="003A0C0F">
            <w:pPr>
              <w:widowControl/>
              <w:adjustRightInd/>
              <w:spacing w:line="12pt" w:lineRule="auto"/>
              <w:textAlignment w:val="auto"/>
              <w:rPr>
                <w:rFonts w:eastAsia="華康中楷體"/>
                <w:szCs w:val="24"/>
              </w:rPr>
            </w:pPr>
            <w:r w:rsidRPr="003A0C0F">
              <w:rPr>
                <w:rFonts w:eastAsia="華康中楷體"/>
                <w:szCs w:val="24"/>
              </w:rPr>
              <w:lastRenderedPageBreak/>
              <w:t>(</w:t>
            </w:r>
            <w:r w:rsidRPr="003A0C0F">
              <w:rPr>
                <w:rFonts w:ascii="標楷體" w:eastAsia="標楷體" w:hAnsi="標楷體" w:hint="eastAsia"/>
                <w:szCs w:val="24"/>
              </w:rPr>
              <w:t>五</w:t>
            </w:r>
            <w:r w:rsidRPr="003A0C0F">
              <w:rPr>
                <w:rFonts w:eastAsia="華康中楷體"/>
                <w:szCs w:val="24"/>
              </w:rPr>
              <w:t xml:space="preserve">) </w:t>
            </w:r>
            <w:r w:rsidRPr="003A0C0F">
              <w:rPr>
                <w:rFonts w:ascii="標楷體" w:eastAsia="標楷體" w:hAnsi="標楷體" w:hint="eastAsia"/>
                <w:szCs w:val="24"/>
              </w:rPr>
              <w:t>無形資產引進、委託研究或驗證費</w:t>
            </w:r>
          </w:p>
        </w:tc>
      </w:tr>
      <w:tr w:rsidR="003A0C0F" w:rsidRPr="003A0C0F" w14:paraId="2082A5AF" w14:textId="77777777" w:rsidTr="003F1064">
        <w:trPr>
          <w:trHeight w:val="552"/>
        </w:trPr>
        <w:tc>
          <w:tcPr>
            <w:tcW w:w="0pt" w:type="dxa"/>
            <w:gridSpan w:val="8"/>
            <w:tcBorders>
              <w:top w:val="nil"/>
              <w:start w:val="nil"/>
              <w:bottom w:val="single" w:sz="8" w:space="0" w:color="auto"/>
              <w:end w:val="nil"/>
            </w:tcBorders>
            <w:noWrap/>
            <w:vAlign w:val="center"/>
            <w:hideMark/>
          </w:tcPr>
          <w:p w14:paraId="27E53DDA" w14:textId="77777777" w:rsidR="003A0C0F" w:rsidRPr="003A0C0F" w:rsidRDefault="003A0C0F" w:rsidP="003A0C0F">
            <w:pPr>
              <w:widowControl/>
              <w:adjustRightInd/>
              <w:spacing w:line="12pt" w:lineRule="auto"/>
              <w:jc w:val="end"/>
              <w:textAlignment w:val="auto"/>
              <w:rPr>
                <w:rFonts w:eastAsia="華康中楷體"/>
                <w:szCs w:val="24"/>
              </w:rPr>
            </w:pPr>
            <w:r w:rsidRPr="003A0C0F">
              <w:rPr>
                <w:rFonts w:ascii="標楷體" w:eastAsia="標楷體" w:hAnsi="標楷體" w:hint="eastAsia"/>
                <w:szCs w:val="24"/>
              </w:rPr>
              <w:t>單位：千元</w:t>
            </w:r>
          </w:p>
        </w:tc>
      </w:tr>
      <w:tr w:rsidR="00B16847" w:rsidRPr="003A0C0F" w14:paraId="3F7A7DCD" w14:textId="77777777" w:rsidTr="00B16847">
        <w:trPr>
          <w:trHeight w:val="552"/>
        </w:trPr>
        <w:tc>
          <w:tcPr>
            <w:tcW w:w="0pt" w:type="dxa"/>
            <w:vMerge w:val="restart"/>
            <w:tcBorders>
              <w:top w:val="nil"/>
              <w:start w:val="single" w:sz="8" w:space="0" w:color="auto"/>
              <w:bottom w:val="single" w:sz="4" w:space="0" w:color="auto"/>
              <w:end w:val="single" w:sz="4" w:space="0" w:color="auto"/>
            </w:tcBorders>
            <w:vAlign w:val="center"/>
            <w:hideMark/>
          </w:tcPr>
          <w:p w14:paraId="4F1ADF5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類別</w:t>
            </w:r>
          </w:p>
        </w:tc>
        <w:tc>
          <w:tcPr>
            <w:tcW w:w="95.65pt" w:type="dxa"/>
            <w:gridSpan w:val="2"/>
            <w:tcBorders>
              <w:top w:val="single" w:sz="8" w:space="0" w:color="auto"/>
              <w:start w:val="nil"/>
              <w:bottom w:val="single" w:sz="4" w:space="0" w:color="auto"/>
              <w:end w:val="single" w:sz="4" w:space="0" w:color="auto"/>
            </w:tcBorders>
            <w:vAlign w:val="center"/>
            <w:hideMark/>
          </w:tcPr>
          <w:p w14:paraId="54F7B821"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科專計畫成果</w:t>
            </w:r>
          </w:p>
        </w:tc>
        <w:tc>
          <w:tcPr>
            <w:tcW w:w="49.65pt" w:type="dxa"/>
            <w:vMerge w:val="restart"/>
            <w:tcBorders>
              <w:top w:val="nil"/>
              <w:start w:val="single" w:sz="4" w:space="0" w:color="auto"/>
              <w:bottom w:val="single" w:sz="4" w:space="0" w:color="auto"/>
              <w:end w:val="single" w:sz="4" w:space="0" w:color="auto"/>
            </w:tcBorders>
            <w:vAlign w:val="center"/>
            <w:hideMark/>
          </w:tcPr>
          <w:p w14:paraId="3E5FBB21"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項目名稱</w:t>
            </w:r>
          </w:p>
        </w:tc>
        <w:tc>
          <w:tcPr>
            <w:tcW w:w="33.90pt" w:type="dxa"/>
            <w:vMerge w:val="restart"/>
            <w:tcBorders>
              <w:top w:val="nil"/>
              <w:start w:val="single" w:sz="4" w:space="0" w:color="auto"/>
              <w:bottom w:val="single" w:sz="4" w:space="0" w:color="auto"/>
              <w:end w:val="single" w:sz="4" w:space="0" w:color="auto"/>
            </w:tcBorders>
            <w:vAlign w:val="center"/>
            <w:hideMark/>
          </w:tcPr>
          <w:p w14:paraId="799AC577"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機構名稱</w:t>
            </w:r>
          </w:p>
        </w:tc>
        <w:tc>
          <w:tcPr>
            <w:tcW w:w="452.40pt" w:type="dxa"/>
            <w:gridSpan w:val="3"/>
            <w:tcBorders>
              <w:top w:val="single" w:sz="8" w:space="0" w:color="auto"/>
              <w:start w:val="nil"/>
              <w:bottom w:val="single" w:sz="4" w:space="0" w:color="auto"/>
              <w:end w:val="single" w:sz="8" w:space="0" w:color="000000"/>
            </w:tcBorders>
            <w:vAlign w:val="center"/>
            <w:hideMark/>
          </w:tcPr>
          <w:p w14:paraId="41965653"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金額</w:t>
            </w:r>
          </w:p>
        </w:tc>
      </w:tr>
      <w:tr w:rsidR="00CD024D" w:rsidRPr="003A0C0F" w14:paraId="4556EB0B" w14:textId="77777777" w:rsidTr="00B16847">
        <w:trPr>
          <w:trHeight w:val="552"/>
        </w:trPr>
        <w:tc>
          <w:tcPr>
            <w:tcW w:w="0pt" w:type="dxa"/>
            <w:vMerge/>
            <w:tcBorders>
              <w:top w:val="nil"/>
              <w:start w:val="single" w:sz="8" w:space="0" w:color="auto"/>
              <w:bottom w:val="single" w:sz="4" w:space="0" w:color="auto"/>
              <w:end w:val="single" w:sz="4" w:space="0" w:color="auto"/>
            </w:tcBorders>
            <w:vAlign w:val="center"/>
            <w:hideMark/>
          </w:tcPr>
          <w:p w14:paraId="5938FE88" w14:textId="77777777" w:rsidR="003A0C0F" w:rsidRPr="003A0C0F" w:rsidRDefault="003A0C0F" w:rsidP="003A0C0F">
            <w:pPr>
              <w:widowControl/>
              <w:adjustRightInd/>
              <w:spacing w:line="12pt" w:lineRule="auto"/>
              <w:textAlignment w:val="auto"/>
              <w:rPr>
                <w:rFonts w:eastAsia="華康中楷體"/>
                <w:szCs w:val="24"/>
              </w:rPr>
            </w:pPr>
          </w:p>
        </w:tc>
        <w:tc>
          <w:tcPr>
            <w:tcW w:w="0pt" w:type="dxa"/>
            <w:tcBorders>
              <w:top w:val="nil"/>
              <w:start w:val="nil"/>
              <w:bottom w:val="single" w:sz="4" w:space="0" w:color="auto"/>
              <w:end w:val="single" w:sz="4" w:space="0" w:color="auto"/>
            </w:tcBorders>
            <w:vAlign w:val="center"/>
            <w:hideMark/>
          </w:tcPr>
          <w:p w14:paraId="7A89982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是</w:t>
            </w:r>
            <w:proofErr w:type="gramStart"/>
            <w:r w:rsidRPr="003A0C0F">
              <w:rPr>
                <w:rFonts w:ascii="微軟正黑體" w:eastAsia="微軟正黑體" w:hAnsi="微軟正黑體" w:hint="eastAsia"/>
                <w:szCs w:val="24"/>
              </w:rPr>
              <w:t>＊</w:t>
            </w:r>
            <w:proofErr w:type="gramEnd"/>
          </w:p>
        </w:tc>
        <w:tc>
          <w:tcPr>
            <w:tcW w:w="44.85pt" w:type="dxa"/>
            <w:tcBorders>
              <w:top w:val="nil"/>
              <w:start w:val="nil"/>
              <w:bottom w:val="single" w:sz="4" w:space="0" w:color="auto"/>
              <w:end w:val="single" w:sz="4" w:space="0" w:color="auto"/>
            </w:tcBorders>
            <w:vAlign w:val="center"/>
            <w:hideMark/>
          </w:tcPr>
          <w:p w14:paraId="0B9FB7FD"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否</w:t>
            </w:r>
          </w:p>
        </w:tc>
        <w:tc>
          <w:tcPr>
            <w:tcW w:w="49.65pt" w:type="dxa"/>
            <w:vMerge/>
            <w:tcBorders>
              <w:top w:val="nil"/>
              <w:start w:val="single" w:sz="4" w:space="0" w:color="auto"/>
              <w:bottom w:val="single" w:sz="4" w:space="0" w:color="auto"/>
              <w:end w:val="single" w:sz="4" w:space="0" w:color="auto"/>
            </w:tcBorders>
            <w:vAlign w:val="center"/>
            <w:hideMark/>
          </w:tcPr>
          <w:p w14:paraId="09621CE3" w14:textId="77777777" w:rsidR="003A0C0F" w:rsidRPr="003A0C0F" w:rsidRDefault="003A0C0F" w:rsidP="003A0C0F">
            <w:pPr>
              <w:widowControl/>
              <w:adjustRightInd/>
              <w:spacing w:line="12pt" w:lineRule="auto"/>
              <w:textAlignment w:val="auto"/>
              <w:rPr>
                <w:rFonts w:eastAsia="華康中楷體"/>
                <w:szCs w:val="24"/>
              </w:rPr>
            </w:pPr>
          </w:p>
        </w:tc>
        <w:tc>
          <w:tcPr>
            <w:tcW w:w="33.90pt" w:type="dxa"/>
            <w:vMerge/>
            <w:tcBorders>
              <w:top w:val="nil"/>
              <w:start w:val="single" w:sz="4" w:space="0" w:color="auto"/>
              <w:bottom w:val="single" w:sz="4" w:space="0" w:color="auto"/>
              <w:end w:val="single" w:sz="4" w:space="0" w:color="auto"/>
            </w:tcBorders>
            <w:vAlign w:val="center"/>
            <w:hideMark/>
          </w:tcPr>
          <w:p w14:paraId="13FAD7E1" w14:textId="77777777" w:rsidR="003A0C0F" w:rsidRPr="003A0C0F" w:rsidRDefault="003A0C0F" w:rsidP="003A0C0F">
            <w:pPr>
              <w:widowControl/>
              <w:adjustRightInd/>
              <w:spacing w:line="12pt" w:lineRule="auto"/>
              <w:textAlignment w:val="auto"/>
              <w:rPr>
                <w:rFonts w:eastAsia="華康中楷體"/>
                <w:szCs w:val="24"/>
              </w:rPr>
            </w:pPr>
          </w:p>
        </w:tc>
        <w:tc>
          <w:tcPr>
            <w:tcW w:w="150.80pt" w:type="dxa"/>
            <w:tcBorders>
              <w:top w:val="nil"/>
              <w:start w:val="nil"/>
              <w:bottom w:val="single" w:sz="4" w:space="0" w:color="auto"/>
              <w:end w:val="single" w:sz="4" w:space="0" w:color="auto"/>
            </w:tcBorders>
            <w:noWrap/>
            <w:vAlign w:val="center"/>
            <w:hideMark/>
          </w:tcPr>
          <w:p w14:paraId="19389B0C"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第1年度</w:t>
            </w:r>
          </w:p>
        </w:tc>
        <w:tc>
          <w:tcPr>
            <w:tcW w:w="0pt" w:type="dxa"/>
            <w:tcBorders>
              <w:top w:val="nil"/>
              <w:start w:val="nil"/>
              <w:bottom w:val="single" w:sz="4" w:space="0" w:color="auto"/>
              <w:end w:val="single" w:sz="4" w:space="0" w:color="auto"/>
            </w:tcBorders>
            <w:noWrap/>
            <w:vAlign w:val="center"/>
            <w:hideMark/>
          </w:tcPr>
          <w:p w14:paraId="2BA0D9B4"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第2年度</w:t>
            </w:r>
          </w:p>
        </w:tc>
        <w:tc>
          <w:tcPr>
            <w:tcW w:w="0pt" w:type="dxa"/>
            <w:tcBorders>
              <w:top w:val="nil"/>
              <w:start w:val="nil"/>
              <w:bottom w:val="single" w:sz="4" w:space="0" w:color="auto"/>
              <w:end w:val="single" w:sz="8" w:space="0" w:color="auto"/>
            </w:tcBorders>
            <w:vAlign w:val="center"/>
            <w:hideMark/>
          </w:tcPr>
          <w:p w14:paraId="54CC86A9"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合計</w:t>
            </w:r>
          </w:p>
        </w:tc>
      </w:tr>
      <w:tr w:rsidR="00CD024D" w:rsidRPr="003A0C0F" w14:paraId="5E70896F" w14:textId="77777777" w:rsidTr="00B16847">
        <w:trPr>
          <w:trHeight w:val="307"/>
        </w:trPr>
        <w:tc>
          <w:tcPr>
            <w:tcW w:w="0pt" w:type="dxa"/>
            <w:vMerge w:val="restart"/>
            <w:tcBorders>
              <w:top w:val="nil"/>
              <w:start w:val="single" w:sz="8" w:space="0" w:color="auto"/>
              <w:bottom w:val="single" w:sz="4" w:space="0" w:color="auto"/>
              <w:end w:val="single" w:sz="4" w:space="0" w:color="auto"/>
            </w:tcBorders>
            <w:vAlign w:val="center"/>
            <w:hideMark/>
          </w:tcPr>
          <w:p w14:paraId="3283E32F"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無形資產引進</w:t>
            </w:r>
          </w:p>
        </w:tc>
        <w:tc>
          <w:tcPr>
            <w:tcW w:w="0pt" w:type="dxa"/>
            <w:tcBorders>
              <w:top w:val="nil"/>
              <w:start w:val="nil"/>
              <w:bottom w:val="single" w:sz="4" w:space="0" w:color="auto"/>
              <w:end w:val="single" w:sz="4" w:space="0" w:color="auto"/>
            </w:tcBorders>
            <w:vAlign w:val="center"/>
            <w:hideMark/>
          </w:tcPr>
          <w:p w14:paraId="08AF41EB"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4.85pt" w:type="dxa"/>
            <w:tcBorders>
              <w:top w:val="nil"/>
              <w:start w:val="nil"/>
              <w:bottom w:val="single" w:sz="4" w:space="0" w:color="auto"/>
              <w:end w:val="single" w:sz="4" w:space="0" w:color="auto"/>
            </w:tcBorders>
            <w:vAlign w:val="center"/>
            <w:hideMark/>
          </w:tcPr>
          <w:p w14:paraId="46807E8E"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4A83F18A"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33.90pt" w:type="dxa"/>
            <w:tcBorders>
              <w:top w:val="nil"/>
              <w:start w:val="nil"/>
              <w:bottom w:val="single" w:sz="4" w:space="0" w:color="auto"/>
              <w:end w:val="single" w:sz="4" w:space="0" w:color="auto"/>
            </w:tcBorders>
            <w:vAlign w:val="center"/>
            <w:hideMark/>
          </w:tcPr>
          <w:p w14:paraId="42D620D0"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50.80pt" w:type="dxa"/>
            <w:tcBorders>
              <w:top w:val="nil"/>
              <w:start w:val="nil"/>
              <w:bottom w:val="single" w:sz="4" w:space="0" w:color="auto"/>
              <w:end w:val="single" w:sz="4" w:space="0" w:color="auto"/>
            </w:tcBorders>
            <w:noWrap/>
            <w:vAlign w:val="center"/>
            <w:hideMark/>
          </w:tcPr>
          <w:p w14:paraId="2BB591B2"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4" w:space="0" w:color="auto"/>
            </w:tcBorders>
            <w:noWrap/>
            <w:vAlign w:val="center"/>
            <w:hideMark/>
          </w:tcPr>
          <w:p w14:paraId="6FA3341A"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8" w:space="0" w:color="auto"/>
            </w:tcBorders>
            <w:noWrap/>
            <w:vAlign w:val="center"/>
            <w:hideMark/>
          </w:tcPr>
          <w:p w14:paraId="6312AC80"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CD024D" w:rsidRPr="003A0C0F" w14:paraId="7001EB7B" w14:textId="77777777" w:rsidTr="00B16847">
        <w:trPr>
          <w:trHeight w:val="397"/>
        </w:trPr>
        <w:tc>
          <w:tcPr>
            <w:tcW w:w="0pt" w:type="dxa"/>
            <w:vMerge/>
            <w:tcBorders>
              <w:top w:val="nil"/>
              <w:start w:val="single" w:sz="8" w:space="0" w:color="auto"/>
              <w:bottom w:val="single" w:sz="4" w:space="0" w:color="auto"/>
              <w:end w:val="single" w:sz="4" w:space="0" w:color="auto"/>
            </w:tcBorders>
            <w:vAlign w:val="center"/>
            <w:hideMark/>
          </w:tcPr>
          <w:p w14:paraId="1E55467C"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p>
        </w:tc>
        <w:tc>
          <w:tcPr>
            <w:tcW w:w="0pt" w:type="dxa"/>
            <w:tcBorders>
              <w:top w:val="nil"/>
              <w:start w:val="nil"/>
              <w:bottom w:val="single" w:sz="4" w:space="0" w:color="auto"/>
              <w:end w:val="single" w:sz="4" w:space="0" w:color="auto"/>
            </w:tcBorders>
            <w:vAlign w:val="center"/>
            <w:hideMark/>
          </w:tcPr>
          <w:p w14:paraId="487DD0BF"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4.85pt" w:type="dxa"/>
            <w:tcBorders>
              <w:top w:val="nil"/>
              <w:start w:val="nil"/>
              <w:bottom w:val="single" w:sz="4" w:space="0" w:color="auto"/>
              <w:end w:val="single" w:sz="4" w:space="0" w:color="auto"/>
            </w:tcBorders>
            <w:vAlign w:val="center"/>
            <w:hideMark/>
          </w:tcPr>
          <w:p w14:paraId="1DBE1717"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20888FD2"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33.90pt" w:type="dxa"/>
            <w:tcBorders>
              <w:top w:val="nil"/>
              <w:start w:val="nil"/>
              <w:bottom w:val="single" w:sz="4" w:space="0" w:color="auto"/>
              <w:end w:val="single" w:sz="4" w:space="0" w:color="auto"/>
            </w:tcBorders>
            <w:vAlign w:val="center"/>
            <w:hideMark/>
          </w:tcPr>
          <w:p w14:paraId="32022330"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50.80pt" w:type="dxa"/>
            <w:tcBorders>
              <w:top w:val="nil"/>
              <w:start w:val="nil"/>
              <w:bottom w:val="single" w:sz="4" w:space="0" w:color="auto"/>
              <w:end w:val="single" w:sz="4" w:space="0" w:color="auto"/>
            </w:tcBorders>
            <w:noWrap/>
            <w:vAlign w:val="center"/>
            <w:hideMark/>
          </w:tcPr>
          <w:p w14:paraId="170CAF3F"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4" w:space="0" w:color="auto"/>
            </w:tcBorders>
            <w:noWrap/>
            <w:vAlign w:val="center"/>
            <w:hideMark/>
          </w:tcPr>
          <w:p w14:paraId="5CABD050"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8" w:space="0" w:color="auto"/>
            </w:tcBorders>
            <w:noWrap/>
            <w:vAlign w:val="center"/>
            <w:hideMark/>
          </w:tcPr>
          <w:p w14:paraId="4663716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3F1064" w:rsidRPr="003A0C0F" w14:paraId="528C4FF5" w14:textId="77777777" w:rsidTr="00B16847">
        <w:trPr>
          <w:trHeight w:val="417"/>
        </w:trPr>
        <w:tc>
          <w:tcPr>
            <w:tcW w:w="0pt" w:type="dxa"/>
            <w:vMerge/>
            <w:tcBorders>
              <w:top w:val="nil"/>
              <w:start w:val="single" w:sz="8" w:space="0" w:color="auto"/>
              <w:bottom w:val="single" w:sz="4" w:space="0" w:color="auto"/>
              <w:end w:val="single" w:sz="4" w:space="0" w:color="auto"/>
            </w:tcBorders>
            <w:vAlign w:val="center"/>
            <w:hideMark/>
          </w:tcPr>
          <w:p w14:paraId="14B3CBF1"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p>
        </w:tc>
        <w:tc>
          <w:tcPr>
            <w:tcW w:w="179.20pt" w:type="dxa"/>
            <w:gridSpan w:val="4"/>
            <w:tcBorders>
              <w:top w:val="single" w:sz="4" w:space="0" w:color="auto"/>
              <w:start w:val="nil"/>
              <w:bottom w:val="single" w:sz="4" w:space="0" w:color="auto"/>
              <w:end w:val="single" w:sz="4" w:space="0" w:color="auto"/>
            </w:tcBorders>
            <w:shd w:val="clear" w:color="000000" w:fill="FFFFCC"/>
            <w:noWrap/>
            <w:vAlign w:val="center"/>
            <w:hideMark/>
          </w:tcPr>
          <w:p w14:paraId="50A39293"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小計</w:t>
            </w:r>
          </w:p>
        </w:tc>
        <w:tc>
          <w:tcPr>
            <w:tcW w:w="150.80pt" w:type="dxa"/>
            <w:tcBorders>
              <w:top w:val="nil"/>
              <w:start w:val="nil"/>
              <w:bottom w:val="single" w:sz="4" w:space="0" w:color="auto"/>
              <w:end w:val="single" w:sz="4" w:space="0" w:color="auto"/>
            </w:tcBorders>
            <w:shd w:val="clear" w:color="000000" w:fill="FFFFCC"/>
            <w:noWrap/>
            <w:vAlign w:val="center"/>
            <w:hideMark/>
          </w:tcPr>
          <w:p w14:paraId="2E3AE9D2"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4" w:space="0" w:color="auto"/>
              <w:end w:val="single" w:sz="4" w:space="0" w:color="auto"/>
            </w:tcBorders>
            <w:shd w:val="clear" w:color="000000" w:fill="FFFFCC"/>
            <w:noWrap/>
            <w:vAlign w:val="center"/>
            <w:hideMark/>
          </w:tcPr>
          <w:p w14:paraId="2528DDA8"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4" w:space="0" w:color="auto"/>
              <w:end w:val="single" w:sz="8" w:space="0" w:color="auto"/>
            </w:tcBorders>
            <w:shd w:val="clear" w:color="000000" w:fill="FFFFCC"/>
            <w:noWrap/>
            <w:vAlign w:val="center"/>
            <w:hideMark/>
          </w:tcPr>
          <w:p w14:paraId="2BCC2AA2"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r w:rsidR="00CD024D" w:rsidRPr="003A0C0F" w14:paraId="79108E45" w14:textId="77777777" w:rsidTr="00B16847">
        <w:trPr>
          <w:trHeight w:val="281"/>
        </w:trPr>
        <w:tc>
          <w:tcPr>
            <w:tcW w:w="0pt" w:type="dxa"/>
            <w:vMerge w:val="restart"/>
            <w:tcBorders>
              <w:top w:val="nil"/>
              <w:start w:val="single" w:sz="8" w:space="0" w:color="auto"/>
              <w:bottom w:val="single" w:sz="4" w:space="0" w:color="auto"/>
              <w:end w:val="single" w:sz="4" w:space="0" w:color="auto"/>
            </w:tcBorders>
            <w:vAlign w:val="center"/>
            <w:hideMark/>
          </w:tcPr>
          <w:p w14:paraId="6BE4524D"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委託研究</w:t>
            </w:r>
          </w:p>
        </w:tc>
        <w:tc>
          <w:tcPr>
            <w:tcW w:w="0pt" w:type="dxa"/>
            <w:tcBorders>
              <w:top w:val="nil"/>
              <w:start w:val="nil"/>
              <w:bottom w:val="single" w:sz="4" w:space="0" w:color="auto"/>
              <w:end w:val="single" w:sz="4" w:space="0" w:color="auto"/>
            </w:tcBorders>
            <w:vAlign w:val="center"/>
            <w:hideMark/>
          </w:tcPr>
          <w:p w14:paraId="31364E2F"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4.85pt" w:type="dxa"/>
            <w:tcBorders>
              <w:top w:val="nil"/>
              <w:start w:val="nil"/>
              <w:bottom w:val="single" w:sz="4" w:space="0" w:color="auto"/>
              <w:end w:val="single" w:sz="4" w:space="0" w:color="auto"/>
            </w:tcBorders>
            <w:vAlign w:val="center"/>
            <w:hideMark/>
          </w:tcPr>
          <w:p w14:paraId="0B621E72"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4E36A5D3"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33.90pt" w:type="dxa"/>
            <w:tcBorders>
              <w:top w:val="nil"/>
              <w:start w:val="nil"/>
              <w:bottom w:val="single" w:sz="4" w:space="0" w:color="auto"/>
              <w:end w:val="single" w:sz="4" w:space="0" w:color="auto"/>
            </w:tcBorders>
            <w:vAlign w:val="center"/>
            <w:hideMark/>
          </w:tcPr>
          <w:p w14:paraId="21846227"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50.80pt" w:type="dxa"/>
            <w:tcBorders>
              <w:top w:val="nil"/>
              <w:start w:val="nil"/>
              <w:bottom w:val="single" w:sz="4" w:space="0" w:color="auto"/>
              <w:end w:val="single" w:sz="4" w:space="0" w:color="auto"/>
            </w:tcBorders>
            <w:noWrap/>
            <w:vAlign w:val="center"/>
            <w:hideMark/>
          </w:tcPr>
          <w:p w14:paraId="6EB6251E"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4" w:space="0" w:color="auto"/>
            </w:tcBorders>
            <w:noWrap/>
            <w:vAlign w:val="center"/>
            <w:hideMark/>
          </w:tcPr>
          <w:p w14:paraId="5CBADD8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8" w:space="0" w:color="auto"/>
            </w:tcBorders>
            <w:noWrap/>
            <w:vAlign w:val="center"/>
            <w:hideMark/>
          </w:tcPr>
          <w:p w14:paraId="07D10745"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CD024D" w:rsidRPr="003A0C0F" w14:paraId="6102145A" w14:textId="77777777" w:rsidTr="00B16847">
        <w:trPr>
          <w:trHeight w:val="371"/>
        </w:trPr>
        <w:tc>
          <w:tcPr>
            <w:tcW w:w="0pt" w:type="dxa"/>
            <w:vMerge/>
            <w:tcBorders>
              <w:top w:val="nil"/>
              <w:start w:val="single" w:sz="8" w:space="0" w:color="auto"/>
              <w:bottom w:val="single" w:sz="4" w:space="0" w:color="auto"/>
              <w:end w:val="single" w:sz="4" w:space="0" w:color="auto"/>
            </w:tcBorders>
            <w:vAlign w:val="center"/>
            <w:hideMark/>
          </w:tcPr>
          <w:p w14:paraId="0B2EF3B7" w14:textId="77777777" w:rsidR="003A0C0F" w:rsidRPr="003A0C0F" w:rsidRDefault="003A0C0F" w:rsidP="003A0C0F">
            <w:pPr>
              <w:widowControl/>
              <w:adjustRightInd/>
              <w:spacing w:line="12pt" w:lineRule="auto"/>
              <w:textAlignment w:val="auto"/>
              <w:rPr>
                <w:rFonts w:eastAsia="華康中楷體"/>
                <w:szCs w:val="24"/>
              </w:rPr>
            </w:pPr>
          </w:p>
        </w:tc>
        <w:tc>
          <w:tcPr>
            <w:tcW w:w="0pt" w:type="dxa"/>
            <w:tcBorders>
              <w:top w:val="nil"/>
              <w:start w:val="nil"/>
              <w:bottom w:val="single" w:sz="4" w:space="0" w:color="auto"/>
              <w:end w:val="single" w:sz="4" w:space="0" w:color="auto"/>
            </w:tcBorders>
            <w:vAlign w:val="center"/>
            <w:hideMark/>
          </w:tcPr>
          <w:p w14:paraId="234876B1"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4.85pt" w:type="dxa"/>
            <w:tcBorders>
              <w:top w:val="nil"/>
              <w:start w:val="nil"/>
              <w:bottom w:val="single" w:sz="4" w:space="0" w:color="auto"/>
              <w:end w:val="single" w:sz="4" w:space="0" w:color="auto"/>
            </w:tcBorders>
            <w:vAlign w:val="center"/>
            <w:hideMark/>
          </w:tcPr>
          <w:p w14:paraId="2DFE3B85"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0D3E2148"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33.90pt" w:type="dxa"/>
            <w:tcBorders>
              <w:top w:val="nil"/>
              <w:start w:val="nil"/>
              <w:bottom w:val="single" w:sz="4" w:space="0" w:color="auto"/>
              <w:end w:val="single" w:sz="4" w:space="0" w:color="auto"/>
            </w:tcBorders>
            <w:vAlign w:val="center"/>
            <w:hideMark/>
          </w:tcPr>
          <w:p w14:paraId="238F70F8"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50.80pt" w:type="dxa"/>
            <w:tcBorders>
              <w:top w:val="nil"/>
              <w:start w:val="nil"/>
              <w:bottom w:val="single" w:sz="4" w:space="0" w:color="auto"/>
              <w:end w:val="single" w:sz="4" w:space="0" w:color="auto"/>
            </w:tcBorders>
            <w:noWrap/>
            <w:vAlign w:val="center"/>
            <w:hideMark/>
          </w:tcPr>
          <w:p w14:paraId="50ED9B35"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4" w:space="0" w:color="auto"/>
            </w:tcBorders>
            <w:noWrap/>
            <w:vAlign w:val="center"/>
            <w:hideMark/>
          </w:tcPr>
          <w:p w14:paraId="4668142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8" w:space="0" w:color="auto"/>
            </w:tcBorders>
            <w:noWrap/>
            <w:vAlign w:val="center"/>
            <w:hideMark/>
          </w:tcPr>
          <w:p w14:paraId="21DAC69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3F1064" w:rsidRPr="003A0C0F" w14:paraId="02EF2F94" w14:textId="77777777" w:rsidTr="00B16847">
        <w:trPr>
          <w:trHeight w:val="433"/>
        </w:trPr>
        <w:tc>
          <w:tcPr>
            <w:tcW w:w="0pt" w:type="dxa"/>
            <w:vMerge/>
            <w:tcBorders>
              <w:top w:val="nil"/>
              <w:start w:val="single" w:sz="8" w:space="0" w:color="auto"/>
              <w:bottom w:val="single" w:sz="4" w:space="0" w:color="auto"/>
              <w:end w:val="single" w:sz="4" w:space="0" w:color="auto"/>
            </w:tcBorders>
            <w:vAlign w:val="center"/>
            <w:hideMark/>
          </w:tcPr>
          <w:p w14:paraId="27D3BE0D" w14:textId="77777777" w:rsidR="003A0C0F" w:rsidRPr="003A0C0F" w:rsidRDefault="003A0C0F" w:rsidP="003A0C0F">
            <w:pPr>
              <w:widowControl/>
              <w:adjustRightInd/>
              <w:spacing w:line="12pt" w:lineRule="auto"/>
              <w:textAlignment w:val="auto"/>
              <w:rPr>
                <w:rFonts w:eastAsia="華康中楷體"/>
                <w:szCs w:val="24"/>
              </w:rPr>
            </w:pPr>
          </w:p>
        </w:tc>
        <w:tc>
          <w:tcPr>
            <w:tcW w:w="179.20pt" w:type="dxa"/>
            <w:gridSpan w:val="4"/>
            <w:tcBorders>
              <w:top w:val="single" w:sz="4" w:space="0" w:color="auto"/>
              <w:start w:val="nil"/>
              <w:bottom w:val="single" w:sz="4" w:space="0" w:color="auto"/>
              <w:end w:val="single" w:sz="4" w:space="0" w:color="auto"/>
            </w:tcBorders>
            <w:shd w:val="clear" w:color="000000" w:fill="FFFFC0"/>
            <w:noWrap/>
            <w:vAlign w:val="center"/>
            <w:hideMark/>
          </w:tcPr>
          <w:p w14:paraId="012ECE25"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小計</w:t>
            </w:r>
          </w:p>
        </w:tc>
        <w:tc>
          <w:tcPr>
            <w:tcW w:w="150.80pt" w:type="dxa"/>
            <w:tcBorders>
              <w:top w:val="nil"/>
              <w:start w:val="nil"/>
              <w:bottom w:val="single" w:sz="4" w:space="0" w:color="auto"/>
              <w:end w:val="single" w:sz="4" w:space="0" w:color="auto"/>
            </w:tcBorders>
            <w:shd w:val="clear" w:color="000000" w:fill="FFFFCC"/>
            <w:noWrap/>
            <w:vAlign w:val="center"/>
            <w:hideMark/>
          </w:tcPr>
          <w:p w14:paraId="7BA7179C"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4" w:space="0" w:color="auto"/>
              <w:end w:val="single" w:sz="4" w:space="0" w:color="auto"/>
            </w:tcBorders>
            <w:shd w:val="clear" w:color="000000" w:fill="FFFFCC"/>
            <w:noWrap/>
            <w:vAlign w:val="center"/>
            <w:hideMark/>
          </w:tcPr>
          <w:p w14:paraId="5441C863"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4" w:space="0" w:color="auto"/>
              <w:end w:val="single" w:sz="8" w:space="0" w:color="auto"/>
            </w:tcBorders>
            <w:shd w:val="clear" w:color="000000" w:fill="FFFFCC"/>
            <w:noWrap/>
            <w:vAlign w:val="center"/>
            <w:hideMark/>
          </w:tcPr>
          <w:p w14:paraId="7AB167FC"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r w:rsidR="00CD024D" w:rsidRPr="003A0C0F" w14:paraId="47F82CAB" w14:textId="77777777" w:rsidTr="00B16847">
        <w:trPr>
          <w:trHeight w:val="397"/>
        </w:trPr>
        <w:tc>
          <w:tcPr>
            <w:tcW w:w="0pt" w:type="dxa"/>
            <w:vMerge w:val="restart"/>
            <w:tcBorders>
              <w:top w:val="nil"/>
              <w:start w:val="single" w:sz="8" w:space="0" w:color="auto"/>
              <w:bottom w:val="single" w:sz="4" w:space="0" w:color="auto"/>
              <w:end w:val="single" w:sz="4" w:space="0" w:color="auto"/>
            </w:tcBorders>
            <w:vAlign w:val="center"/>
            <w:hideMark/>
          </w:tcPr>
          <w:p w14:paraId="2D00EC27"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委託研究</w:t>
            </w:r>
            <w:r w:rsidRPr="003A0C0F">
              <w:rPr>
                <w:rFonts w:eastAsia="華康中楷體"/>
                <w:szCs w:val="24"/>
              </w:rPr>
              <w:t>-</w:t>
            </w:r>
            <w:r w:rsidRPr="003A0C0F">
              <w:rPr>
                <w:rFonts w:ascii="標楷體" w:eastAsia="標楷體" w:hAnsi="標楷體" w:hint="eastAsia"/>
                <w:szCs w:val="24"/>
              </w:rPr>
              <w:t>計畫管理</w:t>
            </w:r>
          </w:p>
        </w:tc>
        <w:tc>
          <w:tcPr>
            <w:tcW w:w="0pt" w:type="dxa"/>
            <w:tcBorders>
              <w:top w:val="nil"/>
              <w:start w:val="nil"/>
              <w:bottom w:val="single" w:sz="4" w:space="0" w:color="auto"/>
              <w:end w:val="single" w:sz="4" w:space="0" w:color="auto"/>
            </w:tcBorders>
            <w:vAlign w:val="center"/>
            <w:hideMark/>
          </w:tcPr>
          <w:p w14:paraId="17704E2B"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4.85pt" w:type="dxa"/>
            <w:tcBorders>
              <w:top w:val="nil"/>
              <w:start w:val="nil"/>
              <w:bottom w:val="single" w:sz="4" w:space="0" w:color="auto"/>
              <w:end w:val="single" w:sz="4" w:space="0" w:color="auto"/>
            </w:tcBorders>
            <w:vAlign w:val="center"/>
            <w:hideMark/>
          </w:tcPr>
          <w:p w14:paraId="4A73825D"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4C5D1335"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33.90pt" w:type="dxa"/>
            <w:tcBorders>
              <w:top w:val="nil"/>
              <w:start w:val="nil"/>
              <w:bottom w:val="single" w:sz="4" w:space="0" w:color="auto"/>
              <w:end w:val="single" w:sz="4" w:space="0" w:color="auto"/>
            </w:tcBorders>
            <w:vAlign w:val="center"/>
            <w:hideMark/>
          </w:tcPr>
          <w:p w14:paraId="29B6C7E6"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50.80pt" w:type="dxa"/>
            <w:tcBorders>
              <w:top w:val="nil"/>
              <w:start w:val="nil"/>
              <w:bottom w:val="single" w:sz="4" w:space="0" w:color="auto"/>
              <w:end w:val="single" w:sz="4" w:space="0" w:color="auto"/>
            </w:tcBorders>
            <w:noWrap/>
            <w:vAlign w:val="center"/>
            <w:hideMark/>
          </w:tcPr>
          <w:p w14:paraId="641F8EC1"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4" w:space="0" w:color="auto"/>
            </w:tcBorders>
            <w:noWrap/>
            <w:vAlign w:val="center"/>
            <w:hideMark/>
          </w:tcPr>
          <w:p w14:paraId="29B477E7"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8" w:space="0" w:color="auto"/>
            </w:tcBorders>
            <w:noWrap/>
            <w:vAlign w:val="center"/>
            <w:hideMark/>
          </w:tcPr>
          <w:p w14:paraId="0B68A11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CD024D" w:rsidRPr="003A0C0F" w14:paraId="1A1CB4F6" w14:textId="77777777" w:rsidTr="00B16847">
        <w:trPr>
          <w:trHeight w:val="417"/>
        </w:trPr>
        <w:tc>
          <w:tcPr>
            <w:tcW w:w="0pt" w:type="dxa"/>
            <w:vMerge/>
            <w:tcBorders>
              <w:top w:val="nil"/>
              <w:start w:val="single" w:sz="8" w:space="0" w:color="auto"/>
              <w:bottom w:val="single" w:sz="4" w:space="0" w:color="auto"/>
              <w:end w:val="single" w:sz="4" w:space="0" w:color="auto"/>
            </w:tcBorders>
            <w:vAlign w:val="center"/>
            <w:hideMark/>
          </w:tcPr>
          <w:p w14:paraId="16D68300" w14:textId="77777777" w:rsidR="003A0C0F" w:rsidRPr="003A0C0F" w:rsidRDefault="003A0C0F" w:rsidP="003A0C0F">
            <w:pPr>
              <w:widowControl/>
              <w:adjustRightInd/>
              <w:spacing w:line="12pt" w:lineRule="auto"/>
              <w:textAlignment w:val="auto"/>
              <w:rPr>
                <w:rFonts w:eastAsia="華康中楷體"/>
                <w:szCs w:val="24"/>
              </w:rPr>
            </w:pPr>
          </w:p>
        </w:tc>
        <w:tc>
          <w:tcPr>
            <w:tcW w:w="0pt" w:type="dxa"/>
            <w:tcBorders>
              <w:top w:val="nil"/>
              <w:start w:val="nil"/>
              <w:bottom w:val="single" w:sz="4" w:space="0" w:color="auto"/>
              <w:end w:val="single" w:sz="4" w:space="0" w:color="auto"/>
            </w:tcBorders>
            <w:vAlign w:val="center"/>
            <w:hideMark/>
          </w:tcPr>
          <w:p w14:paraId="3E6C5989"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4.85pt" w:type="dxa"/>
            <w:tcBorders>
              <w:top w:val="nil"/>
              <w:start w:val="nil"/>
              <w:bottom w:val="single" w:sz="4" w:space="0" w:color="auto"/>
              <w:end w:val="single" w:sz="4" w:space="0" w:color="auto"/>
            </w:tcBorders>
            <w:vAlign w:val="center"/>
            <w:hideMark/>
          </w:tcPr>
          <w:p w14:paraId="5DB3C1FF"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54263CAF"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33.90pt" w:type="dxa"/>
            <w:tcBorders>
              <w:top w:val="nil"/>
              <w:start w:val="nil"/>
              <w:bottom w:val="single" w:sz="4" w:space="0" w:color="auto"/>
              <w:end w:val="single" w:sz="4" w:space="0" w:color="auto"/>
            </w:tcBorders>
            <w:vAlign w:val="center"/>
            <w:hideMark/>
          </w:tcPr>
          <w:p w14:paraId="59F2F8BD"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50.80pt" w:type="dxa"/>
            <w:tcBorders>
              <w:top w:val="nil"/>
              <w:start w:val="nil"/>
              <w:bottom w:val="single" w:sz="4" w:space="0" w:color="auto"/>
              <w:end w:val="single" w:sz="4" w:space="0" w:color="auto"/>
            </w:tcBorders>
            <w:noWrap/>
            <w:vAlign w:val="center"/>
            <w:hideMark/>
          </w:tcPr>
          <w:p w14:paraId="593D4B77"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4" w:space="0" w:color="auto"/>
            </w:tcBorders>
            <w:noWrap/>
            <w:vAlign w:val="center"/>
            <w:hideMark/>
          </w:tcPr>
          <w:p w14:paraId="1F850826"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8" w:space="0" w:color="auto"/>
            </w:tcBorders>
            <w:noWrap/>
            <w:vAlign w:val="center"/>
            <w:hideMark/>
          </w:tcPr>
          <w:p w14:paraId="4D964D3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3F1064" w:rsidRPr="003A0C0F" w14:paraId="7A10EF42" w14:textId="77777777" w:rsidTr="00B16847">
        <w:trPr>
          <w:trHeight w:val="422"/>
        </w:trPr>
        <w:tc>
          <w:tcPr>
            <w:tcW w:w="0pt" w:type="dxa"/>
            <w:vMerge/>
            <w:tcBorders>
              <w:top w:val="nil"/>
              <w:start w:val="single" w:sz="8" w:space="0" w:color="auto"/>
              <w:bottom w:val="single" w:sz="4" w:space="0" w:color="auto"/>
              <w:end w:val="single" w:sz="4" w:space="0" w:color="auto"/>
            </w:tcBorders>
            <w:vAlign w:val="center"/>
            <w:hideMark/>
          </w:tcPr>
          <w:p w14:paraId="5A56F883" w14:textId="77777777" w:rsidR="003A0C0F" w:rsidRPr="003A0C0F" w:rsidRDefault="003A0C0F" w:rsidP="003A0C0F">
            <w:pPr>
              <w:widowControl/>
              <w:adjustRightInd/>
              <w:spacing w:line="12pt" w:lineRule="auto"/>
              <w:textAlignment w:val="auto"/>
              <w:rPr>
                <w:rFonts w:eastAsia="華康中楷體"/>
                <w:szCs w:val="24"/>
              </w:rPr>
            </w:pPr>
          </w:p>
        </w:tc>
        <w:tc>
          <w:tcPr>
            <w:tcW w:w="179.20pt" w:type="dxa"/>
            <w:gridSpan w:val="4"/>
            <w:tcBorders>
              <w:top w:val="single" w:sz="4" w:space="0" w:color="auto"/>
              <w:start w:val="nil"/>
              <w:bottom w:val="single" w:sz="4" w:space="0" w:color="auto"/>
              <w:end w:val="single" w:sz="4" w:space="0" w:color="auto"/>
            </w:tcBorders>
            <w:shd w:val="clear" w:color="000000" w:fill="FFFFC0"/>
            <w:noWrap/>
            <w:vAlign w:val="center"/>
            <w:hideMark/>
          </w:tcPr>
          <w:p w14:paraId="5588ADCD"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小計</w:t>
            </w:r>
          </w:p>
        </w:tc>
        <w:tc>
          <w:tcPr>
            <w:tcW w:w="150.80pt" w:type="dxa"/>
            <w:tcBorders>
              <w:top w:val="nil"/>
              <w:start w:val="nil"/>
              <w:bottom w:val="single" w:sz="4" w:space="0" w:color="auto"/>
              <w:end w:val="single" w:sz="4" w:space="0" w:color="auto"/>
            </w:tcBorders>
            <w:shd w:val="clear" w:color="000000" w:fill="FFFFCC"/>
            <w:noWrap/>
            <w:vAlign w:val="center"/>
            <w:hideMark/>
          </w:tcPr>
          <w:p w14:paraId="7780871B"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4" w:space="0" w:color="auto"/>
              <w:end w:val="single" w:sz="4" w:space="0" w:color="auto"/>
            </w:tcBorders>
            <w:shd w:val="clear" w:color="000000" w:fill="FFFFCC"/>
            <w:noWrap/>
            <w:vAlign w:val="center"/>
            <w:hideMark/>
          </w:tcPr>
          <w:p w14:paraId="18CC1DC2"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4" w:space="0" w:color="auto"/>
              <w:end w:val="single" w:sz="8" w:space="0" w:color="auto"/>
            </w:tcBorders>
            <w:shd w:val="clear" w:color="000000" w:fill="FFFFCC"/>
            <w:noWrap/>
            <w:vAlign w:val="center"/>
            <w:hideMark/>
          </w:tcPr>
          <w:p w14:paraId="699E5432"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r w:rsidR="00CD024D" w:rsidRPr="003A0C0F" w14:paraId="06F84F55" w14:textId="77777777" w:rsidTr="00B16847">
        <w:trPr>
          <w:trHeight w:val="552"/>
        </w:trPr>
        <w:tc>
          <w:tcPr>
            <w:tcW w:w="0pt" w:type="dxa"/>
            <w:vMerge w:val="restart"/>
            <w:tcBorders>
              <w:top w:val="nil"/>
              <w:start w:val="single" w:sz="8" w:space="0" w:color="auto"/>
              <w:bottom w:val="single" w:sz="4" w:space="0" w:color="auto"/>
              <w:end w:val="single" w:sz="4" w:space="0" w:color="auto"/>
            </w:tcBorders>
            <w:vAlign w:val="center"/>
            <w:hideMark/>
          </w:tcPr>
          <w:p w14:paraId="76B7A2C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驗證</w:t>
            </w:r>
          </w:p>
        </w:tc>
        <w:tc>
          <w:tcPr>
            <w:tcW w:w="0pt" w:type="dxa"/>
            <w:tcBorders>
              <w:top w:val="nil"/>
              <w:start w:val="nil"/>
              <w:bottom w:val="single" w:sz="4" w:space="0" w:color="auto"/>
              <w:end w:val="single" w:sz="4" w:space="0" w:color="auto"/>
            </w:tcBorders>
            <w:vAlign w:val="center"/>
            <w:hideMark/>
          </w:tcPr>
          <w:p w14:paraId="7DED54A2"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驗證</w:t>
            </w:r>
            <w:r w:rsidRPr="003A0C0F">
              <w:rPr>
                <w:rFonts w:ascii="標楷體" w:eastAsia="標楷體" w:hAnsi="標楷體" w:hint="eastAsia"/>
                <w:szCs w:val="24"/>
              </w:rPr>
              <w:lastRenderedPageBreak/>
              <w:t>項目</w:t>
            </w:r>
          </w:p>
        </w:tc>
        <w:tc>
          <w:tcPr>
            <w:tcW w:w="44.85pt" w:type="dxa"/>
            <w:tcBorders>
              <w:top w:val="nil"/>
              <w:start w:val="nil"/>
              <w:bottom w:val="single" w:sz="4" w:space="0" w:color="auto"/>
              <w:end w:val="single" w:sz="4" w:space="0" w:color="auto"/>
            </w:tcBorders>
            <w:vAlign w:val="center"/>
            <w:hideMark/>
          </w:tcPr>
          <w:p w14:paraId="14D4B3AE"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lastRenderedPageBreak/>
              <w:t>單位</w:t>
            </w:r>
          </w:p>
        </w:tc>
        <w:tc>
          <w:tcPr>
            <w:tcW w:w="49.65pt" w:type="dxa"/>
            <w:tcBorders>
              <w:top w:val="nil"/>
              <w:start w:val="nil"/>
              <w:bottom w:val="single" w:sz="4" w:space="0" w:color="auto"/>
              <w:end w:val="single" w:sz="4" w:space="0" w:color="auto"/>
            </w:tcBorders>
            <w:vAlign w:val="center"/>
            <w:hideMark/>
          </w:tcPr>
          <w:p w14:paraId="3EFDD22F"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單價</w:t>
            </w:r>
          </w:p>
        </w:tc>
        <w:tc>
          <w:tcPr>
            <w:tcW w:w="33.90pt" w:type="dxa"/>
            <w:tcBorders>
              <w:top w:val="nil"/>
              <w:start w:val="nil"/>
              <w:bottom w:val="single" w:sz="4" w:space="0" w:color="auto"/>
              <w:end w:val="single" w:sz="4" w:space="0" w:color="auto"/>
            </w:tcBorders>
            <w:vAlign w:val="center"/>
            <w:hideMark/>
          </w:tcPr>
          <w:p w14:paraId="2A7522DA"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委託機構</w:t>
            </w:r>
          </w:p>
        </w:tc>
        <w:tc>
          <w:tcPr>
            <w:tcW w:w="150.80pt" w:type="dxa"/>
            <w:tcBorders>
              <w:top w:val="nil"/>
              <w:start w:val="nil"/>
              <w:bottom w:val="single" w:sz="4" w:space="0" w:color="auto"/>
              <w:end w:val="single" w:sz="4" w:space="0" w:color="auto"/>
            </w:tcBorders>
            <w:noWrap/>
            <w:vAlign w:val="center"/>
            <w:hideMark/>
          </w:tcPr>
          <w:p w14:paraId="6AC6CD80"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第1年度</w:t>
            </w:r>
          </w:p>
        </w:tc>
        <w:tc>
          <w:tcPr>
            <w:tcW w:w="0pt" w:type="dxa"/>
            <w:tcBorders>
              <w:top w:val="nil"/>
              <w:start w:val="nil"/>
              <w:bottom w:val="single" w:sz="4" w:space="0" w:color="auto"/>
              <w:end w:val="single" w:sz="4" w:space="0" w:color="auto"/>
            </w:tcBorders>
            <w:noWrap/>
            <w:vAlign w:val="center"/>
            <w:hideMark/>
          </w:tcPr>
          <w:p w14:paraId="67C68C34"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第2</w:t>
            </w:r>
            <w:r w:rsidRPr="003A0C0F">
              <w:rPr>
                <w:rFonts w:ascii="標楷體" w:eastAsia="標楷體" w:hAnsi="標楷體" w:cs="新細明體" w:hint="eastAsia"/>
                <w:szCs w:val="24"/>
              </w:rPr>
              <w:lastRenderedPageBreak/>
              <w:t>年度</w:t>
            </w:r>
          </w:p>
        </w:tc>
        <w:tc>
          <w:tcPr>
            <w:tcW w:w="0pt" w:type="dxa"/>
            <w:tcBorders>
              <w:top w:val="nil"/>
              <w:start w:val="nil"/>
              <w:bottom w:val="single" w:sz="4" w:space="0" w:color="auto"/>
              <w:end w:val="single" w:sz="8" w:space="0" w:color="auto"/>
            </w:tcBorders>
            <w:vAlign w:val="center"/>
            <w:hideMark/>
          </w:tcPr>
          <w:p w14:paraId="46FD8586"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lastRenderedPageBreak/>
              <w:t>合計</w:t>
            </w:r>
          </w:p>
        </w:tc>
      </w:tr>
      <w:tr w:rsidR="00CD024D" w:rsidRPr="003A0C0F" w14:paraId="4D131BE9" w14:textId="77777777" w:rsidTr="00B16847">
        <w:trPr>
          <w:trHeight w:val="409"/>
        </w:trPr>
        <w:tc>
          <w:tcPr>
            <w:tcW w:w="0pt" w:type="dxa"/>
            <w:vMerge/>
            <w:tcBorders>
              <w:top w:val="nil"/>
              <w:start w:val="single" w:sz="8" w:space="0" w:color="auto"/>
              <w:bottom w:val="single" w:sz="4" w:space="0" w:color="auto"/>
              <w:end w:val="single" w:sz="4" w:space="0" w:color="auto"/>
            </w:tcBorders>
            <w:vAlign w:val="center"/>
            <w:hideMark/>
          </w:tcPr>
          <w:p w14:paraId="7F0827B2" w14:textId="77777777" w:rsidR="003A0C0F" w:rsidRPr="003A0C0F" w:rsidRDefault="003A0C0F" w:rsidP="003A0C0F">
            <w:pPr>
              <w:widowControl/>
              <w:adjustRightInd/>
              <w:spacing w:line="12pt" w:lineRule="auto"/>
              <w:textAlignment w:val="auto"/>
              <w:rPr>
                <w:rFonts w:eastAsia="華康中楷體"/>
                <w:szCs w:val="24"/>
              </w:rPr>
            </w:pPr>
          </w:p>
        </w:tc>
        <w:tc>
          <w:tcPr>
            <w:tcW w:w="0pt" w:type="dxa"/>
            <w:tcBorders>
              <w:top w:val="nil"/>
              <w:start w:val="nil"/>
              <w:bottom w:val="single" w:sz="4" w:space="0" w:color="auto"/>
              <w:end w:val="single" w:sz="4" w:space="0" w:color="auto"/>
            </w:tcBorders>
            <w:vAlign w:val="center"/>
            <w:hideMark/>
          </w:tcPr>
          <w:p w14:paraId="76E7E43A"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4.85pt" w:type="dxa"/>
            <w:tcBorders>
              <w:top w:val="nil"/>
              <w:start w:val="nil"/>
              <w:bottom w:val="single" w:sz="4" w:space="0" w:color="auto"/>
              <w:end w:val="single" w:sz="4" w:space="0" w:color="auto"/>
            </w:tcBorders>
            <w:vAlign w:val="center"/>
            <w:hideMark/>
          </w:tcPr>
          <w:p w14:paraId="392B7BFB"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54403036"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33.90pt" w:type="dxa"/>
            <w:tcBorders>
              <w:top w:val="nil"/>
              <w:start w:val="nil"/>
              <w:bottom w:val="single" w:sz="4" w:space="0" w:color="auto"/>
              <w:end w:val="single" w:sz="4" w:space="0" w:color="auto"/>
            </w:tcBorders>
            <w:vAlign w:val="center"/>
            <w:hideMark/>
          </w:tcPr>
          <w:p w14:paraId="3D867444"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50.80pt" w:type="dxa"/>
            <w:tcBorders>
              <w:top w:val="nil"/>
              <w:start w:val="nil"/>
              <w:bottom w:val="single" w:sz="4" w:space="0" w:color="auto"/>
              <w:end w:val="single" w:sz="4" w:space="0" w:color="auto"/>
            </w:tcBorders>
            <w:noWrap/>
            <w:vAlign w:val="center"/>
            <w:hideMark/>
          </w:tcPr>
          <w:p w14:paraId="6A2716B6"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4" w:space="0" w:color="auto"/>
            </w:tcBorders>
            <w:noWrap/>
            <w:vAlign w:val="center"/>
            <w:hideMark/>
          </w:tcPr>
          <w:p w14:paraId="789F454A"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8" w:space="0" w:color="auto"/>
            </w:tcBorders>
            <w:noWrap/>
            <w:vAlign w:val="center"/>
            <w:hideMark/>
          </w:tcPr>
          <w:p w14:paraId="11322DC8"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CD024D" w:rsidRPr="003A0C0F" w14:paraId="52CDE729" w14:textId="77777777" w:rsidTr="00B16847">
        <w:trPr>
          <w:trHeight w:val="431"/>
        </w:trPr>
        <w:tc>
          <w:tcPr>
            <w:tcW w:w="0pt" w:type="dxa"/>
            <w:vMerge/>
            <w:tcBorders>
              <w:top w:val="nil"/>
              <w:start w:val="single" w:sz="8" w:space="0" w:color="auto"/>
              <w:bottom w:val="single" w:sz="4" w:space="0" w:color="auto"/>
              <w:end w:val="single" w:sz="4" w:space="0" w:color="auto"/>
            </w:tcBorders>
            <w:vAlign w:val="center"/>
            <w:hideMark/>
          </w:tcPr>
          <w:p w14:paraId="712293B5" w14:textId="77777777" w:rsidR="003A0C0F" w:rsidRPr="003A0C0F" w:rsidRDefault="003A0C0F" w:rsidP="003A0C0F">
            <w:pPr>
              <w:widowControl/>
              <w:adjustRightInd/>
              <w:spacing w:line="12pt" w:lineRule="auto"/>
              <w:textAlignment w:val="auto"/>
              <w:rPr>
                <w:rFonts w:eastAsia="華康中楷體"/>
                <w:szCs w:val="24"/>
              </w:rPr>
            </w:pPr>
          </w:p>
        </w:tc>
        <w:tc>
          <w:tcPr>
            <w:tcW w:w="0pt" w:type="dxa"/>
            <w:tcBorders>
              <w:top w:val="nil"/>
              <w:start w:val="nil"/>
              <w:bottom w:val="single" w:sz="4" w:space="0" w:color="auto"/>
              <w:end w:val="single" w:sz="4" w:space="0" w:color="auto"/>
            </w:tcBorders>
            <w:vAlign w:val="center"/>
            <w:hideMark/>
          </w:tcPr>
          <w:p w14:paraId="56896D54"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4.85pt" w:type="dxa"/>
            <w:tcBorders>
              <w:top w:val="nil"/>
              <w:start w:val="nil"/>
              <w:bottom w:val="single" w:sz="4" w:space="0" w:color="auto"/>
              <w:end w:val="single" w:sz="4" w:space="0" w:color="auto"/>
            </w:tcBorders>
            <w:vAlign w:val="center"/>
            <w:hideMark/>
          </w:tcPr>
          <w:p w14:paraId="713422FA"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782ECD7F"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33.90pt" w:type="dxa"/>
            <w:tcBorders>
              <w:top w:val="nil"/>
              <w:start w:val="nil"/>
              <w:bottom w:val="single" w:sz="4" w:space="0" w:color="auto"/>
              <w:end w:val="single" w:sz="4" w:space="0" w:color="auto"/>
            </w:tcBorders>
            <w:vAlign w:val="center"/>
            <w:hideMark/>
          </w:tcPr>
          <w:p w14:paraId="368E8AEE"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50.80pt" w:type="dxa"/>
            <w:tcBorders>
              <w:top w:val="nil"/>
              <w:start w:val="nil"/>
              <w:bottom w:val="single" w:sz="4" w:space="0" w:color="auto"/>
              <w:end w:val="single" w:sz="4" w:space="0" w:color="auto"/>
            </w:tcBorders>
            <w:noWrap/>
            <w:vAlign w:val="center"/>
            <w:hideMark/>
          </w:tcPr>
          <w:p w14:paraId="1574A7CD"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4" w:space="0" w:color="auto"/>
            </w:tcBorders>
            <w:noWrap/>
            <w:vAlign w:val="center"/>
            <w:hideMark/>
          </w:tcPr>
          <w:p w14:paraId="3756270F"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0pt" w:type="dxa"/>
            <w:tcBorders>
              <w:top w:val="nil"/>
              <w:start w:val="nil"/>
              <w:bottom w:val="single" w:sz="4" w:space="0" w:color="auto"/>
              <w:end w:val="single" w:sz="8" w:space="0" w:color="auto"/>
            </w:tcBorders>
            <w:noWrap/>
            <w:vAlign w:val="center"/>
            <w:hideMark/>
          </w:tcPr>
          <w:p w14:paraId="7F253E2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3F1064" w:rsidRPr="003A0C0F" w14:paraId="3C0C39DB" w14:textId="77777777" w:rsidTr="00B16847">
        <w:trPr>
          <w:trHeight w:val="439"/>
        </w:trPr>
        <w:tc>
          <w:tcPr>
            <w:tcW w:w="0pt" w:type="dxa"/>
            <w:vMerge/>
            <w:tcBorders>
              <w:top w:val="nil"/>
              <w:start w:val="single" w:sz="8" w:space="0" w:color="auto"/>
              <w:bottom w:val="single" w:sz="4" w:space="0" w:color="auto"/>
              <w:end w:val="single" w:sz="4" w:space="0" w:color="auto"/>
            </w:tcBorders>
            <w:vAlign w:val="center"/>
            <w:hideMark/>
          </w:tcPr>
          <w:p w14:paraId="4029E1F1" w14:textId="77777777" w:rsidR="003A0C0F" w:rsidRPr="003A0C0F" w:rsidRDefault="003A0C0F" w:rsidP="003A0C0F">
            <w:pPr>
              <w:widowControl/>
              <w:adjustRightInd/>
              <w:spacing w:line="12pt" w:lineRule="auto"/>
              <w:textAlignment w:val="auto"/>
              <w:rPr>
                <w:rFonts w:eastAsia="華康中楷體"/>
                <w:szCs w:val="24"/>
              </w:rPr>
            </w:pPr>
          </w:p>
        </w:tc>
        <w:tc>
          <w:tcPr>
            <w:tcW w:w="179.20pt" w:type="dxa"/>
            <w:gridSpan w:val="4"/>
            <w:tcBorders>
              <w:top w:val="single" w:sz="4" w:space="0" w:color="auto"/>
              <w:start w:val="nil"/>
              <w:bottom w:val="single" w:sz="4" w:space="0" w:color="auto"/>
              <w:end w:val="single" w:sz="4" w:space="0" w:color="auto"/>
            </w:tcBorders>
            <w:shd w:val="clear" w:color="000000" w:fill="FFFFC0"/>
            <w:noWrap/>
            <w:vAlign w:val="center"/>
            <w:hideMark/>
          </w:tcPr>
          <w:p w14:paraId="21CDB06C"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小計</w:t>
            </w:r>
          </w:p>
        </w:tc>
        <w:tc>
          <w:tcPr>
            <w:tcW w:w="150.80pt" w:type="dxa"/>
            <w:tcBorders>
              <w:top w:val="nil"/>
              <w:start w:val="nil"/>
              <w:bottom w:val="single" w:sz="4" w:space="0" w:color="auto"/>
              <w:end w:val="single" w:sz="4" w:space="0" w:color="auto"/>
            </w:tcBorders>
            <w:shd w:val="clear" w:color="000000" w:fill="FFFFCC"/>
            <w:noWrap/>
            <w:vAlign w:val="center"/>
            <w:hideMark/>
          </w:tcPr>
          <w:p w14:paraId="6AF5D8DA"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4" w:space="0" w:color="auto"/>
              <w:end w:val="single" w:sz="4" w:space="0" w:color="auto"/>
            </w:tcBorders>
            <w:shd w:val="clear" w:color="000000" w:fill="FFFFCC"/>
            <w:noWrap/>
            <w:vAlign w:val="center"/>
            <w:hideMark/>
          </w:tcPr>
          <w:p w14:paraId="748D172E"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4" w:space="0" w:color="auto"/>
              <w:end w:val="single" w:sz="8" w:space="0" w:color="auto"/>
            </w:tcBorders>
            <w:shd w:val="clear" w:color="000000" w:fill="FFFFCC"/>
            <w:noWrap/>
            <w:vAlign w:val="center"/>
            <w:hideMark/>
          </w:tcPr>
          <w:p w14:paraId="63BF46CE"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r w:rsidR="003F1064" w:rsidRPr="003A0C0F" w14:paraId="7DDBB736" w14:textId="77777777" w:rsidTr="00B16847">
        <w:trPr>
          <w:trHeight w:val="291"/>
        </w:trPr>
        <w:tc>
          <w:tcPr>
            <w:tcW w:w="282pt" w:type="dxa"/>
            <w:gridSpan w:val="5"/>
            <w:tcBorders>
              <w:top w:val="single" w:sz="4" w:space="0" w:color="auto"/>
              <w:start w:val="single" w:sz="8" w:space="0" w:color="auto"/>
              <w:bottom w:val="single" w:sz="8" w:space="0" w:color="auto"/>
              <w:end w:val="single" w:sz="4" w:space="0" w:color="auto"/>
            </w:tcBorders>
            <w:shd w:val="clear" w:color="auto" w:fill="E2EFD9" w:themeFill="accent6" w:themeFillTint="33"/>
            <w:vAlign w:val="center"/>
            <w:hideMark/>
          </w:tcPr>
          <w:p w14:paraId="3C146B6A"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合計</w:t>
            </w:r>
          </w:p>
        </w:tc>
        <w:tc>
          <w:tcPr>
            <w:tcW w:w="150.80pt" w:type="dxa"/>
            <w:tcBorders>
              <w:top w:val="nil"/>
              <w:start w:val="nil"/>
              <w:bottom w:val="single" w:sz="8" w:space="0" w:color="auto"/>
              <w:end w:val="single" w:sz="4" w:space="0" w:color="auto"/>
            </w:tcBorders>
            <w:shd w:val="clear" w:color="auto" w:fill="E2EFD9" w:themeFill="accent6" w:themeFillTint="33"/>
            <w:noWrap/>
            <w:vAlign w:val="center"/>
            <w:hideMark/>
          </w:tcPr>
          <w:p w14:paraId="766987B6"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8" w:space="0" w:color="auto"/>
              <w:end w:val="single" w:sz="4" w:space="0" w:color="auto"/>
            </w:tcBorders>
            <w:shd w:val="clear" w:color="auto" w:fill="E2EFD9" w:themeFill="accent6" w:themeFillTint="33"/>
            <w:noWrap/>
            <w:vAlign w:val="center"/>
            <w:hideMark/>
          </w:tcPr>
          <w:p w14:paraId="498858E3"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0pt" w:type="dxa"/>
            <w:tcBorders>
              <w:top w:val="nil"/>
              <w:start w:val="nil"/>
              <w:bottom w:val="single" w:sz="8" w:space="0" w:color="auto"/>
              <w:end w:val="single" w:sz="8" w:space="0" w:color="auto"/>
            </w:tcBorders>
            <w:shd w:val="clear" w:color="auto" w:fill="E2EFD9" w:themeFill="accent6" w:themeFillTint="33"/>
            <w:noWrap/>
            <w:vAlign w:val="center"/>
            <w:hideMark/>
          </w:tcPr>
          <w:p w14:paraId="0EC6DB67"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bl>
    <w:p w14:paraId="3896B3EC"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proofErr w:type="gramStart"/>
      <w:r w:rsidRPr="00616C9C">
        <w:rPr>
          <w:rFonts w:eastAsia="標楷體"/>
          <w:szCs w:val="24"/>
        </w:rPr>
        <w:t>驗證費如需</w:t>
      </w:r>
      <w:proofErr w:type="gramEnd"/>
      <w:r w:rsidRPr="00616C9C">
        <w:rPr>
          <w:rFonts w:eastAsia="標楷體"/>
          <w:szCs w:val="24"/>
        </w:rPr>
        <w:t>運用學術或專業研究機構之研究設備可編列於本科目，並註明驗證單位、設備、時間及費用估算方式。</w:t>
      </w:r>
    </w:p>
    <w:p w14:paraId="08813AFB"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szCs w:val="24"/>
        </w:rPr>
        <w:t>2.</w:t>
      </w:r>
      <w:r w:rsidRPr="00616C9C">
        <w:rPr>
          <w:rFonts w:eastAsia="標楷體"/>
          <w:szCs w:val="24"/>
        </w:rPr>
        <w:t>計畫管理包含計畫整合及管理工作，僅適用於非營利事業法人研究機構等促成聯盟參與</w:t>
      </w:r>
      <w:r w:rsidRPr="00616C9C">
        <w:rPr>
          <w:rFonts w:eastAsia="標楷體"/>
          <w:szCs w:val="24"/>
        </w:rPr>
        <w:t>A+</w:t>
      </w:r>
      <w:r w:rsidRPr="00616C9C">
        <w:rPr>
          <w:rFonts w:eastAsia="標楷體"/>
          <w:szCs w:val="24"/>
        </w:rPr>
        <w:t>淬</w:t>
      </w:r>
      <w:proofErr w:type="gramStart"/>
      <w:r w:rsidRPr="00616C9C">
        <w:rPr>
          <w:rFonts w:eastAsia="標楷體"/>
          <w:szCs w:val="24"/>
        </w:rPr>
        <w:t>鍊</w:t>
      </w:r>
      <w:proofErr w:type="gramEnd"/>
      <w:r w:rsidRPr="00616C9C">
        <w:rPr>
          <w:rFonts w:eastAsia="標楷體"/>
          <w:szCs w:val="24"/>
        </w:rPr>
        <w:t>計畫。</w:t>
      </w:r>
    </w:p>
    <w:p w14:paraId="60C06548"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szCs w:val="24"/>
        </w:rPr>
        <w:t>3.</w:t>
      </w:r>
      <w:r w:rsidRPr="00616C9C">
        <w:rPr>
          <w:rFonts w:eastAsia="標楷體"/>
          <w:szCs w:val="24"/>
        </w:rPr>
        <w:t>如為法人科專計畫成果，請註明計畫名稱為</w:t>
      </w:r>
      <w:r w:rsidRPr="00616C9C">
        <w:rPr>
          <w:rFonts w:eastAsia="標楷體"/>
          <w:szCs w:val="24"/>
        </w:rPr>
        <w:t>________</w:t>
      </w:r>
      <w:r w:rsidRPr="00616C9C">
        <w:rPr>
          <w:rFonts w:eastAsia="標楷體"/>
          <w:szCs w:val="24"/>
        </w:rPr>
        <w:t>計畫，並簡要說明本計畫委託法人技術項目與法人科專補助技術區別：</w:t>
      </w:r>
      <w:r w:rsidRPr="00616C9C">
        <w:rPr>
          <w:rFonts w:eastAsia="標楷體"/>
          <w:szCs w:val="24"/>
        </w:rPr>
        <w:t>________</w:t>
      </w:r>
      <w:r w:rsidRPr="00616C9C">
        <w:rPr>
          <w:rFonts w:eastAsia="標楷體"/>
          <w:szCs w:val="24"/>
        </w:rPr>
        <w:t>。</w:t>
      </w:r>
    </w:p>
    <w:p w14:paraId="4FFA5A8A"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4.</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2B141E32" w14:textId="00746F96" w:rsidR="00B47501" w:rsidRDefault="00B47501" w:rsidP="00B47501">
      <w:pPr>
        <w:widowControl/>
        <w:adjustRightInd/>
        <w:spacing w:line="12pt" w:lineRule="auto"/>
        <w:ind w:startChars="199" w:start="32.90pt" w:hangingChars="75" w:hanging="9pt"/>
        <w:textAlignment w:val="auto"/>
        <w:rPr>
          <w:rFonts w:eastAsia="標楷體"/>
          <w:color w:val="EE0000"/>
          <w:szCs w:val="24"/>
        </w:rPr>
      </w:pPr>
      <w:r>
        <w:rPr>
          <w:rFonts w:eastAsia="標楷體" w:hint="eastAsia"/>
          <w:szCs w:val="24"/>
        </w:rPr>
        <w:t>5.</w:t>
      </w:r>
      <w:r w:rsidRPr="00B47501">
        <w:rPr>
          <w:rFonts w:eastAsia="標楷體" w:hint="eastAsia"/>
          <w:color w:val="EE0000"/>
          <w:szCs w:val="24"/>
        </w:rPr>
        <w:t>合作單位如非國內廠商，或</w:t>
      </w:r>
      <w:r>
        <w:rPr>
          <w:rFonts w:eastAsia="標楷體" w:hint="eastAsia"/>
          <w:color w:val="EE0000"/>
          <w:szCs w:val="24"/>
        </w:rPr>
        <w:t>為國內廠商但</w:t>
      </w:r>
      <w:r w:rsidRPr="00B47501">
        <w:rPr>
          <w:rFonts w:eastAsia="標楷體" w:hint="eastAsia"/>
          <w:color w:val="EE0000"/>
          <w:szCs w:val="24"/>
        </w:rPr>
        <w:t>其外國</w:t>
      </w:r>
      <w:r w:rsidRPr="00B47501">
        <w:rPr>
          <w:rFonts w:eastAsia="標楷體"/>
          <w:color w:val="EE0000"/>
          <w:szCs w:val="24"/>
        </w:rPr>
        <w:t>(</w:t>
      </w:r>
      <w:r w:rsidRPr="00B47501">
        <w:rPr>
          <w:rFonts w:eastAsia="標楷體" w:hint="eastAsia"/>
          <w:color w:val="EE0000"/>
          <w:szCs w:val="24"/>
        </w:rPr>
        <w:t>含港澳</w:t>
      </w:r>
      <w:r w:rsidRPr="00B47501">
        <w:rPr>
          <w:rFonts w:eastAsia="標楷體"/>
          <w:color w:val="EE0000"/>
          <w:szCs w:val="24"/>
        </w:rPr>
        <w:t>)</w:t>
      </w:r>
      <w:r w:rsidRPr="00B47501">
        <w:rPr>
          <w:rFonts w:eastAsia="標楷體" w:hint="eastAsia"/>
          <w:color w:val="EE0000"/>
          <w:szCs w:val="24"/>
        </w:rPr>
        <w:t>資金持股合計逾公司股份總數三分之一者，應</w:t>
      </w:r>
      <w:r>
        <w:rPr>
          <w:rFonts w:eastAsia="標楷體" w:hint="eastAsia"/>
          <w:color w:val="EE0000"/>
          <w:szCs w:val="24"/>
        </w:rPr>
        <w:t>以下表</w:t>
      </w:r>
      <w:r w:rsidRPr="00B47501">
        <w:rPr>
          <w:rFonts w:eastAsia="標楷體" w:hint="eastAsia"/>
          <w:color w:val="EE0000"/>
          <w:szCs w:val="24"/>
        </w:rPr>
        <w:t>揭露資金流向及公司股權結構資料。</w:t>
      </w:r>
    </w:p>
    <w:tbl>
      <w:tblPr>
        <w:tblW w:w="262.25pt" w:type="dxa"/>
        <w:tblInd w:w="56.45pt" w:type="dxa"/>
        <w:tblCellMar>
          <w:start w:w="0pt" w:type="dxa"/>
          <w:end w:w="0pt" w:type="dxa"/>
        </w:tblCellMar>
        <w:tblLook w:firstRow="0" w:lastRow="0" w:firstColumn="0" w:lastColumn="0" w:noHBand="1" w:noVBand="1"/>
      </w:tblPr>
      <w:tblGrid>
        <w:gridCol w:w="2552"/>
        <w:gridCol w:w="2693"/>
      </w:tblGrid>
      <w:tr w:rsidR="00D14511" w:rsidRPr="00B47501" w14:paraId="2BF87536" w14:textId="77777777" w:rsidTr="00B0668C">
        <w:trPr>
          <w:trHeight w:val="283"/>
        </w:trPr>
        <w:tc>
          <w:tcPr>
            <w:tcW w:w="262.25pt" w:type="dxa"/>
            <w:gridSpan w:val="2"/>
            <w:tcBorders>
              <w:top w:val="single" w:sz="4" w:space="0" w:color="auto"/>
              <w:start w:val="single" w:sz="4" w:space="0" w:color="auto"/>
              <w:bottom w:val="single" w:sz="4" w:space="0" w:color="auto"/>
              <w:end w:val="single" w:sz="4" w:space="0" w:color="auto"/>
            </w:tcBorders>
            <w:tcMar>
              <w:top w:w="0.75pt" w:type="dxa"/>
              <w:start w:w="1.40pt" w:type="dxa"/>
              <w:bottom w:w="0pt" w:type="dxa"/>
              <w:end w:w="1.40pt" w:type="dxa"/>
            </w:tcMar>
            <w:vAlign w:val="center"/>
            <w:hideMark/>
          </w:tcPr>
          <w:p w14:paraId="0B64B60C" w14:textId="77777777" w:rsidR="00D14511" w:rsidRPr="00B47501" w:rsidRDefault="00D14511" w:rsidP="00B0668C">
            <w:pPr>
              <w:widowControl/>
              <w:adjustRightInd/>
              <w:spacing w:line="12pt" w:lineRule="auto"/>
              <w:textAlignment w:val="auto"/>
              <w:rPr>
                <w:rFonts w:eastAsia="標楷體"/>
                <w:szCs w:val="24"/>
              </w:rPr>
            </w:pPr>
            <w:r w:rsidRPr="00B47501">
              <w:rPr>
                <w:rFonts w:eastAsia="標楷體" w:hint="eastAsia"/>
                <w:szCs w:val="24"/>
              </w:rPr>
              <w:t>無形資產引進、委託研究或驗證</w:t>
            </w:r>
          </w:p>
          <w:p w14:paraId="31A898BE" w14:textId="77777777" w:rsidR="00D14511" w:rsidRPr="00B47501" w:rsidRDefault="00D14511" w:rsidP="00B0668C">
            <w:pPr>
              <w:widowControl/>
              <w:adjustRightInd/>
              <w:spacing w:line="12pt" w:lineRule="auto"/>
              <w:textAlignment w:val="auto"/>
              <w:rPr>
                <w:rFonts w:eastAsia="標楷體"/>
                <w:szCs w:val="24"/>
              </w:rPr>
            </w:pPr>
            <w:r w:rsidRPr="00B47501">
              <w:rPr>
                <w:rFonts w:eastAsia="標楷體"/>
                <w:szCs w:val="24"/>
              </w:rPr>
              <w:t>OO</w:t>
            </w:r>
            <w:r w:rsidRPr="00B47501">
              <w:rPr>
                <w:rFonts w:eastAsia="標楷體" w:hint="eastAsia"/>
                <w:szCs w:val="24"/>
              </w:rPr>
              <w:t>公司主要股東資訊表</w:t>
            </w:r>
          </w:p>
        </w:tc>
      </w:tr>
      <w:tr w:rsidR="00D14511" w:rsidRPr="00B47501" w14:paraId="5C3347CA" w14:textId="77777777" w:rsidTr="00B0668C">
        <w:trPr>
          <w:trHeight w:val="850"/>
        </w:trPr>
        <w:tc>
          <w:tcPr>
            <w:tcW w:w="127.60pt" w:type="dxa"/>
            <w:tcBorders>
              <w:top w:val="single" w:sz="4" w:space="0" w:color="auto"/>
              <w:start w:val="single" w:sz="4" w:space="0" w:color="auto"/>
              <w:bottom w:val="single" w:sz="4" w:space="0" w:color="auto"/>
              <w:end w:val="single" w:sz="4" w:space="0" w:color="auto"/>
            </w:tcBorders>
            <w:tcMar>
              <w:top w:w="0.75pt" w:type="dxa"/>
              <w:start w:w="1.40pt" w:type="dxa"/>
              <w:bottom w:w="0pt" w:type="dxa"/>
              <w:end w:w="1.40pt" w:type="dxa"/>
            </w:tcMar>
            <w:vAlign w:val="center"/>
            <w:hideMark/>
          </w:tcPr>
          <w:p w14:paraId="75B55754" w14:textId="77777777" w:rsidR="00D14511" w:rsidRPr="00B47501" w:rsidRDefault="00D14511" w:rsidP="00B0668C">
            <w:pPr>
              <w:widowControl/>
              <w:adjustRightInd/>
              <w:spacing w:line="12pt" w:lineRule="auto"/>
              <w:textAlignment w:val="auto"/>
              <w:rPr>
                <w:rFonts w:eastAsia="標楷體"/>
                <w:szCs w:val="24"/>
              </w:rPr>
            </w:pPr>
            <w:r w:rsidRPr="00B47501">
              <w:rPr>
                <w:rFonts w:eastAsia="標楷體" w:hint="eastAsia"/>
                <w:szCs w:val="24"/>
              </w:rPr>
              <w:t>主要股東</w:t>
            </w:r>
            <w:r w:rsidRPr="00B47501">
              <w:rPr>
                <w:rFonts w:eastAsia="標楷體"/>
                <w:szCs w:val="24"/>
              </w:rPr>
              <w:t>/</w:t>
            </w:r>
            <w:r w:rsidRPr="00B47501">
              <w:rPr>
                <w:rFonts w:eastAsia="標楷體" w:hint="eastAsia"/>
                <w:szCs w:val="24"/>
              </w:rPr>
              <w:t>持股比例</w:t>
            </w:r>
          </w:p>
        </w:tc>
        <w:tc>
          <w:tcPr>
            <w:tcW w:w="134.65pt" w:type="dxa"/>
            <w:tcBorders>
              <w:top w:val="single" w:sz="4" w:space="0" w:color="auto"/>
              <w:start w:val="single" w:sz="4" w:space="0" w:color="auto"/>
              <w:bottom w:val="single" w:sz="4" w:space="0" w:color="auto"/>
              <w:end w:val="single" w:sz="4" w:space="0" w:color="auto"/>
            </w:tcBorders>
            <w:tcMar>
              <w:top w:w="0.75pt" w:type="dxa"/>
              <w:start w:w="1.40pt" w:type="dxa"/>
              <w:bottom w:w="0pt" w:type="dxa"/>
              <w:end w:w="1.40pt" w:type="dxa"/>
            </w:tcMar>
            <w:vAlign w:val="center"/>
            <w:hideMark/>
          </w:tcPr>
          <w:p w14:paraId="48E432FE" w14:textId="77777777" w:rsidR="00D14511" w:rsidRPr="00B47501" w:rsidRDefault="00D14511" w:rsidP="00B0668C">
            <w:pPr>
              <w:widowControl/>
              <w:numPr>
                <w:ilvl w:val="0"/>
                <w:numId w:val="124"/>
              </w:numPr>
              <w:adjustRightInd/>
              <w:spacing w:line="12pt" w:lineRule="auto"/>
              <w:ind w:startChars="104" w:start="26.55pt" w:hangingChars="117" w:hanging="14.05pt"/>
              <w:textAlignment w:val="auto"/>
              <w:rPr>
                <w:rFonts w:eastAsia="標楷體"/>
                <w:szCs w:val="24"/>
              </w:rPr>
            </w:pPr>
            <w:r w:rsidRPr="00B47501">
              <w:rPr>
                <w:rFonts w:eastAsia="標楷體"/>
                <w:szCs w:val="24"/>
              </w:rPr>
              <w:t>OOO/XX%</w:t>
            </w:r>
          </w:p>
          <w:p w14:paraId="75850F50" w14:textId="77777777" w:rsidR="00D14511" w:rsidRPr="00B47501" w:rsidRDefault="00D14511" w:rsidP="00B0668C">
            <w:pPr>
              <w:widowControl/>
              <w:numPr>
                <w:ilvl w:val="0"/>
                <w:numId w:val="124"/>
              </w:numPr>
              <w:adjustRightInd/>
              <w:spacing w:line="12pt" w:lineRule="auto"/>
              <w:ind w:startChars="104" w:start="26.55pt" w:hangingChars="117" w:hanging="14.05pt"/>
              <w:textAlignment w:val="auto"/>
              <w:rPr>
                <w:rFonts w:eastAsia="標楷體"/>
                <w:szCs w:val="24"/>
              </w:rPr>
            </w:pPr>
            <w:r w:rsidRPr="00B47501">
              <w:rPr>
                <w:rFonts w:eastAsia="標楷體"/>
                <w:szCs w:val="24"/>
              </w:rPr>
              <w:t>OOO/XX%</w:t>
            </w:r>
          </w:p>
          <w:p w14:paraId="0CA9767D" w14:textId="77777777" w:rsidR="00D14511" w:rsidRPr="00B47501" w:rsidRDefault="00D14511" w:rsidP="00B0668C">
            <w:pPr>
              <w:widowControl/>
              <w:numPr>
                <w:ilvl w:val="0"/>
                <w:numId w:val="124"/>
              </w:numPr>
              <w:adjustRightInd/>
              <w:spacing w:line="12pt" w:lineRule="auto"/>
              <w:ind w:startChars="104" w:start="26.55pt" w:hangingChars="117" w:hanging="14.05pt"/>
              <w:textAlignment w:val="auto"/>
              <w:rPr>
                <w:rFonts w:eastAsia="標楷體"/>
                <w:szCs w:val="24"/>
              </w:rPr>
            </w:pPr>
            <w:r w:rsidRPr="00B47501">
              <w:rPr>
                <w:rFonts w:eastAsia="標楷體"/>
                <w:szCs w:val="24"/>
              </w:rPr>
              <w:t>OOO/XX%</w:t>
            </w:r>
          </w:p>
        </w:tc>
      </w:tr>
    </w:tbl>
    <w:p w14:paraId="15C48D31" w14:textId="77777777" w:rsidR="00616C9C" w:rsidRPr="00616C9C" w:rsidRDefault="00616C9C" w:rsidP="007160ED">
      <w:pPr>
        <w:widowControl/>
        <w:adjustRightInd/>
        <w:spacing w:line="12pt" w:lineRule="auto"/>
        <w:textAlignment w:val="auto"/>
        <w:rPr>
          <w:rFonts w:eastAsia="標楷體"/>
          <w:szCs w:val="24"/>
        </w:rPr>
      </w:pPr>
    </w:p>
    <w:tbl>
      <w:tblPr>
        <w:tblW w:w="730.05pt" w:type="dxa"/>
        <w:tblCellMar>
          <w:start w:w="1.40pt" w:type="dxa"/>
          <w:end w:w="1.40pt" w:type="dxa"/>
        </w:tblCellMar>
        <w:tblLook w:firstRow="1" w:lastRow="0" w:firstColumn="1" w:lastColumn="0" w:noHBand="0" w:noVBand="1"/>
      </w:tblPr>
      <w:tblGrid>
        <w:gridCol w:w="2088"/>
        <w:gridCol w:w="1403"/>
        <w:gridCol w:w="1196"/>
        <w:gridCol w:w="1411"/>
        <w:gridCol w:w="1411"/>
        <w:gridCol w:w="1241"/>
        <w:gridCol w:w="2023"/>
        <w:gridCol w:w="2268"/>
        <w:gridCol w:w="1560"/>
      </w:tblGrid>
      <w:tr w:rsidR="007160ED" w:rsidRPr="007160ED" w14:paraId="1E80F385" w14:textId="77777777" w:rsidTr="007160ED">
        <w:trPr>
          <w:trHeight w:val="525"/>
        </w:trPr>
        <w:tc>
          <w:tcPr>
            <w:tcW w:w="730.05pt" w:type="dxa"/>
            <w:gridSpan w:val="9"/>
            <w:tcBorders>
              <w:top w:val="nil"/>
              <w:start w:val="nil"/>
              <w:bottom w:val="nil"/>
              <w:end w:val="nil"/>
            </w:tcBorders>
            <w:vAlign w:val="center"/>
            <w:hideMark/>
          </w:tcPr>
          <w:p w14:paraId="427F08CA"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w:t>
            </w:r>
            <w:r w:rsidRPr="007160ED">
              <w:rPr>
                <w:rFonts w:ascii="標楷體" w:eastAsia="標楷體" w:hAnsi="標楷體" w:hint="eastAsia"/>
                <w:szCs w:val="24"/>
              </w:rPr>
              <w:t>六</w:t>
            </w:r>
            <w:r w:rsidRPr="007160ED">
              <w:rPr>
                <w:rFonts w:eastAsia="華康中楷體"/>
                <w:szCs w:val="24"/>
              </w:rPr>
              <w:t xml:space="preserve">) </w:t>
            </w:r>
            <w:r w:rsidRPr="007160ED">
              <w:rPr>
                <w:rFonts w:ascii="標楷體" w:eastAsia="標楷體" w:hAnsi="標楷體" w:hint="eastAsia"/>
                <w:szCs w:val="24"/>
              </w:rPr>
              <w:t>國內差旅費</w:t>
            </w:r>
          </w:p>
        </w:tc>
      </w:tr>
      <w:tr w:rsidR="007160ED" w:rsidRPr="007160ED" w14:paraId="41A88462" w14:textId="77777777" w:rsidTr="007160ED">
        <w:trPr>
          <w:trHeight w:val="525"/>
        </w:trPr>
        <w:tc>
          <w:tcPr>
            <w:tcW w:w="730.05pt" w:type="dxa"/>
            <w:gridSpan w:val="9"/>
            <w:tcBorders>
              <w:top w:val="nil"/>
              <w:start w:val="nil"/>
              <w:bottom w:val="nil"/>
              <w:end w:val="nil"/>
            </w:tcBorders>
            <w:vAlign w:val="center"/>
            <w:hideMark/>
          </w:tcPr>
          <w:p w14:paraId="540AE964"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ascii="標楷體" w:eastAsia="標楷體" w:hAnsi="標楷體" w:hint="eastAsia"/>
                <w:szCs w:val="24"/>
              </w:rPr>
              <w:t>單位：千元</w:t>
            </w:r>
          </w:p>
        </w:tc>
      </w:tr>
      <w:tr w:rsidR="007160ED" w:rsidRPr="007160ED" w14:paraId="4BEFBC55" w14:textId="77777777" w:rsidTr="007160ED">
        <w:trPr>
          <w:trHeight w:val="525"/>
        </w:trPr>
        <w:tc>
          <w:tcPr>
            <w:tcW w:w="104.40pt" w:type="dxa"/>
            <w:vMerge w:val="restart"/>
            <w:tcBorders>
              <w:top w:val="single" w:sz="8" w:space="0" w:color="auto"/>
              <w:start w:val="single" w:sz="8" w:space="0" w:color="auto"/>
              <w:bottom w:val="single" w:sz="4" w:space="0" w:color="auto"/>
              <w:end w:val="single" w:sz="4" w:space="0" w:color="auto"/>
            </w:tcBorders>
            <w:vAlign w:val="center"/>
            <w:hideMark/>
          </w:tcPr>
          <w:p w14:paraId="78EB8262"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出差事由</w:t>
            </w:r>
          </w:p>
        </w:tc>
        <w:tc>
          <w:tcPr>
            <w:tcW w:w="70.15pt" w:type="dxa"/>
            <w:vMerge w:val="restart"/>
            <w:tcBorders>
              <w:top w:val="single" w:sz="8" w:space="0" w:color="auto"/>
              <w:start w:val="single" w:sz="4" w:space="0" w:color="auto"/>
              <w:bottom w:val="single" w:sz="4" w:space="0" w:color="auto"/>
              <w:end w:val="single" w:sz="4" w:space="0" w:color="auto"/>
            </w:tcBorders>
            <w:vAlign w:val="center"/>
            <w:hideMark/>
          </w:tcPr>
          <w:p w14:paraId="7DF5E12F"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地區</w:t>
            </w:r>
          </w:p>
        </w:tc>
        <w:tc>
          <w:tcPr>
            <w:tcW w:w="59.80pt" w:type="dxa"/>
            <w:vMerge w:val="restart"/>
            <w:tcBorders>
              <w:top w:val="single" w:sz="8" w:space="0" w:color="auto"/>
              <w:start w:val="single" w:sz="4" w:space="0" w:color="auto"/>
              <w:bottom w:val="single" w:sz="4" w:space="0" w:color="auto"/>
              <w:end w:val="single" w:sz="4" w:space="0" w:color="auto"/>
            </w:tcBorders>
            <w:vAlign w:val="center"/>
            <w:hideMark/>
          </w:tcPr>
          <w:p w14:paraId="5CCCC461"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天數</w:t>
            </w:r>
          </w:p>
        </w:tc>
        <w:tc>
          <w:tcPr>
            <w:tcW w:w="203.15pt" w:type="dxa"/>
            <w:gridSpan w:val="3"/>
            <w:tcBorders>
              <w:top w:val="single" w:sz="8" w:space="0" w:color="auto"/>
              <w:start w:val="nil"/>
              <w:bottom w:val="single" w:sz="4" w:space="0" w:color="auto"/>
              <w:end w:val="single" w:sz="4" w:space="0" w:color="auto"/>
            </w:tcBorders>
            <w:vAlign w:val="center"/>
            <w:hideMark/>
          </w:tcPr>
          <w:p w14:paraId="3696A444"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人次</w:t>
            </w:r>
          </w:p>
        </w:tc>
        <w:tc>
          <w:tcPr>
            <w:tcW w:w="292.55pt" w:type="dxa"/>
            <w:gridSpan w:val="3"/>
            <w:tcBorders>
              <w:top w:val="single" w:sz="8" w:space="0" w:color="auto"/>
              <w:start w:val="nil"/>
              <w:bottom w:val="single" w:sz="4" w:space="0" w:color="auto"/>
              <w:end w:val="single" w:sz="8" w:space="0" w:color="000000"/>
            </w:tcBorders>
            <w:vAlign w:val="center"/>
            <w:hideMark/>
          </w:tcPr>
          <w:p w14:paraId="4C28952D"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金額</w:t>
            </w:r>
          </w:p>
        </w:tc>
      </w:tr>
      <w:tr w:rsidR="007160ED" w:rsidRPr="007160ED" w14:paraId="41AB69C8" w14:textId="77777777" w:rsidTr="005E6EA7">
        <w:trPr>
          <w:trHeight w:val="525"/>
        </w:trPr>
        <w:tc>
          <w:tcPr>
            <w:tcW w:w="104.40pt" w:type="dxa"/>
            <w:vMerge/>
            <w:tcBorders>
              <w:top w:val="single" w:sz="8" w:space="0" w:color="auto"/>
              <w:start w:val="single" w:sz="8" w:space="0" w:color="auto"/>
              <w:bottom w:val="single" w:sz="4" w:space="0" w:color="auto"/>
              <w:end w:val="single" w:sz="4" w:space="0" w:color="auto"/>
            </w:tcBorders>
            <w:vAlign w:val="center"/>
            <w:hideMark/>
          </w:tcPr>
          <w:p w14:paraId="4718F2AD" w14:textId="77777777" w:rsidR="007160ED" w:rsidRPr="007160ED" w:rsidRDefault="007160ED" w:rsidP="007160ED">
            <w:pPr>
              <w:widowControl/>
              <w:adjustRightInd/>
              <w:spacing w:line="12pt" w:lineRule="auto"/>
              <w:textAlignment w:val="auto"/>
              <w:rPr>
                <w:rFonts w:eastAsia="華康中楷體"/>
                <w:szCs w:val="24"/>
              </w:rPr>
            </w:pPr>
          </w:p>
        </w:tc>
        <w:tc>
          <w:tcPr>
            <w:tcW w:w="70.15pt" w:type="dxa"/>
            <w:vMerge/>
            <w:tcBorders>
              <w:top w:val="single" w:sz="8" w:space="0" w:color="auto"/>
              <w:start w:val="single" w:sz="4" w:space="0" w:color="auto"/>
              <w:bottom w:val="single" w:sz="4" w:space="0" w:color="auto"/>
              <w:end w:val="single" w:sz="4" w:space="0" w:color="auto"/>
            </w:tcBorders>
            <w:vAlign w:val="center"/>
            <w:hideMark/>
          </w:tcPr>
          <w:p w14:paraId="2322C2F9" w14:textId="77777777" w:rsidR="007160ED" w:rsidRPr="007160ED" w:rsidRDefault="007160ED" w:rsidP="007160ED">
            <w:pPr>
              <w:widowControl/>
              <w:adjustRightInd/>
              <w:spacing w:line="12pt" w:lineRule="auto"/>
              <w:textAlignment w:val="auto"/>
              <w:rPr>
                <w:rFonts w:eastAsia="華康中楷體"/>
                <w:szCs w:val="24"/>
              </w:rPr>
            </w:pPr>
          </w:p>
        </w:tc>
        <w:tc>
          <w:tcPr>
            <w:tcW w:w="59.80pt" w:type="dxa"/>
            <w:vMerge/>
            <w:tcBorders>
              <w:top w:val="single" w:sz="8" w:space="0" w:color="auto"/>
              <w:start w:val="single" w:sz="4" w:space="0" w:color="auto"/>
              <w:bottom w:val="single" w:sz="4" w:space="0" w:color="auto"/>
              <w:end w:val="single" w:sz="4" w:space="0" w:color="auto"/>
            </w:tcBorders>
            <w:vAlign w:val="center"/>
            <w:hideMark/>
          </w:tcPr>
          <w:p w14:paraId="079E820F" w14:textId="77777777" w:rsidR="007160ED" w:rsidRPr="007160ED" w:rsidRDefault="007160ED" w:rsidP="007160ED">
            <w:pPr>
              <w:widowControl/>
              <w:adjustRightInd/>
              <w:spacing w:line="12pt" w:lineRule="auto"/>
              <w:textAlignment w:val="auto"/>
              <w:rPr>
                <w:rFonts w:eastAsia="華康中楷體"/>
                <w:szCs w:val="24"/>
              </w:rPr>
            </w:pPr>
          </w:p>
        </w:tc>
        <w:tc>
          <w:tcPr>
            <w:tcW w:w="70.55pt" w:type="dxa"/>
            <w:tcBorders>
              <w:top w:val="nil"/>
              <w:start w:val="nil"/>
              <w:bottom w:val="single" w:sz="4" w:space="0" w:color="auto"/>
              <w:end w:val="single" w:sz="4" w:space="0" w:color="auto"/>
            </w:tcBorders>
            <w:noWrap/>
            <w:vAlign w:val="center"/>
            <w:hideMark/>
          </w:tcPr>
          <w:p w14:paraId="66F02462"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70.55pt" w:type="dxa"/>
            <w:tcBorders>
              <w:top w:val="nil"/>
              <w:start w:val="nil"/>
              <w:bottom w:val="single" w:sz="4" w:space="0" w:color="auto"/>
              <w:end w:val="single" w:sz="4" w:space="0" w:color="auto"/>
            </w:tcBorders>
            <w:noWrap/>
            <w:vAlign w:val="center"/>
            <w:hideMark/>
          </w:tcPr>
          <w:p w14:paraId="25B0A084"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62.05pt" w:type="dxa"/>
            <w:tcBorders>
              <w:top w:val="nil"/>
              <w:start w:val="nil"/>
              <w:bottom w:val="single" w:sz="4" w:space="0" w:color="auto"/>
              <w:end w:val="single" w:sz="4" w:space="0" w:color="auto"/>
            </w:tcBorders>
            <w:noWrap/>
            <w:vAlign w:val="center"/>
            <w:hideMark/>
          </w:tcPr>
          <w:p w14:paraId="040AA46D"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c>
          <w:tcPr>
            <w:tcW w:w="101.15pt" w:type="dxa"/>
            <w:tcBorders>
              <w:top w:val="nil"/>
              <w:start w:val="nil"/>
              <w:bottom w:val="single" w:sz="4" w:space="0" w:color="auto"/>
              <w:end w:val="single" w:sz="4" w:space="0" w:color="auto"/>
            </w:tcBorders>
            <w:noWrap/>
            <w:vAlign w:val="center"/>
            <w:hideMark/>
          </w:tcPr>
          <w:p w14:paraId="27528D1E"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113.40pt" w:type="dxa"/>
            <w:tcBorders>
              <w:top w:val="nil"/>
              <w:start w:val="nil"/>
              <w:bottom w:val="single" w:sz="4" w:space="0" w:color="auto"/>
              <w:end w:val="single" w:sz="4" w:space="0" w:color="auto"/>
            </w:tcBorders>
            <w:noWrap/>
            <w:vAlign w:val="center"/>
            <w:hideMark/>
          </w:tcPr>
          <w:p w14:paraId="24FC6F1F"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78pt" w:type="dxa"/>
            <w:tcBorders>
              <w:top w:val="nil"/>
              <w:start w:val="nil"/>
              <w:bottom w:val="single" w:sz="4" w:space="0" w:color="auto"/>
              <w:end w:val="single" w:sz="8" w:space="0" w:color="auto"/>
            </w:tcBorders>
            <w:noWrap/>
            <w:vAlign w:val="center"/>
            <w:hideMark/>
          </w:tcPr>
          <w:p w14:paraId="033FCD16"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r>
      <w:tr w:rsidR="007160ED" w:rsidRPr="007160ED" w14:paraId="2D62B82C"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6805FE9D"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4905BF86"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7C91667F"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711608C6"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755B90D5"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54D033CA"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525FA25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39E3311B"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5BDFA250"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2CA5D841"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3F40330C"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1CF31CA4"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359E8BC8"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1E654715"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2E64B8C9"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6911CDC9"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6B107EE5"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72E10017"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3CCD579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28B57AE4"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71660961"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lastRenderedPageBreak/>
              <w:t xml:space="preserve">　</w:t>
            </w:r>
          </w:p>
        </w:tc>
        <w:tc>
          <w:tcPr>
            <w:tcW w:w="70.15pt" w:type="dxa"/>
            <w:tcBorders>
              <w:top w:val="nil"/>
              <w:start w:val="nil"/>
              <w:bottom w:val="single" w:sz="4" w:space="0" w:color="auto"/>
              <w:end w:val="single" w:sz="4" w:space="0" w:color="auto"/>
            </w:tcBorders>
            <w:vAlign w:val="center"/>
            <w:hideMark/>
          </w:tcPr>
          <w:p w14:paraId="7282D149"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1FA3D1E3"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6AB7A863"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22C3BD47"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4A410211"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3AF925A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0325A16E"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55AEA9D0"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4795F77E"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55383DA4"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69A19AFC"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77C3B0A7"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295CE138"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6B38E035"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7FFE3A4D"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570F8F49"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0AF8D258"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06AA1FE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199E3F50"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5F44872C"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63027A20"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711400FA"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2776717B"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05EC3C80"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52D9B28C"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04A3799B"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0E7CF37F"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6A960DD9"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722E30A1"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66EF8EBE"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0F43EF16"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3C37CD39"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43C8E052"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0C5270C0"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51BC29C0"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3A9A86D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5533A2A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38F38B27"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47CDCCC1" w14:textId="77777777" w:rsidTr="005E6EA7">
        <w:trPr>
          <w:trHeight w:val="525"/>
        </w:trPr>
        <w:tc>
          <w:tcPr>
            <w:tcW w:w="234.35pt" w:type="dxa"/>
            <w:gridSpan w:val="3"/>
            <w:tcBorders>
              <w:top w:val="single" w:sz="4" w:space="0" w:color="auto"/>
              <w:start w:val="single" w:sz="8" w:space="0" w:color="auto"/>
              <w:bottom w:val="single" w:sz="8" w:space="0" w:color="auto"/>
              <w:end w:val="single" w:sz="4" w:space="0" w:color="auto"/>
            </w:tcBorders>
            <w:shd w:val="clear" w:color="auto" w:fill="E2EFD9" w:themeFill="accent6" w:themeFillTint="33"/>
            <w:noWrap/>
            <w:vAlign w:val="center"/>
            <w:hideMark/>
          </w:tcPr>
          <w:p w14:paraId="710C8C0B"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ascii="標楷體" w:eastAsia="標楷體" w:hAnsi="標楷體" w:hint="eastAsia"/>
                <w:b/>
                <w:bCs/>
                <w:szCs w:val="24"/>
              </w:rPr>
              <w:t>合計</w:t>
            </w:r>
          </w:p>
        </w:tc>
        <w:tc>
          <w:tcPr>
            <w:tcW w:w="70.55pt" w:type="dxa"/>
            <w:tcBorders>
              <w:top w:val="nil"/>
              <w:start w:val="nil"/>
              <w:bottom w:val="single" w:sz="8" w:space="0" w:color="auto"/>
              <w:end w:val="single" w:sz="4" w:space="0" w:color="auto"/>
            </w:tcBorders>
            <w:shd w:val="clear" w:color="auto" w:fill="E2EFD9" w:themeFill="accent6" w:themeFillTint="33"/>
            <w:vAlign w:val="center"/>
            <w:hideMark/>
          </w:tcPr>
          <w:p w14:paraId="09657012"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0 </w:t>
            </w:r>
          </w:p>
        </w:tc>
        <w:tc>
          <w:tcPr>
            <w:tcW w:w="70.55pt" w:type="dxa"/>
            <w:tcBorders>
              <w:top w:val="nil"/>
              <w:start w:val="nil"/>
              <w:bottom w:val="single" w:sz="8" w:space="0" w:color="auto"/>
              <w:end w:val="single" w:sz="4" w:space="0" w:color="auto"/>
            </w:tcBorders>
            <w:shd w:val="clear" w:color="auto" w:fill="E2EFD9" w:themeFill="accent6" w:themeFillTint="33"/>
            <w:vAlign w:val="center"/>
            <w:hideMark/>
          </w:tcPr>
          <w:p w14:paraId="13890F93"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0 </w:t>
            </w:r>
          </w:p>
        </w:tc>
        <w:tc>
          <w:tcPr>
            <w:tcW w:w="62.05pt" w:type="dxa"/>
            <w:tcBorders>
              <w:top w:val="nil"/>
              <w:start w:val="nil"/>
              <w:bottom w:val="single" w:sz="8" w:space="0" w:color="auto"/>
              <w:end w:val="single" w:sz="4" w:space="0" w:color="auto"/>
            </w:tcBorders>
            <w:shd w:val="clear" w:color="auto" w:fill="E2EFD9" w:themeFill="accent6" w:themeFillTint="33"/>
            <w:vAlign w:val="center"/>
            <w:hideMark/>
          </w:tcPr>
          <w:p w14:paraId="0C273440"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0 </w:t>
            </w:r>
          </w:p>
        </w:tc>
        <w:tc>
          <w:tcPr>
            <w:tcW w:w="101.15pt" w:type="dxa"/>
            <w:tcBorders>
              <w:top w:val="nil"/>
              <w:start w:val="nil"/>
              <w:bottom w:val="single" w:sz="8" w:space="0" w:color="auto"/>
              <w:end w:val="single" w:sz="4" w:space="0" w:color="auto"/>
            </w:tcBorders>
            <w:shd w:val="clear" w:color="auto" w:fill="E2EFD9" w:themeFill="accent6" w:themeFillTint="33"/>
            <w:noWrap/>
            <w:vAlign w:val="center"/>
            <w:hideMark/>
          </w:tcPr>
          <w:p w14:paraId="570C376B" w14:textId="77777777" w:rsidR="007160ED" w:rsidRPr="007160ED" w:rsidRDefault="007160ED" w:rsidP="007160ED">
            <w:pPr>
              <w:widowControl/>
              <w:adjustRightInd/>
              <w:spacing w:line="12pt" w:lineRule="auto"/>
              <w:textAlignment w:val="auto"/>
              <w:rPr>
                <w:rFonts w:eastAsia="華康中楷體"/>
                <w:b/>
                <w:bCs/>
                <w:szCs w:val="24"/>
              </w:rPr>
            </w:pPr>
            <w:r w:rsidRPr="007160ED">
              <w:rPr>
                <w:rFonts w:eastAsia="華康中楷體"/>
                <w:b/>
                <w:bCs/>
                <w:szCs w:val="24"/>
              </w:rPr>
              <w:t xml:space="preserve">                     -   </w:t>
            </w:r>
          </w:p>
        </w:tc>
        <w:tc>
          <w:tcPr>
            <w:tcW w:w="113.40pt" w:type="dxa"/>
            <w:tcBorders>
              <w:top w:val="nil"/>
              <w:start w:val="nil"/>
              <w:bottom w:val="single" w:sz="8" w:space="0" w:color="auto"/>
              <w:end w:val="single" w:sz="4" w:space="0" w:color="auto"/>
            </w:tcBorders>
            <w:shd w:val="clear" w:color="auto" w:fill="E2EFD9" w:themeFill="accent6" w:themeFillTint="33"/>
            <w:noWrap/>
            <w:vAlign w:val="center"/>
            <w:hideMark/>
          </w:tcPr>
          <w:p w14:paraId="0AB6D83E" w14:textId="77777777" w:rsidR="007160ED" w:rsidRPr="007160ED" w:rsidRDefault="007160ED" w:rsidP="007160ED">
            <w:pPr>
              <w:widowControl/>
              <w:adjustRightInd/>
              <w:spacing w:line="12pt" w:lineRule="auto"/>
              <w:textAlignment w:val="auto"/>
              <w:rPr>
                <w:rFonts w:eastAsia="華康中楷體"/>
                <w:b/>
                <w:bCs/>
                <w:szCs w:val="24"/>
              </w:rPr>
            </w:pPr>
            <w:r w:rsidRPr="007160ED">
              <w:rPr>
                <w:rFonts w:eastAsia="華康中楷體"/>
                <w:b/>
                <w:bCs/>
                <w:szCs w:val="24"/>
              </w:rPr>
              <w:t xml:space="preserve">                     -   </w:t>
            </w:r>
          </w:p>
        </w:tc>
        <w:tc>
          <w:tcPr>
            <w:tcW w:w="78pt" w:type="dxa"/>
            <w:tcBorders>
              <w:top w:val="nil"/>
              <w:start w:val="nil"/>
              <w:bottom w:val="single" w:sz="8" w:space="0" w:color="auto"/>
              <w:end w:val="single" w:sz="8" w:space="0" w:color="auto"/>
            </w:tcBorders>
            <w:shd w:val="clear" w:color="auto" w:fill="E2EFD9" w:themeFill="accent6" w:themeFillTint="33"/>
            <w:noWrap/>
            <w:vAlign w:val="center"/>
            <w:hideMark/>
          </w:tcPr>
          <w:p w14:paraId="23928A3B" w14:textId="77777777" w:rsidR="007160ED" w:rsidRPr="007160ED" w:rsidRDefault="007160ED" w:rsidP="007160ED">
            <w:pPr>
              <w:widowControl/>
              <w:adjustRightInd/>
              <w:spacing w:line="12pt" w:lineRule="auto"/>
              <w:textAlignment w:val="auto"/>
              <w:rPr>
                <w:rFonts w:eastAsia="華康中楷體"/>
                <w:b/>
                <w:bCs/>
                <w:szCs w:val="24"/>
              </w:rPr>
            </w:pPr>
            <w:r w:rsidRPr="007160ED">
              <w:rPr>
                <w:rFonts w:eastAsia="華康中楷體"/>
                <w:b/>
                <w:bCs/>
                <w:szCs w:val="24"/>
              </w:rPr>
              <w:t xml:space="preserve">                     -   </w:t>
            </w:r>
          </w:p>
        </w:tc>
      </w:tr>
    </w:tbl>
    <w:p w14:paraId="3069403B" w14:textId="77777777" w:rsidR="00616C9C" w:rsidRPr="00616C9C" w:rsidRDefault="00616C9C" w:rsidP="00616C9C">
      <w:pPr>
        <w:widowControl/>
        <w:adjustRightInd/>
        <w:spacing w:line="12pt" w:lineRule="auto"/>
        <w:ind w:startChars="199" w:start="32.90pt" w:hangingChars="75" w:hanging="9pt"/>
        <w:textAlignment w:val="auto"/>
        <w:rPr>
          <w:rFonts w:eastAsia="標楷體"/>
        </w:rPr>
      </w:pPr>
    </w:p>
    <w:bookmarkEnd w:id="142"/>
    <w:p w14:paraId="617E659C"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hint="eastAsia"/>
          <w:szCs w:val="24"/>
        </w:rPr>
        <w:t>1.</w:t>
      </w:r>
      <w:r w:rsidRPr="00616C9C">
        <w:rPr>
          <w:rFonts w:eastAsia="標楷體"/>
          <w:szCs w:val="24"/>
        </w:rPr>
        <w:t>國內差旅費限專案人員因計畫</w:t>
      </w:r>
      <w:r w:rsidRPr="00616C9C">
        <w:rPr>
          <w:rFonts w:eastAsia="標楷體" w:hint="eastAsia"/>
          <w:szCs w:val="24"/>
        </w:rPr>
        <w:t>無形資產</w:t>
      </w:r>
      <w:r w:rsidRPr="00616C9C">
        <w:rPr>
          <w:rFonts w:eastAsia="標楷體"/>
          <w:szCs w:val="24"/>
        </w:rPr>
        <w:t>引進或委託研究或驗證等必要之差旅費。</w:t>
      </w:r>
    </w:p>
    <w:p w14:paraId="490CF1BB"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10A26788" w14:textId="77777777" w:rsidR="00616C9C" w:rsidRPr="00616C9C" w:rsidRDefault="00616C9C" w:rsidP="00616C9C">
      <w:pPr>
        <w:adjustRightInd/>
        <w:spacing w:afterLines="50" w:after="6pt" w:line="20pt" w:lineRule="exact"/>
        <w:jc w:val="both"/>
        <w:textAlignment w:val="auto"/>
        <w:rPr>
          <w:rFonts w:eastAsia="標楷體"/>
          <w:szCs w:val="24"/>
        </w:rPr>
      </w:pPr>
    </w:p>
    <w:p w14:paraId="416A82A8" w14:textId="77777777" w:rsidR="00616C9C" w:rsidRPr="00616C9C" w:rsidRDefault="00616C9C" w:rsidP="00616C9C">
      <w:pPr>
        <w:rPr>
          <w:rFonts w:eastAsia="標楷體"/>
          <w:szCs w:val="24"/>
        </w:rPr>
      </w:pPr>
      <w:r w:rsidRPr="00616C9C">
        <w:rPr>
          <w:rFonts w:eastAsia="標楷體"/>
          <w:szCs w:val="24"/>
        </w:rPr>
        <w:br w:type="page"/>
      </w:r>
    </w:p>
    <w:tbl>
      <w:tblPr>
        <w:tblW w:w="0pt" w:type="dxa"/>
        <w:tblLayout w:type="fixed"/>
        <w:tblCellMar>
          <w:start w:w="1.40pt" w:type="dxa"/>
          <w:end w:w="1.40pt" w:type="dxa"/>
        </w:tblCellMar>
        <w:tblLook w:firstRow="1" w:lastRow="0" w:firstColumn="1" w:lastColumn="0" w:noHBand="0" w:noVBand="1"/>
      </w:tblPr>
      <w:tblGrid>
        <w:gridCol w:w="532"/>
        <w:gridCol w:w="2729"/>
        <w:gridCol w:w="1195"/>
        <w:gridCol w:w="1214"/>
        <w:gridCol w:w="1276"/>
        <w:gridCol w:w="1125"/>
        <w:gridCol w:w="2411"/>
        <w:gridCol w:w="2276"/>
        <w:gridCol w:w="2379"/>
      </w:tblGrid>
      <w:tr w:rsidR="007160ED" w:rsidRPr="007160ED" w14:paraId="0C806806" w14:textId="77777777" w:rsidTr="003E4849">
        <w:trPr>
          <w:trHeight w:val="170"/>
        </w:trPr>
        <w:tc>
          <w:tcPr>
            <w:tcW w:w="756.85pt" w:type="dxa"/>
            <w:gridSpan w:val="9"/>
            <w:tcBorders>
              <w:top w:val="nil"/>
              <w:start w:val="nil"/>
              <w:bottom w:val="nil"/>
              <w:end w:val="nil"/>
            </w:tcBorders>
            <w:noWrap/>
            <w:vAlign w:val="center"/>
            <w:hideMark/>
          </w:tcPr>
          <w:p w14:paraId="0A021230"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lastRenderedPageBreak/>
              <w:t>(</w:t>
            </w:r>
            <w:r w:rsidRPr="007160ED">
              <w:rPr>
                <w:rFonts w:ascii="標楷體" w:eastAsia="標楷體" w:hAnsi="標楷體" w:hint="eastAsia"/>
                <w:szCs w:val="24"/>
              </w:rPr>
              <w:t>七</w:t>
            </w:r>
            <w:r w:rsidRPr="007160ED">
              <w:rPr>
                <w:rFonts w:eastAsia="華康中楷體"/>
                <w:szCs w:val="24"/>
              </w:rPr>
              <w:t xml:space="preserve">) </w:t>
            </w:r>
            <w:r w:rsidRPr="007160ED">
              <w:rPr>
                <w:rFonts w:ascii="標楷體" w:eastAsia="標楷體" w:hAnsi="標楷體" w:hint="eastAsia"/>
                <w:szCs w:val="24"/>
              </w:rPr>
              <w:t>專利申請費</w:t>
            </w:r>
          </w:p>
        </w:tc>
      </w:tr>
      <w:tr w:rsidR="007160ED" w:rsidRPr="007160ED" w14:paraId="29D656A9" w14:textId="77777777" w:rsidTr="003E4849">
        <w:trPr>
          <w:trHeight w:val="170"/>
        </w:trPr>
        <w:tc>
          <w:tcPr>
            <w:tcW w:w="756.85pt" w:type="dxa"/>
            <w:gridSpan w:val="9"/>
            <w:tcBorders>
              <w:top w:val="nil"/>
              <w:start w:val="nil"/>
              <w:bottom w:val="single" w:sz="8" w:space="0" w:color="auto"/>
              <w:end w:val="nil"/>
            </w:tcBorders>
            <w:noWrap/>
            <w:vAlign w:val="center"/>
            <w:hideMark/>
          </w:tcPr>
          <w:p w14:paraId="35236494"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ascii="標楷體" w:eastAsia="標楷體" w:hAnsi="標楷體" w:hint="eastAsia"/>
                <w:szCs w:val="24"/>
              </w:rPr>
              <w:t>單位：千元</w:t>
            </w:r>
          </w:p>
        </w:tc>
      </w:tr>
      <w:tr w:rsidR="00223605" w:rsidRPr="007160ED" w14:paraId="781157AC" w14:textId="77777777" w:rsidTr="003E4849">
        <w:trPr>
          <w:trHeight w:val="170"/>
        </w:trPr>
        <w:tc>
          <w:tcPr>
            <w:tcW w:w="26.60pt" w:type="dxa"/>
            <w:vMerge w:val="restart"/>
            <w:tcBorders>
              <w:top w:val="nil"/>
              <w:start w:val="single" w:sz="8" w:space="0" w:color="auto"/>
              <w:bottom w:val="single" w:sz="4" w:space="0" w:color="000000"/>
              <w:end w:val="single" w:sz="4" w:space="0" w:color="auto"/>
            </w:tcBorders>
            <w:noWrap/>
            <w:vAlign w:val="center"/>
            <w:hideMark/>
          </w:tcPr>
          <w:p w14:paraId="1EC76385"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國內</w:t>
            </w:r>
          </w:p>
        </w:tc>
        <w:tc>
          <w:tcPr>
            <w:tcW w:w="196.20pt" w:type="dxa"/>
            <w:gridSpan w:val="2"/>
            <w:vMerge w:val="restart"/>
            <w:tcBorders>
              <w:top w:val="single" w:sz="8" w:space="0" w:color="auto"/>
              <w:start w:val="single" w:sz="4" w:space="0" w:color="auto"/>
              <w:bottom w:val="single" w:sz="4" w:space="0" w:color="auto"/>
              <w:end w:val="single" w:sz="4" w:space="0" w:color="auto"/>
            </w:tcBorders>
            <w:noWrap/>
            <w:vAlign w:val="center"/>
            <w:hideMark/>
          </w:tcPr>
          <w:p w14:paraId="62419BCA"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擬申請專利之研發成果名稱</w:t>
            </w:r>
          </w:p>
        </w:tc>
        <w:tc>
          <w:tcPr>
            <w:tcW w:w="180.75pt" w:type="dxa"/>
            <w:gridSpan w:val="3"/>
            <w:tcBorders>
              <w:top w:val="single" w:sz="8" w:space="0" w:color="auto"/>
              <w:start w:val="nil"/>
              <w:bottom w:val="single" w:sz="4" w:space="0" w:color="auto"/>
              <w:end w:val="single" w:sz="4" w:space="0" w:color="auto"/>
            </w:tcBorders>
            <w:noWrap/>
            <w:vAlign w:val="center"/>
            <w:hideMark/>
          </w:tcPr>
          <w:p w14:paraId="0A027040"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件數</w:t>
            </w:r>
          </w:p>
        </w:tc>
        <w:tc>
          <w:tcPr>
            <w:tcW w:w="353.30pt" w:type="dxa"/>
            <w:gridSpan w:val="3"/>
            <w:tcBorders>
              <w:top w:val="single" w:sz="8" w:space="0" w:color="auto"/>
              <w:start w:val="nil"/>
              <w:bottom w:val="single" w:sz="4" w:space="0" w:color="auto"/>
              <w:end w:val="single" w:sz="8" w:space="0" w:color="000000"/>
            </w:tcBorders>
            <w:noWrap/>
            <w:vAlign w:val="center"/>
            <w:hideMark/>
          </w:tcPr>
          <w:p w14:paraId="1A98EEE4"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獎勵金</w:t>
            </w:r>
          </w:p>
        </w:tc>
      </w:tr>
      <w:tr w:rsidR="003E4849" w:rsidRPr="007160ED" w14:paraId="6FD04472"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4C5D6030" w14:textId="77777777" w:rsidR="007160ED" w:rsidRPr="007160ED" w:rsidRDefault="007160ED" w:rsidP="007160ED">
            <w:pPr>
              <w:widowControl/>
              <w:adjustRightInd/>
              <w:spacing w:line="12pt" w:lineRule="auto"/>
              <w:textAlignment w:val="auto"/>
              <w:rPr>
                <w:rFonts w:eastAsia="華康中楷體"/>
                <w:szCs w:val="24"/>
              </w:rPr>
            </w:pPr>
          </w:p>
        </w:tc>
        <w:tc>
          <w:tcPr>
            <w:tcW w:w="196.20pt" w:type="dxa"/>
            <w:gridSpan w:val="2"/>
            <w:vMerge/>
            <w:tcBorders>
              <w:top w:val="single" w:sz="8" w:space="0" w:color="auto"/>
              <w:start w:val="single" w:sz="4" w:space="0" w:color="auto"/>
              <w:bottom w:val="single" w:sz="4" w:space="0" w:color="auto"/>
              <w:end w:val="single" w:sz="4" w:space="0" w:color="auto"/>
            </w:tcBorders>
            <w:vAlign w:val="center"/>
            <w:hideMark/>
          </w:tcPr>
          <w:p w14:paraId="353FF146" w14:textId="77777777" w:rsidR="007160ED" w:rsidRPr="007160ED" w:rsidRDefault="007160ED" w:rsidP="007160ED">
            <w:pPr>
              <w:widowControl/>
              <w:adjustRightInd/>
              <w:spacing w:line="12pt" w:lineRule="auto"/>
              <w:textAlignment w:val="auto"/>
              <w:rPr>
                <w:rFonts w:eastAsia="華康中楷體"/>
                <w:szCs w:val="24"/>
              </w:rPr>
            </w:pPr>
          </w:p>
        </w:tc>
        <w:tc>
          <w:tcPr>
            <w:tcW w:w="60.70pt" w:type="dxa"/>
            <w:tcBorders>
              <w:top w:val="nil"/>
              <w:start w:val="nil"/>
              <w:bottom w:val="single" w:sz="4" w:space="0" w:color="auto"/>
              <w:end w:val="single" w:sz="4" w:space="0" w:color="auto"/>
            </w:tcBorders>
            <w:noWrap/>
            <w:vAlign w:val="center"/>
            <w:hideMark/>
          </w:tcPr>
          <w:p w14:paraId="7117CA1E"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63.80pt" w:type="dxa"/>
            <w:tcBorders>
              <w:top w:val="nil"/>
              <w:start w:val="nil"/>
              <w:bottom w:val="single" w:sz="4" w:space="0" w:color="auto"/>
              <w:end w:val="single" w:sz="4" w:space="0" w:color="auto"/>
            </w:tcBorders>
            <w:noWrap/>
            <w:vAlign w:val="center"/>
            <w:hideMark/>
          </w:tcPr>
          <w:p w14:paraId="38B1C9E0"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56.25pt" w:type="dxa"/>
            <w:tcBorders>
              <w:top w:val="nil"/>
              <w:start w:val="nil"/>
              <w:bottom w:val="single" w:sz="4" w:space="0" w:color="auto"/>
              <w:end w:val="single" w:sz="4" w:space="0" w:color="auto"/>
            </w:tcBorders>
            <w:noWrap/>
            <w:vAlign w:val="center"/>
            <w:hideMark/>
          </w:tcPr>
          <w:p w14:paraId="179A5C49"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c>
          <w:tcPr>
            <w:tcW w:w="120.55pt" w:type="dxa"/>
            <w:tcBorders>
              <w:top w:val="nil"/>
              <w:start w:val="nil"/>
              <w:bottom w:val="single" w:sz="4" w:space="0" w:color="auto"/>
              <w:end w:val="single" w:sz="4" w:space="0" w:color="auto"/>
            </w:tcBorders>
            <w:noWrap/>
            <w:vAlign w:val="center"/>
            <w:hideMark/>
          </w:tcPr>
          <w:p w14:paraId="17D3220E"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113.80pt" w:type="dxa"/>
            <w:tcBorders>
              <w:top w:val="nil"/>
              <w:start w:val="nil"/>
              <w:bottom w:val="single" w:sz="4" w:space="0" w:color="auto"/>
              <w:end w:val="single" w:sz="4" w:space="0" w:color="auto"/>
            </w:tcBorders>
            <w:noWrap/>
            <w:vAlign w:val="center"/>
            <w:hideMark/>
          </w:tcPr>
          <w:p w14:paraId="19CE3C25"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118.95pt" w:type="dxa"/>
            <w:tcBorders>
              <w:top w:val="nil"/>
              <w:start w:val="nil"/>
              <w:bottom w:val="single" w:sz="4" w:space="0" w:color="auto"/>
              <w:end w:val="single" w:sz="8" w:space="0" w:color="auto"/>
            </w:tcBorders>
            <w:noWrap/>
            <w:vAlign w:val="center"/>
            <w:hideMark/>
          </w:tcPr>
          <w:p w14:paraId="17E60EBE"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r>
      <w:tr w:rsidR="003E4849" w:rsidRPr="007160ED" w14:paraId="4E1D9189"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23DEB6D0" w14:textId="77777777" w:rsidR="007160ED" w:rsidRPr="007160ED" w:rsidRDefault="007160ED" w:rsidP="007160ED">
            <w:pPr>
              <w:widowControl/>
              <w:adjustRightInd/>
              <w:spacing w:line="12pt" w:lineRule="auto"/>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noWrap/>
            <w:vAlign w:val="center"/>
            <w:hideMark/>
          </w:tcPr>
          <w:p w14:paraId="32180488"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60.70pt" w:type="dxa"/>
            <w:tcBorders>
              <w:top w:val="nil"/>
              <w:start w:val="nil"/>
              <w:bottom w:val="single" w:sz="4" w:space="0" w:color="auto"/>
              <w:end w:val="single" w:sz="4" w:space="0" w:color="auto"/>
            </w:tcBorders>
            <w:noWrap/>
            <w:vAlign w:val="center"/>
            <w:hideMark/>
          </w:tcPr>
          <w:p w14:paraId="5E72AD5F"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7071F8CA"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56.25pt" w:type="dxa"/>
            <w:tcBorders>
              <w:top w:val="nil"/>
              <w:start w:val="nil"/>
              <w:bottom w:val="single" w:sz="4" w:space="0" w:color="auto"/>
              <w:end w:val="single" w:sz="4" w:space="0" w:color="auto"/>
            </w:tcBorders>
            <w:noWrap/>
            <w:vAlign w:val="center"/>
            <w:hideMark/>
          </w:tcPr>
          <w:p w14:paraId="5F625112"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eastAsia="華康中楷體"/>
                <w:szCs w:val="24"/>
              </w:rPr>
              <w:t xml:space="preserve">0 </w:t>
            </w:r>
          </w:p>
        </w:tc>
        <w:tc>
          <w:tcPr>
            <w:tcW w:w="120.55pt" w:type="dxa"/>
            <w:tcBorders>
              <w:top w:val="nil"/>
              <w:start w:val="nil"/>
              <w:bottom w:val="single" w:sz="4" w:space="0" w:color="auto"/>
              <w:end w:val="single" w:sz="4" w:space="0" w:color="auto"/>
            </w:tcBorders>
            <w:noWrap/>
            <w:vAlign w:val="center"/>
            <w:hideMark/>
          </w:tcPr>
          <w:p w14:paraId="59CD0AC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3.80pt" w:type="dxa"/>
            <w:tcBorders>
              <w:top w:val="nil"/>
              <w:start w:val="nil"/>
              <w:bottom w:val="single" w:sz="4" w:space="0" w:color="auto"/>
              <w:end w:val="single" w:sz="4" w:space="0" w:color="auto"/>
            </w:tcBorders>
            <w:noWrap/>
            <w:vAlign w:val="center"/>
            <w:hideMark/>
          </w:tcPr>
          <w:p w14:paraId="2A22B1E8"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8.95pt" w:type="dxa"/>
            <w:tcBorders>
              <w:top w:val="nil"/>
              <w:start w:val="nil"/>
              <w:bottom w:val="single" w:sz="4" w:space="0" w:color="auto"/>
              <w:end w:val="single" w:sz="8" w:space="0" w:color="auto"/>
            </w:tcBorders>
            <w:noWrap/>
            <w:vAlign w:val="center"/>
            <w:hideMark/>
          </w:tcPr>
          <w:p w14:paraId="100FEDAC"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0792F9C4"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5F651B7F" w14:textId="77777777" w:rsidR="007160ED" w:rsidRPr="007160ED" w:rsidRDefault="007160ED" w:rsidP="007160ED">
            <w:pPr>
              <w:widowControl/>
              <w:adjustRightInd/>
              <w:spacing w:line="12pt" w:lineRule="auto"/>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noWrap/>
            <w:vAlign w:val="center"/>
            <w:hideMark/>
          </w:tcPr>
          <w:p w14:paraId="44DCB21A"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60.70pt" w:type="dxa"/>
            <w:tcBorders>
              <w:top w:val="nil"/>
              <w:start w:val="nil"/>
              <w:bottom w:val="single" w:sz="4" w:space="0" w:color="auto"/>
              <w:end w:val="single" w:sz="4" w:space="0" w:color="auto"/>
            </w:tcBorders>
            <w:noWrap/>
            <w:vAlign w:val="center"/>
            <w:hideMark/>
          </w:tcPr>
          <w:p w14:paraId="61A9568D"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386A478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56.25pt" w:type="dxa"/>
            <w:tcBorders>
              <w:top w:val="nil"/>
              <w:start w:val="nil"/>
              <w:bottom w:val="single" w:sz="4" w:space="0" w:color="auto"/>
              <w:end w:val="single" w:sz="4" w:space="0" w:color="auto"/>
            </w:tcBorders>
            <w:noWrap/>
            <w:vAlign w:val="center"/>
            <w:hideMark/>
          </w:tcPr>
          <w:p w14:paraId="6046B386"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eastAsia="華康中楷體"/>
                <w:szCs w:val="24"/>
              </w:rPr>
              <w:t xml:space="preserve">0 </w:t>
            </w:r>
          </w:p>
        </w:tc>
        <w:tc>
          <w:tcPr>
            <w:tcW w:w="120.55pt" w:type="dxa"/>
            <w:tcBorders>
              <w:top w:val="nil"/>
              <w:start w:val="nil"/>
              <w:bottom w:val="single" w:sz="4" w:space="0" w:color="auto"/>
              <w:end w:val="single" w:sz="4" w:space="0" w:color="auto"/>
            </w:tcBorders>
            <w:noWrap/>
            <w:vAlign w:val="center"/>
            <w:hideMark/>
          </w:tcPr>
          <w:p w14:paraId="1361FF5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3.80pt" w:type="dxa"/>
            <w:tcBorders>
              <w:top w:val="nil"/>
              <w:start w:val="nil"/>
              <w:bottom w:val="single" w:sz="4" w:space="0" w:color="auto"/>
              <w:end w:val="single" w:sz="4" w:space="0" w:color="auto"/>
            </w:tcBorders>
            <w:noWrap/>
            <w:vAlign w:val="center"/>
            <w:hideMark/>
          </w:tcPr>
          <w:p w14:paraId="318D500C"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8.95pt" w:type="dxa"/>
            <w:tcBorders>
              <w:top w:val="nil"/>
              <w:start w:val="nil"/>
              <w:bottom w:val="single" w:sz="4" w:space="0" w:color="auto"/>
              <w:end w:val="single" w:sz="8" w:space="0" w:color="auto"/>
            </w:tcBorders>
            <w:noWrap/>
            <w:vAlign w:val="center"/>
            <w:hideMark/>
          </w:tcPr>
          <w:p w14:paraId="1544B2FB"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5C6C7B7D"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2C84789F" w14:textId="77777777" w:rsidR="007160ED" w:rsidRPr="007160ED" w:rsidRDefault="007160ED" w:rsidP="007160ED">
            <w:pPr>
              <w:widowControl/>
              <w:adjustRightInd/>
              <w:spacing w:line="12pt" w:lineRule="auto"/>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noWrap/>
            <w:vAlign w:val="center"/>
            <w:hideMark/>
          </w:tcPr>
          <w:p w14:paraId="711429E0"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60.70pt" w:type="dxa"/>
            <w:tcBorders>
              <w:top w:val="nil"/>
              <w:start w:val="nil"/>
              <w:bottom w:val="single" w:sz="4" w:space="0" w:color="auto"/>
              <w:end w:val="single" w:sz="4" w:space="0" w:color="auto"/>
            </w:tcBorders>
            <w:noWrap/>
            <w:vAlign w:val="center"/>
            <w:hideMark/>
          </w:tcPr>
          <w:p w14:paraId="2D976678"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2442D93F"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56.25pt" w:type="dxa"/>
            <w:tcBorders>
              <w:top w:val="nil"/>
              <w:start w:val="nil"/>
              <w:bottom w:val="single" w:sz="4" w:space="0" w:color="auto"/>
              <w:end w:val="single" w:sz="4" w:space="0" w:color="auto"/>
            </w:tcBorders>
            <w:noWrap/>
            <w:vAlign w:val="center"/>
            <w:hideMark/>
          </w:tcPr>
          <w:p w14:paraId="3394FC96"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eastAsia="華康中楷體"/>
                <w:szCs w:val="24"/>
              </w:rPr>
              <w:t xml:space="preserve">0 </w:t>
            </w:r>
          </w:p>
        </w:tc>
        <w:tc>
          <w:tcPr>
            <w:tcW w:w="120.55pt" w:type="dxa"/>
            <w:tcBorders>
              <w:top w:val="nil"/>
              <w:start w:val="nil"/>
              <w:bottom w:val="single" w:sz="4" w:space="0" w:color="auto"/>
              <w:end w:val="single" w:sz="4" w:space="0" w:color="auto"/>
            </w:tcBorders>
            <w:noWrap/>
            <w:vAlign w:val="center"/>
            <w:hideMark/>
          </w:tcPr>
          <w:p w14:paraId="75AAD0E5"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3.80pt" w:type="dxa"/>
            <w:tcBorders>
              <w:top w:val="nil"/>
              <w:start w:val="nil"/>
              <w:bottom w:val="single" w:sz="4" w:space="0" w:color="auto"/>
              <w:end w:val="single" w:sz="4" w:space="0" w:color="auto"/>
            </w:tcBorders>
            <w:noWrap/>
            <w:vAlign w:val="center"/>
            <w:hideMark/>
          </w:tcPr>
          <w:p w14:paraId="351CC931"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8.95pt" w:type="dxa"/>
            <w:tcBorders>
              <w:top w:val="nil"/>
              <w:start w:val="nil"/>
              <w:bottom w:val="single" w:sz="4" w:space="0" w:color="auto"/>
              <w:end w:val="single" w:sz="8" w:space="0" w:color="auto"/>
            </w:tcBorders>
            <w:noWrap/>
            <w:vAlign w:val="center"/>
            <w:hideMark/>
          </w:tcPr>
          <w:p w14:paraId="2C5F3B2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23E83A64"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4BA3AC58" w14:textId="77777777" w:rsidR="007160ED" w:rsidRPr="007160ED" w:rsidRDefault="007160ED" w:rsidP="007160ED">
            <w:pPr>
              <w:widowControl/>
              <w:adjustRightInd/>
              <w:spacing w:line="12pt" w:lineRule="auto"/>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shd w:val="clear" w:color="000000" w:fill="FFFFC0"/>
            <w:noWrap/>
            <w:vAlign w:val="center"/>
            <w:hideMark/>
          </w:tcPr>
          <w:p w14:paraId="61179877"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ascii="標楷體" w:eastAsia="標楷體" w:hAnsi="標楷體" w:hint="eastAsia"/>
                <w:b/>
                <w:bCs/>
                <w:szCs w:val="24"/>
              </w:rPr>
              <w:t>小</w:t>
            </w:r>
            <w:r w:rsidRPr="007160ED">
              <w:rPr>
                <w:rFonts w:eastAsia="華康中楷體"/>
                <w:b/>
                <w:bCs/>
                <w:szCs w:val="24"/>
              </w:rPr>
              <w:t xml:space="preserve">          </w:t>
            </w:r>
            <w:r w:rsidRPr="007160ED">
              <w:rPr>
                <w:rFonts w:ascii="標楷體" w:eastAsia="標楷體" w:hAnsi="標楷體" w:hint="eastAsia"/>
                <w:b/>
                <w:bCs/>
                <w:szCs w:val="24"/>
              </w:rPr>
              <w:t>計</w:t>
            </w:r>
          </w:p>
        </w:tc>
        <w:tc>
          <w:tcPr>
            <w:tcW w:w="60.70pt" w:type="dxa"/>
            <w:tcBorders>
              <w:top w:val="nil"/>
              <w:start w:val="nil"/>
              <w:bottom w:val="single" w:sz="4" w:space="0" w:color="auto"/>
              <w:end w:val="single" w:sz="4" w:space="0" w:color="auto"/>
            </w:tcBorders>
            <w:shd w:val="clear" w:color="000000" w:fill="FFFFC0"/>
            <w:noWrap/>
            <w:vAlign w:val="center"/>
            <w:hideMark/>
          </w:tcPr>
          <w:p w14:paraId="6140E7AB"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63.80pt" w:type="dxa"/>
            <w:tcBorders>
              <w:top w:val="nil"/>
              <w:start w:val="nil"/>
              <w:bottom w:val="single" w:sz="4" w:space="0" w:color="auto"/>
              <w:end w:val="single" w:sz="4" w:space="0" w:color="auto"/>
            </w:tcBorders>
            <w:shd w:val="clear" w:color="000000" w:fill="FFFFC0"/>
            <w:noWrap/>
            <w:vAlign w:val="center"/>
            <w:hideMark/>
          </w:tcPr>
          <w:p w14:paraId="12046E2E"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56.25pt" w:type="dxa"/>
            <w:tcBorders>
              <w:top w:val="nil"/>
              <w:start w:val="nil"/>
              <w:bottom w:val="single" w:sz="4" w:space="0" w:color="auto"/>
              <w:end w:val="single" w:sz="4" w:space="0" w:color="auto"/>
            </w:tcBorders>
            <w:shd w:val="clear" w:color="000000" w:fill="FFFFC0"/>
            <w:noWrap/>
            <w:vAlign w:val="center"/>
            <w:hideMark/>
          </w:tcPr>
          <w:p w14:paraId="4F039322"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120.55pt" w:type="dxa"/>
            <w:tcBorders>
              <w:top w:val="nil"/>
              <w:start w:val="nil"/>
              <w:bottom w:val="single" w:sz="4" w:space="0" w:color="auto"/>
              <w:end w:val="single" w:sz="4" w:space="0" w:color="auto"/>
            </w:tcBorders>
            <w:shd w:val="clear" w:color="000000" w:fill="FFFFC0"/>
            <w:noWrap/>
            <w:vAlign w:val="center"/>
            <w:hideMark/>
          </w:tcPr>
          <w:p w14:paraId="57305093"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                      -   </w:t>
            </w:r>
          </w:p>
        </w:tc>
        <w:tc>
          <w:tcPr>
            <w:tcW w:w="113.80pt" w:type="dxa"/>
            <w:tcBorders>
              <w:top w:val="nil"/>
              <w:start w:val="nil"/>
              <w:bottom w:val="single" w:sz="4" w:space="0" w:color="auto"/>
              <w:end w:val="single" w:sz="4" w:space="0" w:color="auto"/>
            </w:tcBorders>
            <w:shd w:val="clear" w:color="000000" w:fill="FFFFC0"/>
            <w:noWrap/>
            <w:vAlign w:val="center"/>
            <w:hideMark/>
          </w:tcPr>
          <w:p w14:paraId="738FED58"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                      -   </w:t>
            </w:r>
          </w:p>
        </w:tc>
        <w:tc>
          <w:tcPr>
            <w:tcW w:w="118.95pt" w:type="dxa"/>
            <w:tcBorders>
              <w:top w:val="nil"/>
              <w:start w:val="nil"/>
              <w:bottom w:val="single" w:sz="4" w:space="0" w:color="auto"/>
              <w:end w:val="single" w:sz="8" w:space="0" w:color="auto"/>
            </w:tcBorders>
            <w:shd w:val="clear" w:color="000000" w:fill="FFFFC0"/>
            <w:noWrap/>
            <w:vAlign w:val="center"/>
            <w:hideMark/>
          </w:tcPr>
          <w:p w14:paraId="73912FEB"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                      -   </w:t>
            </w:r>
          </w:p>
        </w:tc>
      </w:tr>
      <w:tr w:rsidR="008D48E5" w:rsidRPr="007160ED" w14:paraId="29A34C09" w14:textId="77777777" w:rsidTr="008D48E5">
        <w:trPr>
          <w:trHeight w:val="170"/>
        </w:trPr>
        <w:tc>
          <w:tcPr>
            <w:tcW w:w="26.60pt" w:type="dxa"/>
            <w:vMerge w:val="restart"/>
            <w:tcBorders>
              <w:top w:val="nil"/>
              <w:start w:val="single" w:sz="8" w:space="0" w:color="auto"/>
              <w:bottom w:val="single" w:sz="4" w:space="0" w:color="auto"/>
              <w:end w:val="single" w:sz="4" w:space="0" w:color="auto"/>
            </w:tcBorders>
            <w:noWrap/>
            <w:vAlign w:val="center"/>
            <w:hideMark/>
          </w:tcPr>
          <w:p w14:paraId="1F14D716"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國外</w:t>
            </w:r>
          </w:p>
        </w:tc>
        <w:tc>
          <w:tcPr>
            <w:tcW w:w="136.45pt" w:type="dxa"/>
            <w:vMerge w:val="restart"/>
            <w:tcBorders>
              <w:top w:val="nil"/>
              <w:start w:val="single" w:sz="4" w:space="0" w:color="auto"/>
              <w:bottom w:val="single" w:sz="4" w:space="0" w:color="auto"/>
              <w:end w:val="single" w:sz="4" w:space="0" w:color="auto"/>
            </w:tcBorders>
            <w:noWrap/>
            <w:vAlign w:val="center"/>
            <w:hideMark/>
          </w:tcPr>
          <w:p w14:paraId="7D8C28C7"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擬申請專利之研發成果名稱</w:t>
            </w:r>
          </w:p>
        </w:tc>
        <w:tc>
          <w:tcPr>
            <w:tcW w:w="59.75pt" w:type="dxa"/>
            <w:vMerge w:val="restart"/>
            <w:tcBorders>
              <w:top w:val="nil"/>
              <w:start w:val="single" w:sz="4" w:space="0" w:color="auto"/>
              <w:bottom w:val="single" w:sz="4" w:space="0" w:color="auto"/>
              <w:end w:val="single" w:sz="4" w:space="0" w:color="auto"/>
            </w:tcBorders>
            <w:noWrap/>
            <w:vAlign w:val="center"/>
            <w:hideMark/>
          </w:tcPr>
          <w:p w14:paraId="05054691"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申請國家</w:t>
            </w:r>
          </w:p>
        </w:tc>
        <w:tc>
          <w:tcPr>
            <w:tcW w:w="180.75pt" w:type="dxa"/>
            <w:gridSpan w:val="3"/>
            <w:tcBorders>
              <w:top w:val="single" w:sz="4" w:space="0" w:color="auto"/>
              <w:start w:val="nil"/>
              <w:bottom w:val="single" w:sz="4" w:space="0" w:color="auto"/>
              <w:end w:val="single" w:sz="4" w:space="0" w:color="auto"/>
            </w:tcBorders>
            <w:noWrap/>
            <w:vAlign w:val="center"/>
            <w:hideMark/>
          </w:tcPr>
          <w:p w14:paraId="3670EE49"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件數</w:t>
            </w:r>
          </w:p>
        </w:tc>
        <w:tc>
          <w:tcPr>
            <w:tcW w:w="353.30pt" w:type="dxa"/>
            <w:gridSpan w:val="3"/>
            <w:tcBorders>
              <w:top w:val="single" w:sz="4" w:space="0" w:color="auto"/>
              <w:start w:val="nil"/>
              <w:bottom w:val="single" w:sz="4" w:space="0" w:color="auto"/>
              <w:end w:val="single" w:sz="8" w:space="0" w:color="000000"/>
            </w:tcBorders>
            <w:noWrap/>
            <w:vAlign w:val="center"/>
            <w:hideMark/>
          </w:tcPr>
          <w:p w14:paraId="2572368B"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獎勵金</w:t>
            </w:r>
          </w:p>
        </w:tc>
      </w:tr>
      <w:tr w:rsidR="003E4849" w:rsidRPr="007160ED" w14:paraId="687D2508" w14:textId="77777777" w:rsidTr="008D48E5">
        <w:trPr>
          <w:trHeight w:val="170"/>
        </w:trPr>
        <w:tc>
          <w:tcPr>
            <w:tcW w:w="26.60pt" w:type="dxa"/>
            <w:vMerge/>
            <w:tcBorders>
              <w:top w:val="nil"/>
              <w:start w:val="single" w:sz="8" w:space="0" w:color="auto"/>
              <w:bottom w:val="single" w:sz="4" w:space="0" w:color="auto"/>
              <w:end w:val="single" w:sz="4" w:space="0" w:color="auto"/>
            </w:tcBorders>
            <w:vAlign w:val="center"/>
            <w:hideMark/>
          </w:tcPr>
          <w:p w14:paraId="78A8D16E" w14:textId="77777777" w:rsidR="007160ED" w:rsidRPr="007160ED" w:rsidRDefault="007160ED" w:rsidP="007160ED">
            <w:pPr>
              <w:widowControl/>
              <w:adjustRightInd/>
              <w:spacing w:line="12pt" w:lineRule="auto"/>
              <w:textAlignment w:val="auto"/>
              <w:rPr>
                <w:rFonts w:eastAsia="華康中楷體"/>
                <w:szCs w:val="24"/>
              </w:rPr>
            </w:pPr>
          </w:p>
        </w:tc>
        <w:tc>
          <w:tcPr>
            <w:tcW w:w="136.45pt" w:type="dxa"/>
            <w:vMerge/>
            <w:tcBorders>
              <w:top w:val="nil"/>
              <w:start w:val="single" w:sz="4" w:space="0" w:color="auto"/>
              <w:bottom w:val="single" w:sz="4" w:space="0" w:color="auto"/>
              <w:end w:val="single" w:sz="4" w:space="0" w:color="auto"/>
            </w:tcBorders>
            <w:vAlign w:val="center"/>
            <w:hideMark/>
          </w:tcPr>
          <w:p w14:paraId="7F7752D5" w14:textId="77777777" w:rsidR="007160ED" w:rsidRPr="007160ED" w:rsidRDefault="007160ED" w:rsidP="007160ED">
            <w:pPr>
              <w:widowControl/>
              <w:adjustRightInd/>
              <w:spacing w:line="12pt" w:lineRule="auto"/>
              <w:textAlignment w:val="auto"/>
              <w:rPr>
                <w:rFonts w:eastAsia="華康中楷體"/>
                <w:szCs w:val="24"/>
              </w:rPr>
            </w:pPr>
          </w:p>
        </w:tc>
        <w:tc>
          <w:tcPr>
            <w:tcW w:w="59.75pt" w:type="dxa"/>
            <w:vMerge/>
            <w:tcBorders>
              <w:top w:val="nil"/>
              <w:start w:val="single" w:sz="4" w:space="0" w:color="auto"/>
              <w:bottom w:val="single" w:sz="4" w:space="0" w:color="auto"/>
              <w:end w:val="single" w:sz="4" w:space="0" w:color="auto"/>
            </w:tcBorders>
            <w:vAlign w:val="center"/>
            <w:hideMark/>
          </w:tcPr>
          <w:p w14:paraId="1FB1A88C" w14:textId="77777777" w:rsidR="007160ED" w:rsidRPr="007160ED" w:rsidRDefault="007160ED" w:rsidP="007160ED">
            <w:pPr>
              <w:widowControl/>
              <w:adjustRightInd/>
              <w:spacing w:line="12pt" w:lineRule="auto"/>
              <w:textAlignment w:val="auto"/>
              <w:rPr>
                <w:rFonts w:eastAsia="華康中楷體"/>
                <w:szCs w:val="24"/>
              </w:rPr>
            </w:pPr>
          </w:p>
        </w:tc>
        <w:tc>
          <w:tcPr>
            <w:tcW w:w="60.70pt" w:type="dxa"/>
            <w:tcBorders>
              <w:top w:val="nil"/>
              <w:start w:val="nil"/>
              <w:bottom w:val="single" w:sz="4" w:space="0" w:color="auto"/>
              <w:end w:val="single" w:sz="4" w:space="0" w:color="auto"/>
            </w:tcBorders>
            <w:noWrap/>
            <w:vAlign w:val="center"/>
            <w:hideMark/>
          </w:tcPr>
          <w:p w14:paraId="7D9BBD60"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63.80pt" w:type="dxa"/>
            <w:tcBorders>
              <w:top w:val="nil"/>
              <w:start w:val="nil"/>
              <w:bottom w:val="single" w:sz="4" w:space="0" w:color="auto"/>
              <w:end w:val="single" w:sz="4" w:space="0" w:color="auto"/>
            </w:tcBorders>
            <w:noWrap/>
            <w:vAlign w:val="center"/>
            <w:hideMark/>
          </w:tcPr>
          <w:p w14:paraId="5ABD06C2"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56.25pt" w:type="dxa"/>
            <w:tcBorders>
              <w:top w:val="nil"/>
              <w:start w:val="nil"/>
              <w:bottom w:val="single" w:sz="4" w:space="0" w:color="auto"/>
              <w:end w:val="single" w:sz="4" w:space="0" w:color="auto"/>
            </w:tcBorders>
            <w:noWrap/>
            <w:vAlign w:val="center"/>
            <w:hideMark/>
          </w:tcPr>
          <w:p w14:paraId="20B9161F"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c>
          <w:tcPr>
            <w:tcW w:w="120.55pt" w:type="dxa"/>
            <w:tcBorders>
              <w:top w:val="nil"/>
              <w:start w:val="nil"/>
              <w:bottom w:val="single" w:sz="4" w:space="0" w:color="auto"/>
              <w:end w:val="single" w:sz="4" w:space="0" w:color="auto"/>
            </w:tcBorders>
            <w:noWrap/>
            <w:vAlign w:val="center"/>
            <w:hideMark/>
          </w:tcPr>
          <w:p w14:paraId="77926E56"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113.80pt" w:type="dxa"/>
            <w:tcBorders>
              <w:top w:val="nil"/>
              <w:start w:val="nil"/>
              <w:bottom w:val="single" w:sz="4" w:space="0" w:color="auto"/>
              <w:end w:val="single" w:sz="4" w:space="0" w:color="auto"/>
            </w:tcBorders>
            <w:noWrap/>
            <w:vAlign w:val="center"/>
            <w:hideMark/>
          </w:tcPr>
          <w:p w14:paraId="479FD998"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118.95pt" w:type="dxa"/>
            <w:tcBorders>
              <w:top w:val="nil"/>
              <w:start w:val="nil"/>
              <w:bottom w:val="single" w:sz="4" w:space="0" w:color="auto"/>
              <w:end w:val="single" w:sz="8" w:space="0" w:color="auto"/>
            </w:tcBorders>
            <w:noWrap/>
            <w:vAlign w:val="center"/>
            <w:hideMark/>
          </w:tcPr>
          <w:p w14:paraId="5A6B7BE7"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r>
      <w:tr w:rsidR="003E4849" w:rsidRPr="007160ED" w14:paraId="2F555744" w14:textId="77777777" w:rsidTr="008D48E5">
        <w:trPr>
          <w:trHeight w:val="170"/>
        </w:trPr>
        <w:tc>
          <w:tcPr>
            <w:tcW w:w="26.60pt" w:type="dxa"/>
            <w:vMerge/>
            <w:tcBorders>
              <w:top w:val="nil"/>
              <w:start w:val="single" w:sz="8" w:space="0" w:color="auto"/>
              <w:bottom w:val="single" w:sz="4" w:space="0" w:color="auto"/>
              <w:end w:val="single" w:sz="4" w:space="0" w:color="auto"/>
            </w:tcBorders>
            <w:vAlign w:val="center"/>
            <w:hideMark/>
          </w:tcPr>
          <w:p w14:paraId="24029520" w14:textId="77777777" w:rsidR="007160ED" w:rsidRPr="007160ED" w:rsidRDefault="007160ED" w:rsidP="007160ED">
            <w:pPr>
              <w:widowControl/>
              <w:adjustRightInd/>
              <w:spacing w:line="12pt" w:lineRule="auto"/>
              <w:textAlignment w:val="auto"/>
              <w:rPr>
                <w:rFonts w:eastAsia="華康中楷體"/>
                <w:szCs w:val="24"/>
              </w:rPr>
            </w:pPr>
          </w:p>
        </w:tc>
        <w:tc>
          <w:tcPr>
            <w:tcW w:w="136.45pt" w:type="dxa"/>
            <w:tcBorders>
              <w:top w:val="nil"/>
              <w:start w:val="nil"/>
              <w:bottom w:val="single" w:sz="4" w:space="0" w:color="auto"/>
              <w:end w:val="single" w:sz="4" w:space="0" w:color="auto"/>
            </w:tcBorders>
            <w:noWrap/>
            <w:vAlign w:val="center"/>
            <w:hideMark/>
          </w:tcPr>
          <w:p w14:paraId="121FB1B6"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75pt" w:type="dxa"/>
            <w:tcBorders>
              <w:top w:val="nil"/>
              <w:start w:val="nil"/>
              <w:bottom w:val="single" w:sz="4" w:space="0" w:color="auto"/>
              <w:end w:val="single" w:sz="4" w:space="0" w:color="auto"/>
            </w:tcBorders>
            <w:noWrap/>
            <w:vAlign w:val="center"/>
            <w:hideMark/>
          </w:tcPr>
          <w:p w14:paraId="64F158B9"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60.70pt" w:type="dxa"/>
            <w:tcBorders>
              <w:top w:val="nil"/>
              <w:start w:val="nil"/>
              <w:bottom w:val="single" w:sz="4" w:space="0" w:color="auto"/>
              <w:end w:val="single" w:sz="4" w:space="0" w:color="auto"/>
            </w:tcBorders>
            <w:noWrap/>
            <w:vAlign w:val="center"/>
            <w:hideMark/>
          </w:tcPr>
          <w:p w14:paraId="19E5A799"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1A5B4BC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56.25pt" w:type="dxa"/>
            <w:tcBorders>
              <w:top w:val="nil"/>
              <w:start w:val="nil"/>
              <w:bottom w:val="single" w:sz="4" w:space="0" w:color="auto"/>
              <w:end w:val="single" w:sz="4" w:space="0" w:color="auto"/>
            </w:tcBorders>
            <w:noWrap/>
            <w:vAlign w:val="center"/>
            <w:hideMark/>
          </w:tcPr>
          <w:p w14:paraId="3B762DA4"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eastAsia="華康中楷體"/>
                <w:szCs w:val="24"/>
              </w:rPr>
              <w:t xml:space="preserve">0 </w:t>
            </w:r>
          </w:p>
        </w:tc>
        <w:tc>
          <w:tcPr>
            <w:tcW w:w="120.55pt" w:type="dxa"/>
            <w:tcBorders>
              <w:top w:val="nil"/>
              <w:start w:val="nil"/>
              <w:bottom w:val="single" w:sz="4" w:space="0" w:color="auto"/>
              <w:end w:val="single" w:sz="4" w:space="0" w:color="auto"/>
            </w:tcBorders>
            <w:noWrap/>
            <w:vAlign w:val="center"/>
            <w:hideMark/>
          </w:tcPr>
          <w:p w14:paraId="3FC1B017"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3.80pt" w:type="dxa"/>
            <w:tcBorders>
              <w:top w:val="nil"/>
              <w:start w:val="nil"/>
              <w:bottom w:val="single" w:sz="4" w:space="0" w:color="auto"/>
              <w:end w:val="single" w:sz="4" w:space="0" w:color="auto"/>
            </w:tcBorders>
            <w:noWrap/>
            <w:vAlign w:val="center"/>
            <w:hideMark/>
          </w:tcPr>
          <w:p w14:paraId="048D2F1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8.95pt" w:type="dxa"/>
            <w:tcBorders>
              <w:top w:val="nil"/>
              <w:start w:val="nil"/>
              <w:bottom w:val="single" w:sz="4" w:space="0" w:color="auto"/>
              <w:end w:val="single" w:sz="8" w:space="0" w:color="auto"/>
            </w:tcBorders>
            <w:noWrap/>
            <w:vAlign w:val="center"/>
            <w:hideMark/>
          </w:tcPr>
          <w:p w14:paraId="37541278"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1D5DA6DA" w14:textId="77777777" w:rsidTr="008D48E5">
        <w:trPr>
          <w:trHeight w:val="170"/>
        </w:trPr>
        <w:tc>
          <w:tcPr>
            <w:tcW w:w="26.60pt" w:type="dxa"/>
            <w:vMerge/>
            <w:tcBorders>
              <w:top w:val="nil"/>
              <w:start w:val="single" w:sz="8" w:space="0" w:color="auto"/>
              <w:bottom w:val="single" w:sz="4" w:space="0" w:color="auto"/>
              <w:end w:val="single" w:sz="4" w:space="0" w:color="auto"/>
            </w:tcBorders>
            <w:vAlign w:val="center"/>
            <w:hideMark/>
          </w:tcPr>
          <w:p w14:paraId="7801A517" w14:textId="77777777" w:rsidR="007160ED" w:rsidRPr="007160ED" w:rsidRDefault="007160ED" w:rsidP="007160ED">
            <w:pPr>
              <w:widowControl/>
              <w:adjustRightInd/>
              <w:spacing w:line="12pt" w:lineRule="auto"/>
              <w:textAlignment w:val="auto"/>
              <w:rPr>
                <w:rFonts w:eastAsia="華康中楷體"/>
                <w:szCs w:val="24"/>
              </w:rPr>
            </w:pPr>
          </w:p>
        </w:tc>
        <w:tc>
          <w:tcPr>
            <w:tcW w:w="136.45pt" w:type="dxa"/>
            <w:tcBorders>
              <w:top w:val="nil"/>
              <w:start w:val="nil"/>
              <w:bottom w:val="single" w:sz="4" w:space="0" w:color="auto"/>
              <w:end w:val="single" w:sz="4" w:space="0" w:color="auto"/>
            </w:tcBorders>
            <w:noWrap/>
            <w:vAlign w:val="center"/>
            <w:hideMark/>
          </w:tcPr>
          <w:p w14:paraId="722757F1"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75pt" w:type="dxa"/>
            <w:tcBorders>
              <w:top w:val="nil"/>
              <w:start w:val="nil"/>
              <w:bottom w:val="single" w:sz="4" w:space="0" w:color="auto"/>
              <w:end w:val="single" w:sz="4" w:space="0" w:color="auto"/>
            </w:tcBorders>
            <w:noWrap/>
            <w:vAlign w:val="center"/>
            <w:hideMark/>
          </w:tcPr>
          <w:p w14:paraId="6A65AAAA"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60.70pt" w:type="dxa"/>
            <w:tcBorders>
              <w:top w:val="nil"/>
              <w:start w:val="nil"/>
              <w:bottom w:val="single" w:sz="4" w:space="0" w:color="auto"/>
              <w:end w:val="single" w:sz="4" w:space="0" w:color="auto"/>
            </w:tcBorders>
            <w:noWrap/>
            <w:vAlign w:val="center"/>
            <w:hideMark/>
          </w:tcPr>
          <w:p w14:paraId="59512E2C"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1A6535D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56.25pt" w:type="dxa"/>
            <w:tcBorders>
              <w:top w:val="nil"/>
              <w:start w:val="nil"/>
              <w:bottom w:val="single" w:sz="4" w:space="0" w:color="auto"/>
              <w:end w:val="single" w:sz="4" w:space="0" w:color="auto"/>
            </w:tcBorders>
            <w:noWrap/>
            <w:vAlign w:val="center"/>
            <w:hideMark/>
          </w:tcPr>
          <w:p w14:paraId="37CF2324"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eastAsia="華康中楷體"/>
                <w:szCs w:val="24"/>
              </w:rPr>
              <w:t xml:space="preserve">0 </w:t>
            </w:r>
          </w:p>
        </w:tc>
        <w:tc>
          <w:tcPr>
            <w:tcW w:w="120.55pt" w:type="dxa"/>
            <w:tcBorders>
              <w:top w:val="nil"/>
              <w:start w:val="nil"/>
              <w:bottom w:val="single" w:sz="4" w:space="0" w:color="auto"/>
              <w:end w:val="single" w:sz="4" w:space="0" w:color="auto"/>
            </w:tcBorders>
            <w:noWrap/>
            <w:vAlign w:val="center"/>
            <w:hideMark/>
          </w:tcPr>
          <w:p w14:paraId="2083F219"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3.80pt" w:type="dxa"/>
            <w:tcBorders>
              <w:top w:val="nil"/>
              <w:start w:val="nil"/>
              <w:bottom w:val="single" w:sz="4" w:space="0" w:color="auto"/>
              <w:end w:val="single" w:sz="4" w:space="0" w:color="auto"/>
            </w:tcBorders>
            <w:noWrap/>
            <w:vAlign w:val="center"/>
            <w:hideMark/>
          </w:tcPr>
          <w:p w14:paraId="00EB70A5"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8.95pt" w:type="dxa"/>
            <w:tcBorders>
              <w:top w:val="nil"/>
              <w:start w:val="nil"/>
              <w:bottom w:val="single" w:sz="4" w:space="0" w:color="auto"/>
              <w:end w:val="single" w:sz="8" w:space="0" w:color="auto"/>
            </w:tcBorders>
            <w:noWrap/>
            <w:vAlign w:val="center"/>
            <w:hideMark/>
          </w:tcPr>
          <w:p w14:paraId="634D08F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4E4017C0" w14:textId="77777777" w:rsidTr="008D48E5">
        <w:trPr>
          <w:trHeight w:val="170"/>
        </w:trPr>
        <w:tc>
          <w:tcPr>
            <w:tcW w:w="26.60pt" w:type="dxa"/>
            <w:vMerge/>
            <w:tcBorders>
              <w:top w:val="nil"/>
              <w:start w:val="single" w:sz="8" w:space="0" w:color="auto"/>
              <w:bottom w:val="single" w:sz="4" w:space="0" w:color="auto"/>
              <w:end w:val="single" w:sz="4" w:space="0" w:color="auto"/>
            </w:tcBorders>
            <w:vAlign w:val="center"/>
            <w:hideMark/>
          </w:tcPr>
          <w:p w14:paraId="2CD6C433" w14:textId="77777777" w:rsidR="007160ED" w:rsidRPr="007160ED" w:rsidRDefault="007160ED" w:rsidP="007160ED">
            <w:pPr>
              <w:widowControl/>
              <w:adjustRightInd/>
              <w:spacing w:line="12pt" w:lineRule="auto"/>
              <w:textAlignment w:val="auto"/>
              <w:rPr>
                <w:rFonts w:eastAsia="華康中楷體"/>
                <w:szCs w:val="24"/>
              </w:rPr>
            </w:pPr>
          </w:p>
        </w:tc>
        <w:tc>
          <w:tcPr>
            <w:tcW w:w="136.45pt" w:type="dxa"/>
            <w:tcBorders>
              <w:top w:val="nil"/>
              <w:start w:val="nil"/>
              <w:bottom w:val="single" w:sz="4" w:space="0" w:color="auto"/>
              <w:end w:val="single" w:sz="4" w:space="0" w:color="auto"/>
            </w:tcBorders>
            <w:noWrap/>
            <w:vAlign w:val="center"/>
            <w:hideMark/>
          </w:tcPr>
          <w:p w14:paraId="4631AB8C"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75pt" w:type="dxa"/>
            <w:tcBorders>
              <w:top w:val="nil"/>
              <w:start w:val="nil"/>
              <w:bottom w:val="single" w:sz="4" w:space="0" w:color="auto"/>
              <w:end w:val="single" w:sz="4" w:space="0" w:color="auto"/>
            </w:tcBorders>
            <w:noWrap/>
            <w:vAlign w:val="center"/>
            <w:hideMark/>
          </w:tcPr>
          <w:p w14:paraId="7A8EFD96"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60.70pt" w:type="dxa"/>
            <w:tcBorders>
              <w:top w:val="nil"/>
              <w:start w:val="nil"/>
              <w:bottom w:val="single" w:sz="4" w:space="0" w:color="auto"/>
              <w:end w:val="single" w:sz="4" w:space="0" w:color="auto"/>
            </w:tcBorders>
            <w:noWrap/>
            <w:vAlign w:val="center"/>
            <w:hideMark/>
          </w:tcPr>
          <w:p w14:paraId="5AA35AA0"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47D8A522"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56.25pt" w:type="dxa"/>
            <w:tcBorders>
              <w:top w:val="nil"/>
              <w:start w:val="nil"/>
              <w:bottom w:val="single" w:sz="4" w:space="0" w:color="auto"/>
              <w:end w:val="single" w:sz="4" w:space="0" w:color="auto"/>
            </w:tcBorders>
            <w:noWrap/>
            <w:vAlign w:val="center"/>
            <w:hideMark/>
          </w:tcPr>
          <w:p w14:paraId="5D43F09A"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eastAsia="華康中楷體"/>
                <w:szCs w:val="24"/>
              </w:rPr>
              <w:t xml:space="preserve">0 </w:t>
            </w:r>
          </w:p>
        </w:tc>
        <w:tc>
          <w:tcPr>
            <w:tcW w:w="120.55pt" w:type="dxa"/>
            <w:tcBorders>
              <w:top w:val="nil"/>
              <w:start w:val="nil"/>
              <w:bottom w:val="single" w:sz="4" w:space="0" w:color="auto"/>
              <w:end w:val="single" w:sz="4" w:space="0" w:color="auto"/>
            </w:tcBorders>
            <w:noWrap/>
            <w:vAlign w:val="center"/>
            <w:hideMark/>
          </w:tcPr>
          <w:p w14:paraId="12722954"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3.80pt" w:type="dxa"/>
            <w:tcBorders>
              <w:top w:val="nil"/>
              <w:start w:val="nil"/>
              <w:bottom w:val="single" w:sz="4" w:space="0" w:color="auto"/>
              <w:end w:val="single" w:sz="4" w:space="0" w:color="auto"/>
            </w:tcBorders>
            <w:noWrap/>
            <w:vAlign w:val="center"/>
            <w:hideMark/>
          </w:tcPr>
          <w:p w14:paraId="40A825C7"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c>
          <w:tcPr>
            <w:tcW w:w="118.95pt" w:type="dxa"/>
            <w:tcBorders>
              <w:top w:val="nil"/>
              <w:start w:val="nil"/>
              <w:bottom w:val="single" w:sz="4" w:space="0" w:color="auto"/>
              <w:end w:val="single" w:sz="8" w:space="0" w:color="auto"/>
            </w:tcBorders>
            <w:noWrap/>
            <w:vAlign w:val="center"/>
            <w:hideMark/>
          </w:tcPr>
          <w:p w14:paraId="0DBE07DB"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03F988E5" w14:textId="77777777" w:rsidTr="003E4849">
        <w:trPr>
          <w:trHeight w:val="170"/>
        </w:trPr>
        <w:tc>
          <w:tcPr>
            <w:tcW w:w="26.60pt" w:type="dxa"/>
            <w:vMerge/>
            <w:tcBorders>
              <w:top w:val="nil"/>
              <w:start w:val="single" w:sz="8" w:space="0" w:color="auto"/>
              <w:bottom w:val="single" w:sz="4" w:space="0" w:color="auto"/>
              <w:end w:val="single" w:sz="4" w:space="0" w:color="auto"/>
            </w:tcBorders>
            <w:vAlign w:val="center"/>
            <w:hideMark/>
          </w:tcPr>
          <w:p w14:paraId="622DB3DE" w14:textId="77777777" w:rsidR="007160ED" w:rsidRPr="007160ED" w:rsidRDefault="007160ED" w:rsidP="007160ED">
            <w:pPr>
              <w:widowControl/>
              <w:adjustRightInd/>
              <w:spacing w:line="12pt" w:lineRule="auto"/>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shd w:val="clear" w:color="000000" w:fill="FFFFC0"/>
            <w:noWrap/>
            <w:vAlign w:val="center"/>
            <w:hideMark/>
          </w:tcPr>
          <w:p w14:paraId="0E5A46AF"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ascii="標楷體" w:eastAsia="標楷體" w:hAnsi="標楷體" w:hint="eastAsia"/>
                <w:b/>
                <w:bCs/>
                <w:szCs w:val="24"/>
              </w:rPr>
              <w:t>小</w:t>
            </w:r>
            <w:r w:rsidRPr="007160ED">
              <w:rPr>
                <w:rFonts w:eastAsia="華康中楷體"/>
                <w:b/>
                <w:bCs/>
                <w:szCs w:val="24"/>
              </w:rPr>
              <w:t xml:space="preserve">          </w:t>
            </w:r>
            <w:r w:rsidRPr="007160ED">
              <w:rPr>
                <w:rFonts w:ascii="標楷體" w:eastAsia="標楷體" w:hAnsi="標楷體" w:hint="eastAsia"/>
                <w:b/>
                <w:bCs/>
                <w:szCs w:val="24"/>
              </w:rPr>
              <w:t>計</w:t>
            </w:r>
          </w:p>
        </w:tc>
        <w:tc>
          <w:tcPr>
            <w:tcW w:w="60.70pt" w:type="dxa"/>
            <w:tcBorders>
              <w:top w:val="nil"/>
              <w:start w:val="nil"/>
              <w:bottom w:val="single" w:sz="4" w:space="0" w:color="auto"/>
              <w:end w:val="single" w:sz="4" w:space="0" w:color="auto"/>
            </w:tcBorders>
            <w:shd w:val="clear" w:color="000000" w:fill="FFFFC0"/>
            <w:noWrap/>
            <w:vAlign w:val="center"/>
            <w:hideMark/>
          </w:tcPr>
          <w:p w14:paraId="385664CB"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63.80pt" w:type="dxa"/>
            <w:tcBorders>
              <w:top w:val="nil"/>
              <w:start w:val="nil"/>
              <w:bottom w:val="single" w:sz="4" w:space="0" w:color="auto"/>
              <w:end w:val="single" w:sz="4" w:space="0" w:color="auto"/>
            </w:tcBorders>
            <w:shd w:val="clear" w:color="000000" w:fill="FFFFC0"/>
            <w:noWrap/>
            <w:vAlign w:val="center"/>
            <w:hideMark/>
          </w:tcPr>
          <w:p w14:paraId="65658295"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56.25pt" w:type="dxa"/>
            <w:tcBorders>
              <w:top w:val="nil"/>
              <w:start w:val="nil"/>
              <w:bottom w:val="single" w:sz="4" w:space="0" w:color="auto"/>
              <w:end w:val="single" w:sz="4" w:space="0" w:color="auto"/>
            </w:tcBorders>
            <w:shd w:val="clear" w:color="000000" w:fill="FFFFC0"/>
            <w:noWrap/>
            <w:vAlign w:val="center"/>
            <w:hideMark/>
          </w:tcPr>
          <w:p w14:paraId="024F68DF"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120.55pt" w:type="dxa"/>
            <w:tcBorders>
              <w:top w:val="nil"/>
              <w:start w:val="nil"/>
              <w:bottom w:val="single" w:sz="4" w:space="0" w:color="auto"/>
              <w:end w:val="single" w:sz="4" w:space="0" w:color="auto"/>
            </w:tcBorders>
            <w:shd w:val="clear" w:color="000000" w:fill="FFFFC0"/>
            <w:noWrap/>
            <w:vAlign w:val="center"/>
            <w:hideMark/>
          </w:tcPr>
          <w:p w14:paraId="3B76E537"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                      -   </w:t>
            </w:r>
          </w:p>
        </w:tc>
        <w:tc>
          <w:tcPr>
            <w:tcW w:w="113.80pt" w:type="dxa"/>
            <w:tcBorders>
              <w:top w:val="nil"/>
              <w:start w:val="nil"/>
              <w:bottom w:val="single" w:sz="4" w:space="0" w:color="auto"/>
              <w:end w:val="single" w:sz="4" w:space="0" w:color="auto"/>
            </w:tcBorders>
            <w:shd w:val="clear" w:color="000000" w:fill="FFFFC0"/>
            <w:noWrap/>
            <w:vAlign w:val="center"/>
            <w:hideMark/>
          </w:tcPr>
          <w:p w14:paraId="5B443D48"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                      -   </w:t>
            </w:r>
          </w:p>
        </w:tc>
        <w:tc>
          <w:tcPr>
            <w:tcW w:w="118.95pt" w:type="dxa"/>
            <w:tcBorders>
              <w:top w:val="nil"/>
              <w:start w:val="nil"/>
              <w:bottom w:val="single" w:sz="4" w:space="0" w:color="auto"/>
              <w:end w:val="single" w:sz="8" w:space="0" w:color="auto"/>
            </w:tcBorders>
            <w:shd w:val="clear" w:color="000000" w:fill="FFFFC0"/>
            <w:noWrap/>
            <w:vAlign w:val="center"/>
            <w:hideMark/>
          </w:tcPr>
          <w:p w14:paraId="63EFDCE1"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                      -   </w:t>
            </w:r>
          </w:p>
        </w:tc>
      </w:tr>
      <w:tr w:rsidR="001628C4" w:rsidRPr="007160ED" w14:paraId="632729F9" w14:textId="77777777" w:rsidTr="003E4849">
        <w:trPr>
          <w:trHeight w:val="170"/>
        </w:trPr>
        <w:tc>
          <w:tcPr>
            <w:tcW w:w="222.80pt" w:type="dxa"/>
            <w:gridSpan w:val="3"/>
            <w:tcBorders>
              <w:top w:val="single" w:sz="4" w:space="0" w:color="auto"/>
              <w:start w:val="single" w:sz="8" w:space="0" w:color="auto"/>
              <w:bottom w:val="single" w:sz="8" w:space="0" w:color="auto"/>
              <w:end w:val="single" w:sz="4" w:space="0" w:color="auto"/>
            </w:tcBorders>
            <w:shd w:val="clear" w:color="auto" w:fill="E2EFD9" w:themeFill="accent6" w:themeFillTint="33"/>
            <w:noWrap/>
            <w:vAlign w:val="center"/>
            <w:hideMark/>
          </w:tcPr>
          <w:p w14:paraId="170574E9"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ascii="標楷體" w:eastAsia="標楷體" w:hAnsi="標楷體" w:hint="eastAsia"/>
                <w:b/>
                <w:bCs/>
                <w:szCs w:val="24"/>
              </w:rPr>
              <w:t>合</w:t>
            </w:r>
            <w:r w:rsidRPr="007160ED">
              <w:rPr>
                <w:rFonts w:eastAsia="華康中楷體"/>
                <w:b/>
                <w:bCs/>
                <w:szCs w:val="24"/>
              </w:rPr>
              <w:t xml:space="preserve">          </w:t>
            </w:r>
            <w:r w:rsidRPr="007160ED">
              <w:rPr>
                <w:rFonts w:ascii="標楷體" w:eastAsia="標楷體" w:hAnsi="標楷體" w:hint="eastAsia"/>
                <w:b/>
                <w:bCs/>
                <w:szCs w:val="24"/>
              </w:rPr>
              <w:t>計</w:t>
            </w:r>
          </w:p>
        </w:tc>
        <w:tc>
          <w:tcPr>
            <w:tcW w:w="60.70pt" w:type="dxa"/>
            <w:tcBorders>
              <w:top w:val="nil"/>
              <w:start w:val="nil"/>
              <w:bottom w:val="single" w:sz="8" w:space="0" w:color="auto"/>
              <w:end w:val="single" w:sz="4" w:space="0" w:color="auto"/>
            </w:tcBorders>
            <w:shd w:val="clear" w:color="auto" w:fill="E2EFD9" w:themeFill="accent6" w:themeFillTint="33"/>
            <w:noWrap/>
            <w:vAlign w:val="center"/>
            <w:hideMark/>
          </w:tcPr>
          <w:p w14:paraId="4762DF91"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63.80pt" w:type="dxa"/>
            <w:tcBorders>
              <w:top w:val="nil"/>
              <w:start w:val="nil"/>
              <w:bottom w:val="single" w:sz="8" w:space="0" w:color="auto"/>
              <w:end w:val="single" w:sz="4" w:space="0" w:color="auto"/>
            </w:tcBorders>
            <w:shd w:val="clear" w:color="auto" w:fill="E2EFD9" w:themeFill="accent6" w:themeFillTint="33"/>
            <w:noWrap/>
            <w:vAlign w:val="center"/>
            <w:hideMark/>
          </w:tcPr>
          <w:p w14:paraId="37279E1C"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56.25pt" w:type="dxa"/>
            <w:tcBorders>
              <w:top w:val="nil"/>
              <w:start w:val="nil"/>
              <w:bottom w:val="single" w:sz="8" w:space="0" w:color="auto"/>
              <w:end w:val="single" w:sz="4" w:space="0" w:color="auto"/>
            </w:tcBorders>
            <w:shd w:val="clear" w:color="auto" w:fill="E2EFD9" w:themeFill="accent6" w:themeFillTint="33"/>
            <w:noWrap/>
            <w:vAlign w:val="center"/>
            <w:hideMark/>
          </w:tcPr>
          <w:p w14:paraId="05E96940"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0 </w:t>
            </w:r>
          </w:p>
        </w:tc>
        <w:tc>
          <w:tcPr>
            <w:tcW w:w="120.55pt" w:type="dxa"/>
            <w:tcBorders>
              <w:top w:val="nil"/>
              <w:start w:val="nil"/>
              <w:bottom w:val="single" w:sz="8" w:space="0" w:color="auto"/>
              <w:end w:val="single" w:sz="4" w:space="0" w:color="auto"/>
            </w:tcBorders>
            <w:shd w:val="clear" w:color="auto" w:fill="E2EFD9" w:themeFill="accent6" w:themeFillTint="33"/>
            <w:noWrap/>
            <w:vAlign w:val="center"/>
            <w:hideMark/>
          </w:tcPr>
          <w:p w14:paraId="66775DE4"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                      -   </w:t>
            </w:r>
          </w:p>
        </w:tc>
        <w:tc>
          <w:tcPr>
            <w:tcW w:w="113.80pt" w:type="dxa"/>
            <w:tcBorders>
              <w:top w:val="nil"/>
              <w:start w:val="nil"/>
              <w:bottom w:val="single" w:sz="8" w:space="0" w:color="auto"/>
              <w:end w:val="single" w:sz="4" w:space="0" w:color="auto"/>
            </w:tcBorders>
            <w:shd w:val="clear" w:color="auto" w:fill="E2EFD9" w:themeFill="accent6" w:themeFillTint="33"/>
            <w:noWrap/>
            <w:vAlign w:val="center"/>
            <w:hideMark/>
          </w:tcPr>
          <w:p w14:paraId="0C59E306"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                      -   </w:t>
            </w:r>
          </w:p>
        </w:tc>
        <w:tc>
          <w:tcPr>
            <w:tcW w:w="118.95pt" w:type="dxa"/>
            <w:tcBorders>
              <w:top w:val="nil"/>
              <w:start w:val="nil"/>
              <w:bottom w:val="single" w:sz="8" w:space="0" w:color="auto"/>
              <w:end w:val="single" w:sz="8" w:space="0" w:color="auto"/>
            </w:tcBorders>
            <w:shd w:val="clear" w:color="auto" w:fill="E2EFD9" w:themeFill="accent6" w:themeFillTint="33"/>
            <w:noWrap/>
            <w:vAlign w:val="center"/>
            <w:hideMark/>
          </w:tcPr>
          <w:p w14:paraId="6F6725EF"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                      -   </w:t>
            </w:r>
          </w:p>
        </w:tc>
      </w:tr>
    </w:tbl>
    <w:p w14:paraId="731220C3" w14:textId="77777777" w:rsidR="00616C9C" w:rsidRPr="00616C9C" w:rsidRDefault="00616C9C" w:rsidP="00616C9C">
      <w:pPr>
        <w:widowControl/>
        <w:adjustRightInd/>
        <w:spacing w:line="12pt" w:lineRule="auto"/>
        <w:ind w:start="33pt" w:hangingChars="275" w:hanging="33pt"/>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hint="eastAsia"/>
          <w:szCs w:val="24"/>
        </w:rPr>
        <w:t>1.</w:t>
      </w:r>
      <w:r w:rsidRPr="00616C9C">
        <w:rPr>
          <w:rFonts w:eastAsia="標楷體"/>
          <w:szCs w:val="24"/>
        </w:rPr>
        <w:t>專利獎勵金國內專利每案為新臺幣</w:t>
      </w:r>
      <w:r w:rsidRPr="00616C9C">
        <w:rPr>
          <w:rFonts w:eastAsia="標楷體"/>
          <w:szCs w:val="24"/>
        </w:rPr>
        <w:t>3</w:t>
      </w:r>
      <w:r w:rsidRPr="00616C9C">
        <w:rPr>
          <w:rFonts w:eastAsia="標楷體"/>
          <w:szCs w:val="24"/>
        </w:rPr>
        <w:t>萬元，國外專利每案為新臺幣</w:t>
      </w:r>
      <w:r w:rsidRPr="00616C9C">
        <w:rPr>
          <w:rFonts w:eastAsia="標楷體"/>
          <w:szCs w:val="24"/>
        </w:rPr>
        <w:t>10</w:t>
      </w:r>
      <w:r w:rsidRPr="00616C9C">
        <w:rPr>
          <w:rFonts w:eastAsia="標楷體"/>
          <w:szCs w:val="24"/>
        </w:rPr>
        <w:t>萬元，經審查同意後其獎勵金將提供</w:t>
      </w:r>
      <w:r w:rsidRPr="00616C9C">
        <w:rPr>
          <w:rFonts w:eastAsia="標楷體"/>
          <w:szCs w:val="24"/>
        </w:rPr>
        <w:t>100%</w:t>
      </w:r>
      <w:r w:rsidRPr="00616C9C">
        <w:rPr>
          <w:rFonts w:eastAsia="標楷體"/>
          <w:szCs w:val="24"/>
        </w:rPr>
        <w:t>補助</w:t>
      </w:r>
      <w:r w:rsidRPr="00616C9C">
        <w:rPr>
          <w:rFonts w:eastAsia="標楷體"/>
          <w:szCs w:val="24"/>
        </w:rPr>
        <w:t>(</w:t>
      </w:r>
      <w:proofErr w:type="gramStart"/>
      <w:r w:rsidRPr="00616C9C">
        <w:rPr>
          <w:rFonts w:eastAsia="標楷體"/>
          <w:szCs w:val="24"/>
        </w:rPr>
        <w:t>惟總補助</w:t>
      </w:r>
      <w:proofErr w:type="gramEnd"/>
      <w:r w:rsidRPr="00616C9C">
        <w:rPr>
          <w:rFonts w:eastAsia="標楷體"/>
          <w:szCs w:val="24"/>
        </w:rPr>
        <w:t>比例仍不超過</w:t>
      </w:r>
      <w:r w:rsidRPr="00616C9C">
        <w:rPr>
          <w:rFonts w:eastAsia="標楷體"/>
          <w:szCs w:val="24"/>
        </w:rPr>
        <w:t>50%)</w:t>
      </w:r>
      <w:r w:rsidRPr="00616C9C">
        <w:rPr>
          <w:rFonts w:eastAsia="標楷體"/>
          <w:szCs w:val="24"/>
        </w:rPr>
        <w:t>，公司仍需舉證有因申請專利發生相關費用。</w:t>
      </w:r>
    </w:p>
    <w:p w14:paraId="197FD78C"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szCs w:val="24"/>
        </w:rPr>
        <w:t>本科目</w:t>
      </w:r>
      <w:proofErr w:type="gramStart"/>
      <w:r w:rsidRPr="00616C9C">
        <w:rPr>
          <w:rFonts w:eastAsia="標楷體"/>
          <w:szCs w:val="24"/>
        </w:rPr>
        <w:t>採</w:t>
      </w:r>
      <w:proofErr w:type="gramEnd"/>
      <w:r w:rsidRPr="00616C9C">
        <w:rPr>
          <w:rFonts w:eastAsia="標楷體"/>
          <w:szCs w:val="24"/>
        </w:rPr>
        <w:t>獎勵方式，如經計畫查證認定於計畫期間所發生之專利申請與計畫相關，不論執行單位實際發生費用多寡，完成專利申請可認列。</w:t>
      </w:r>
    </w:p>
    <w:p w14:paraId="587CCF54"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3.</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472AAF91" w14:textId="77777777" w:rsidR="00616C9C" w:rsidRPr="00616C9C" w:rsidRDefault="00616C9C" w:rsidP="00616C9C">
      <w:pPr>
        <w:keepNext/>
        <w:numPr>
          <w:ilvl w:val="0"/>
          <w:numId w:val="23"/>
        </w:numPr>
        <w:spacing w:afterLines="50" w:after="6pt" w:line="20pt" w:lineRule="exact"/>
        <w:jc w:val="both"/>
        <w:outlineLvl w:val="1"/>
        <w:rPr>
          <w:rFonts w:eastAsia="標楷體"/>
          <w:szCs w:val="24"/>
        </w:rPr>
      </w:pPr>
      <w:r w:rsidRPr="00616C9C">
        <w:rPr>
          <w:rFonts w:eastAsia="標楷體"/>
          <w:szCs w:val="24"/>
        </w:rPr>
        <w:br w:type="page"/>
      </w:r>
      <w:bookmarkStart w:id="143" w:name="_Toc108191848"/>
      <w:bookmarkStart w:id="144" w:name="_Toc108192868"/>
      <w:bookmarkStart w:id="145" w:name="_Toc108192943"/>
      <w:bookmarkStart w:id="146" w:name="_Toc108192977"/>
      <w:bookmarkStart w:id="147" w:name="_Toc176383306"/>
      <w:r w:rsidRPr="00616C9C">
        <w:rPr>
          <w:rFonts w:eastAsia="標楷體"/>
          <w:szCs w:val="24"/>
        </w:rPr>
        <w:lastRenderedPageBreak/>
        <w:t>年度經費使用分配表</w:t>
      </w:r>
      <w:r w:rsidRPr="00616C9C">
        <w:rPr>
          <w:rFonts w:ascii="標楷體" w:eastAsia="標楷體" w:hAnsi="標楷體"/>
          <w:szCs w:val="24"/>
        </w:rPr>
        <w:t>(如為多家公司聯合申請，</w:t>
      </w:r>
      <w:proofErr w:type="gramStart"/>
      <w:r w:rsidRPr="00616C9C">
        <w:rPr>
          <w:rFonts w:ascii="標楷體" w:eastAsia="標楷體" w:hAnsi="標楷體"/>
          <w:szCs w:val="24"/>
        </w:rPr>
        <w:t>除填列彙</w:t>
      </w:r>
      <w:proofErr w:type="gramEnd"/>
      <w:r w:rsidRPr="00616C9C">
        <w:rPr>
          <w:rFonts w:ascii="標楷體" w:eastAsia="標楷體" w:hAnsi="標楷體"/>
          <w:szCs w:val="24"/>
        </w:rPr>
        <w:t>總表外，應增列每家公司彙總資料)</w:t>
      </w:r>
      <w:bookmarkEnd w:id="143"/>
      <w:bookmarkEnd w:id="144"/>
      <w:bookmarkEnd w:id="145"/>
      <w:bookmarkEnd w:id="146"/>
      <w:bookmarkEnd w:id="147"/>
    </w:p>
    <w:tbl>
      <w:tblPr>
        <w:tblW w:w="744.85pt" w:type="dxa"/>
        <w:tblInd w:w="0.3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4192"/>
        <w:gridCol w:w="1696"/>
        <w:gridCol w:w="1696"/>
        <w:gridCol w:w="1697"/>
        <w:gridCol w:w="2808"/>
        <w:gridCol w:w="2808"/>
      </w:tblGrid>
      <w:tr w:rsidR="007D6A6A" w:rsidRPr="00616C9C" w14:paraId="40EAE717" w14:textId="77777777" w:rsidTr="007D6A6A">
        <w:trPr>
          <w:trHeight w:val="463"/>
        </w:trPr>
        <w:tc>
          <w:tcPr>
            <w:tcW w:w="209.60pt" w:type="dxa"/>
            <w:vMerge w:val="restart"/>
            <w:tcBorders>
              <w:end w:val="single" w:sz="18" w:space="0" w:color="auto"/>
            </w:tcBorders>
            <w:noWrap/>
            <w:vAlign w:val="center"/>
            <w:hideMark/>
          </w:tcPr>
          <w:p w14:paraId="0B39956F"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sz w:val="22"/>
                <w:szCs w:val="22"/>
              </w:rPr>
              <w:t>會計科目</w:t>
            </w:r>
          </w:p>
        </w:tc>
        <w:tc>
          <w:tcPr>
            <w:tcW w:w="254.45pt" w:type="dxa"/>
            <w:gridSpan w:val="3"/>
            <w:tcBorders>
              <w:top w:val="single" w:sz="18" w:space="0" w:color="auto"/>
              <w:start w:val="single" w:sz="18" w:space="0" w:color="auto"/>
              <w:end w:val="single" w:sz="18" w:space="0" w:color="auto"/>
            </w:tcBorders>
            <w:vAlign w:val="center"/>
            <w:hideMark/>
          </w:tcPr>
          <w:p w14:paraId="3B266A23"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全程預算數</w:t>
            </w:r>
          </w:p>
        </w:tc>
        <w:tc>
          <w:tcPr>
            <w:tcW w:w="140.40pt" w:type="dxa"/>
            <w:tcBorders>
              <w:start w:val="single" w:sz="18" w:space="0" w:color="auto"/>
            </w:tcBorders>
            <w:vAlign w:val="center"/>
            <w:hideMark/>
          </w:tcPr>
          <w:p w14:paraId="4BC29E00"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第</w:t>
            </w:r>
            <w:r w:rsidRPr="00616C9C">
              <w:rPr>
                <w:rFonts w:eastAsia="標楷體" w:hint="eastAsia"/>
                <w:sz w:val="22"/>
                <w:szCs w:val="22"/>
              </w:rPr>
              <w:t>1</w:t>
            </w:r>
            <w:r w:rsidRPr="00616C9C">
              <w:rPr>
                <w:rFonts w:eastAsia="標楷體"/>
                <w:sz w:val="22"/>
                <w:szCs w:val="22"/>
              </w:rPr>
              <w:t>年度</w:t>
            </w:r>
          </w:p>
          <w:p w14:paraId="04344550"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w:t>
            </w:r>
            <w:r w:rsidRPr="00616C9C">
              <w:rPr>
                <w:rFonts w:eastAsia="標楷體" w:hint="eastAsia"/>
                <w:sz w:val="22"/>
                <w:szCs w:val="22"/>
              </w:rPr>
              <w:t>年月至年月</w:t>
            </w:r>
            <w:r w:rsidRPr="00616C9C">
              <w:rPr>
                <w:rFonts w:eastAsia="標楷體" w:hint="eastAsia"/>
                <w:sz w:val="22"/>
                <w:szCs w:val="22"/>
              </w:rPr>
              <w:t>)</w:t>
            </w:r>
          </w:p>
        </w:tc>
        <w:tc>
          <w:tcPr>
            <w:tcW w:w="140.40pt" w:type="dxa"/>
            <w:vAlign w:val="center"/>
            <w:hideMark/>
          </w:tcPr>
          <w:p w14:paraId="6453C356"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第</w:t>
            </w:r>
            <w:r w:rsidRPr="00616C9C">
              <w:rPr>
                <w:rFonts w:eastAsia="標楷體" w:hint="eastAsia"/>
                <w:sz w:val="22"/>
                <w:szCs w:val="22"/>
              </w:rPr>
              <w:t>2</w:t>
            </w:r>
            <w:r w:rsidRPr="00616C9C">
              <w:rPr>
                <w:rFonts w:eastAsia="標楷體" w:hint="eastAsia"/>
                <w:sz w:val="22"/>
                <w:szCs w:val="22"/>
              </w:rPr>
              <w:t>年度</w:t>
            </w:r>
          </w:p>
          <w:p w14:paraId="7C7999B3"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w:t>
            </w:r>
            <w:r w:rsidRPr="00616C9C">
              <w:rPr>
                <w:rFonts w:eastAsia="標楷體" w:hint="eastAsia"/>
                <w:sz w:val="22"/>
                <w:szCs w:val="22"/>
              </w:rPr>
              <w:t>年月至年月</w:t>
            </w:r>
            <w:r w:rsidRPr="00616C9C">
              <w:rPr>
                <w:rFonts w:eastAsia="標楷體" w:hint="eastAsia"/>
                <w:sz w:val="22"/>
                <w:szCs w:val="22"/>
              </w:rPr>
              <w:t>)</w:t>
            </w:r>
          </w:p>
        </w:tc>
      </w:tr>
      <w:tr w:rsidR="007D6A6A" w:rsidRPr="00616C9C" w14:paraId="172E9867" w14:textId="77777777" w:rsidTr="007D6A6A">
        <w:trPr>
          <w:trHeight w:val="463"/>
        </w:trPr>
        <w:tc>
          <w:tcPr>
            <w:tcW w:w="209.60pt" w:type="dxa"/>
            <w:vMerge/>
            <w:tcBorders>
              <w:end w:val="single" w:sz="18" w:space="0" w:color="auto"/>
            </w:tcBorders>
            <w:vAlign w:val="center"/>
            <w:hideMark/>
          </w:tcPr>
          <w:p w14:paraId="0EB02969" w14:textId="77777777" w:rsidR="007D6A6A" w:rsidRPr="00616C9C" w:rsidRDefault="007D6A6A" w:rsidP="00616C9C">
            <w:pPr>
              <w:widowControl/>
              <w:adjustRightInd/>
              <w:spacing w:line="12pt" w:lineRule="auto"/>
              <w:textAlignment w:val="auto"/>
              <w:rPr>
                <w:rFonts w:eastAsia="標楷體"/>
                <w:sz w:val="22"/>
                <w:szCs w:val="22"/>
              </w:rPr>
            </w:pPr>
          </w:p>
        </w:tc>
        <w:tc>
          <w:tcPr>
            <w:tcW w:w="84.80pt" w:type="dxa"/>
            <w:tcBorders>
              <w:start w:val="single" w:sz="18" w:space="0" w:color="auto"/>
            </w:tcBorders>
            <w:noWrap/>
            <w:vAlign w:val="center"/>
            <w:hideMark/>
          </w:tcPr>
          <w:p w14:paraId="173162A2"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sz w:val="22"/>
                <w:szCs w:val="22"/>
              </w:rPr>
              <w:t>補助款</w:t>
            </w:r>
          </w:p>
        </w:tc>
        <w:tc>
          <w:tcPr>
            <w:tcW w:w="84.80pt" w:type="dxa"/>
            <w:noWrap/>
            <w:vAlign w:val="center"/>
            <w:hideMark/>
          </w:tcPr>
          <w:p w14:paraId="5CA1B140"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sz w:val="22"/>
                <w:szCs w:val="22"/>
              </w:rPr>
              <w:t>自籌款</w:t>
            </w:r>
          </w:p>
        </w:tc>
        <w:tc>
          <w:tcPr>
            <w:tcW w:w="84.85pt" w:type="dxa"/>
            <w:tcBorders>
              <w:end w:val="single" w:sz="18" w:space="0" w:color="auto"/>
            </w:tcBorders>
            <w:noWrap/>
            <w:vAlign w:val="center"/>
            <w:hideMark/>
          </w:tcPr>
          <w:p w14:paraId="4219BA45"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合</w:t>
            </w:r>
            <w:r w:rsidRPr="00616C9C">
              <w:rPr>
                <w:rFonts w:eastAsia="標楷體"/>
                <w:sz w:val="22"/>
                <w:szCs w:val="22"/>
              </w:rPr>
              <w:t>計</w:t>
            </w:r>
            <w:r w:rsidRPr="00616C9C">
              <w:rPr>
                <w:rFonts w:eastAsia="標楷體" w:hint="eastAsia"/>
                <w:sz w:val="22"/>
                <w:szCs w:val="22"/>
              </w:rPr>
              <w:t>數</w:t>
            </w:r>
          </w:p>
        </w:tc>
        <w:tc>
          <w:tcPr>
            <w:tcW w:w="140.40pt" w:type="dxa"/>
            <w:tcBorders>
              <w:start w:val="single" w:sz="18" w:space="0" w:color="auto"/>
            </w:tcBorders>
            <w:noWrap/>
            <w:vAlign w:val="center"/>
            <w:hideMark/>
          </w:tcPr>
          <w:p w14:paraId="700BB09F"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計畫經費</w:t>
            </w:r>
          </w:p>
        </w:tc>
        <w:tc>
          <w:tcPr>
            <w:tcW w:w="140.40pt" w:type="dxa"/>
            <w:noWrap/>
            <w:vAlign w:val="center"/>
            <w:hideMark/>
          </w:tcPr>
          <w:p w14:paraId="0B83AF83"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計畫經費</w:t>
            </w:r>
          </w:p>
        </w:tc>
      </w:tr>
      <w:tr w:rsidR="007D6A6A" w:rsidRPr="00616C9C" w14:paraId="4DE87703" w14:textId="77777777" w:rsidTr="007D6A6A">
        <w:trPr>
          <w:trHeight w:val="463"/>
        </w:trPr>
        <w:tc>
          <w:tcPr>
            <w:tcW w:w="209.60pt" w:type="dxa"/>
            <w:tcBorders>
              <w:end w:val="single" w:sz="18" w:space="0" w:color="auto"/>
            </w:tcBorders>
            <w:noWrap/>
            <w:vAlign w:val="center"/>
            <w:hideMark/>
          </w:tcPr>
          <w:p w14:paraId="719953D9"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1.</w:t>
            </w:r>
            <w:r w:rsidRPr="00616C9C">
              <w:rPr>
                <w:rFonts w:eastAsia="標楷體"/>
                <w:sz w:val="22"/>
                <w:szCs w:val="22"/>
              </w:rPr>
              <w:t>創新或研究發展人員之人事費</w:t>
            </w:r>
          </w:p>
        </w:tc>
        <w:tc>
          <w:tcPr>
            <w:tcW w:w="254.45pt" w:type="dxa"/>
            <w:gridSpan w:val="3"/>
            <w:tcBorders>
              <w:start w:val="single" w:sz="18" w:space="0" w:color="auto"/>
              <w:end w:val="single" w:sz="18" w:space="0" w:color="auto"/>
            </w:tcBorders>
            <w:noWrap/>
            <w:vAlign w:val="center"/>
          </w:tcPr>
          <w:p w14:paraId="2232A106" w14:textId="77777777" w:rsidR="007D6A6A" w:rsidRPr="00616C9C" w:rsidRDefault="007D6A6A" w:rsidP="00616C9C">
            <w:pPr>
              <w:widowControl/>
              <w:adjustRightInd/>
              <w:snapToGrid w:val="0"/>
              <w:spacing w:line="12pt" w:lineRule="auto"/>
              <w:jc w:val="end"/>
              <w:textAlignment w:val="auto"/>
              <w:rPr>
                <w:rFonts w:eastAsia="標楷體"/>
                <w:sz w:val="22"/>
                <w:szCs w:val="22"/>
              </w:rPr>
            </w:pPr>
          </w:p>
        </w:tc>
        <w:tc>
          <w:tcPr>
            <w:tcW w:w="280.80pt" w:type="dxa"/>
            <w:gridSpan w:val="2"/>
            <w:tcBorders>
              <w:start w:val="single" w:sz="18" w:space="0" w:color="auto"/>
            </w:tcBorders>
            <w:noWrap/>
            <w:vAlign w:val="center"/>
          </w:tcPr>
          <w:p w14:paraId="4360B09C" w14:textId="77777777" w:rsidR="007D6A6A" w:rsidRPr="00616C9C" w:rsidRDefault="007D6A6A" w:rsidP="00616C9C">
            <w:pPr>
              <w:widowControl/>
              <w:adjustRightInd/>
              <w:snapToGrid w:val="0"/>
              <w:spacing w:line="12pt" w:lineRule="auto"/>
              <w:jc w:val="end"/>
              <w:textAlignment w:val="auto"/>
              <w:rPr>
                <w:rFonts w:eastAsia="標楷體"/>
                <w:sz w:val="22"/>
                <w:szCs w:val="22"/>
              </w:rPr>
            </w:pPr>
          </w:p>
        </w:tc>
      </w:tr>
      <w:tr w:rsidR="007D6A6A" w:rsidRPr="00616C9C" w14:paraId="153520FF" w14:textId="77777777" w:rsidTr="007D6A6A">
        <w:trPr>
          <w:trHeight w:val="463"/>
        </w:trPr>
        <w:tc>
          <w:tcPr>
            <w:tcW w:w="209.60pt" w:type="dxa"/>
            <w:tcBorders>
              <w:end w:val="single" w:sz="18" w:space="0" w:color="auto"/>
            </w:tcBorders>
            <w:noWrap/>
            <w:vAlign w:val="center"/>
            <w:hideMark/>
          </w:tcPr>
          <w:p w14:paraId="6A2A91F8"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(1)</w:t>
            </w:r>
            <w:r w:rsidRPr="00616C9C">
              <w:rPr>
                <w:rFonts w:eastAsia="標楷體"/>
                <w:sz w:val="22"/>
                <w:szCs w:val="22"/>
              </w:rPr>
              <w:t>研究發展人員</w:t>
            </w:r>
          </w:p>
        </w:tc>
        <w:tc>
          <w:tcPr>
            <w:tcW w:w="84.80pt" w:type="dxa"/>
            <w:tcBorders>
              <w:start w:val="single" w:sz="18" w:space="0" w:color="auto"/>
            </w:tcBorders>
            <w:noWrap/>
            <w:vAlign w:val="center"/>
            <w:hideMark/>
          </w:tcPr>
          <w:p w14:paraId="7E2EB5C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61016A17"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0E4FCE7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26B1A55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082003B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63F050AF" w14:textId="77777777" w:rsidTr="007D6A6A">
        <w:trPr>
          <w:trHeight w:val="463"/>
        </w:trPr>
        <w:tc>
          <w:tcPr>
            <w:tcW w:w="209.60pt" w:type="dxa"/>
            <w:tcBorders>
              <w:end w:val="single" w:sz="18" w:space="0" w:color="auto"/>
            </w:tcBorders>
            <w:noWrap/>
            <w:vAlign w:val="center"/>
            <w:hideMark/>
          </w:tcPr>
          <w:p w14:paraId="323F9CEC"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(2)</w:t>
            </w:r>
            <w:r w:rsidRPr="00616C9C">
              <w:rPr>
                <w:rFonts w:eastAsia="標楷體"/>
                <w:sz w:val="22"/>
                <w:szCs w:val="22"/>
              </w:rPr>
              <w:t>國際研發人員</w:t>
            </w:r>
          </w:p>
        </w:tc>
        <w:tc>
          <w:tcPr>
            <w:tcW w:w="84.80pt" w:type="dxa"/>
            <w:tcBorders>
              <w:start w:val="single" w:sz="18" w:space="0" w:color="auto"/>
            </w:tcBorders>
            <w:noWrap/>
            <w:vAlign w:val="center"/>
            <w:hideMark/>
          </w:tcPr>
          <w:p w14:paraId="4D73CBB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6E5C393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630B390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4098E511"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4498973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40D27C63" w14:textId="77777777" w:rsidTr="007D6A6A">
        <w:trPr>
          <w:trHeight w:val="463"/>
        </w:trPr>
        <w:tc>
          <w:tcPr>
            <w:tcW w:w="209.60pt" w:type="dxa"/>
            <w:tcBorders>
              <w:end w:val="single" w:sz="18" w:space="0" w:color="auto"/>
            </w:tcBorders>
            <w:noWrap/>
            <w:vAlign w:val="center"/>
            <w:hideMark/>
          </w:tcPr>
          <w:p w14:paraId="15543F4A"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(3)</w:t>
            </w:r>
            <w:r w:rsidRPr="00616C9C">
              <w:rPr>
                <w:rFonts w:eastAsia="標楷體"/>
                <w:sz w:val="22"/>
                <w:szCs w:val="22"/>
              </w:rPr>
              <w:t>顧問、專家</w:t>
            </w:r>
          </w:p>
        </w:tc>
        <w:tc>
          <w:tcPr>
            <w:tcW w:w="84.80pt" w:type="dxa"/>
            <w:tcBorders>
              <w:start w:val="single" w:sz="18" w:space="0" w:color="auto"/>
            </w:tcBorders>
            <w:noWrap/>
            <w:vAlign w:val="center"/>
            <w:hideMark/>
          </w:tcPr>
          <w:p w14:paraId="5C0CBB1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6F717C6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6FBF481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183DD38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16E7CF6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039A9927" w14:textId="77777777" w:rsidTr="007D6A6A">
        <w:trPr>
          <w:trHeight w:val="560"/>
        </w:trPr>
        <w:tc>
          <w:tcPr>
            <w:tcW w:w="209.60pt" w:type="dxa"/>
            <w:tcBorders>
              <w:end w:val="single" w:sz="18" w:space="0" w:color="auto"/>
            </w:tcBorders>
            <w:noWrap/>
            <w:vAlign w:val="center"/>
            <w:hideMark/>
          </w:tcPr>
          <w:p w14:paraId="65FAB715"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2.</w:t>
            </w:r>
            <w:r w:rsidRPr="00616C9C">
              <w:rPr>
                <w:rFonts w:eastAsia="標楷體"/>
                <w:sz w:val="22"/>
                <w:szCs w:val="22"/>
              </w:rPr>
              <w:t>消耗性器材及原材料費</w:t>
            </w:r>
          </w:p>
        </w:tc>
        <w:tc>
          <w:tcPr>
            <w:tcW w:w="84.80pt" w:type="dxa"/>
            <w:tcBorders>
              <w:start w:val="single" w:sz="18" w:space="0" w:color="auto"/>
            </w:tcBorders>
            <w:noWrap/>
            <w:vAlign w:val="center"/>
            <w:hideMark/>
          </w:tcPr>
          <w:p w14:paraId="5E4E87A7"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05B7088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59CE19D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52C283A1"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0B40A39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76E277C9" w14:textId="77777777" w:rsidTr="007D6A6A">
        <w:trPr>
          <w:trHeight w:val="463"/>
        </w:trPr>
        <w:tc>
          <w:tcPr>
            <w:tcW w:w="209.60pt" w:type="dxa"/>
            <w:tcBorders>
              <w:end w:val="single" w:sz="18" w:space="0" w:color="auto"/>
            </w:tcBorders>
            <w:noWrap/>
            <w:vAlign w:val="center"/>
            <w:hideMark/>
          </w:tcPr>
          <w:p w14:paraId="5CF223B7"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3.</w:t>
            </w:r>
            <w:r w:rsidRPr="00616C9C">
              <w:rPr>
                <w:rFonts w:eastAsia="標楷體"/>
                <w:sz w:val="22"/>
                <w:szCs w:val="22"/>
              </w:rPr>
              <w:t>創新或研究發展設備使用費</w:t>
            </w:r>
          </w:p>
        </w:tc>
        <w:tc>
          <w:tcPr>
            <w:tcW w:w="84.80pt" w:type="dxa"/>
            <w:tcBorders>
              <w:start w:val="single" w:sz="18" w:space="0" w:color="auto"/>
            </w:tcBorders>
            <w:noWrap/>
            <w:vAlign w:val="center"/>
            <w:hideMark/>
          </w:tcPr>
          <w:p w14:paraId="5051064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4F6BF4F1"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7BA09F2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5C05D688"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670410EC"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4FF180E5" w14:textId="77777777" w:rsidTr="007D6A6A">
        <w:trPr>
          <w:trHeight w:val="463"/>
        </w:trPr>
        <w:tc>
          <w:tcPr>
            <w:tcW w:w="209.60pt" w:type="dxa"/>
            <w:tcBorders>
              <w:end w:val="single" w:sz="18" w:space="0" w:color="auto"/>
            </w:tcBorders>
            <w:noWrap/>
            <w:vAlign w:val="center"/>
            <w:hideMark/>
          </w:tcPr>
          <w:p w14:paraId="691A51E7"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4.</w:t>
            </w:r>
            <w:r w:rsidRPr="00616C9C">
              <w:rPr>
                <w:rFonts w:eastAsia="標楷體"/>
                <w:sz w:val="22"/>
                <w:szCs w:val="22"/>
              </w:rPr>
              <w:t>創新或研究發展設備維護費</w:t>
            </w:r>
          </w:p>
        </w:tc>
        <w:tc>
          <w:tcPr>
            <w:tcW w:w="84.80pt" w:type="dxa"/>
            <w:tcBorders>
              <w:start w:val="single" w:sz="18" w:space="0" w:color="auto"/>
            </w:tcBorders>
            <w:noWrap/>
            <w:vAlign w:val="center"/>
            <w:hideMark/>
          </w:tcPr>
          <w:p w14:paraId="31C4FCBC"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6D208EC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1511C036"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6507845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6C6D3507"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7E9BEA88" w14:textId="77777777" w:rsidTr="007D6A6A">
        <w:trPr>
          <w:trHeight w:val="463"/>
        </w:trPr>
        <w:tc>
          <w:tcPr>
            <w:tcW w:w="209.60pt" w:type="dxa"/>
            <w:tcBorders>
              <w:end w:val="single" w:sz="18" w:space="0" w:color="auto"/>
            </w:tcBorders>
            <w:noWrap/>
            <w:vAlign w:val="center"/>
            <w:hideMark/>
          </w:tcPr>
          <w:p w14:paraId="7EEAADF3"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5.</w:t>
            </w:r>
            <w:r w:rsidRPr="00616C9C">
              <w:rPr>
                <w:rFonts w:eastAsia="標楷體" w:hint="eastAsia"/>
                <w:sz w:val="22"/>
                <w:szCs w:val="22"/>
              </w:rPr>
              <w:t>無形資產</w:t>
            </w:r>
            <w:r w:rsidRPr="00616C9C">
              <w:rPr>
                <w:rFonts w:eastAsia="標楷體"/>
                <w:sz w:val="22"/>
                <w:szCs w:val="22"/>
              </w:rPr>
              <w:t>引進、委託研究或驗證費</w:t>
            </w:r>
          </w:p>
        </w:tc>
        <w:tc>
          <w:tcPr>
            <w:tcW w:w="254.45pt" w:type="dxa"/>
            <w:gridSpan w:val="3"/>
            <w:tcBorders>
              <w:start w:val="single" w:sz="18" w:space="0" w:color="auto"/>
              <w:end w:val="single" w:sz="18" w:space="0" w:color="auto"/>
            </w:tcBorders>
            <w:noWrap/>
            <w:vAlign w:val="center"/>
          </w:tcPr>
          <w:p w14:paraId="0C203E8A" w14:textId="77777777" w:rsidR="007D6A6A" w:rsidRPr="00616C9C" w:rsidRDefault="007D6A6A" w:rsidP="00616C9C">
            <w:pPr>
              <w:widowControl/>
              <w:adjustRightInd/>
              <w:spacing w:line="12pt" w:lineRule="auto"/>
              <w:ind w:endChars="37" w:end="4.45pt"/>
              <w:jc w:val="end"/>
              <w:textAlignment w:val="auto"/>
              <w:rPr>
                <w:rFonts w:eastAsia="標楷體"/>
                <w:szCs w:val="24"/>
              </w:rPr>
            </w:pPr>
          </w:p>
        </w:tc>
        <w:tc>
          <w:tcPr>
            <w:tcW w:w="280.80pt" w:type="dxa"/>
            <w:gridSpan w:val="2"/>
            <w:tcBorders>
              <w:start w:val="single" w:sz="18" w:space="0" w:color="auto"/>
            </w:tcBorders>
            <w:noWrap/>
            <w:vAlign w:val="center"/>
          </w:tcPr>
          <w:p w14:paraId="01C83061" w14:textId="77777777" w:rsidR="007D6A6A" w:rsidRPr="00616C9C" w:rsidRDefault="007D6A6A" w:rsidP="00616C9C">
            <w:pPr>
              <w:widowControl/>
              <w:adjustRightInd/>
              <w:spacing w:line="12pt" w:lineRule="auto"/>
              <w:ind w:endChars="37" w:end="4.45pt"/>
              <w:jc w:val="end"/>
              <w:textAlignment w:val="auto"/>
              <w:rPr>
                <w:rFonts w:eastAsia="標楷體"/>
                <w:szCs w:val="24"/>
              </w:rPr>
            </w:pPr>
          </w:p>
        </w:tc>
      </w:tr>
      <w:tr w:rsidR="007D6A6A" w:rsidRPr="00616C9C" w14:paraId="77A85382" w14:textId="77777777" w:rsidTr="007D6A6A">
        <w:trPr>
          <w:trHeight w:val="463"/>
        </w:trPr>
        <w:tc>
          <w:tcPr>
            <w:tcW w:w="209.60pt" w:type="dxa"/>
            <w:tcBorders>
              <w:end w:val="single" w:sz="18" w:space="0" w:color="auto"/>
            </w:tcBorders>
            <w:noWrap/>
            <w:vAlign w:val="center"/>
            <w:hideMark/>
          </w:tcPr>
          <w:p w14:paraId="3E816183"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(1)</w:t>
            </w:r>
            <w:r w:rsidRPr="00616C9C">
              <w:rPr>
                <w:rFonts w:eastAsia="標楷體" w:hint="eastAsia"/>
                <w:sz w:val="22"/>
                <w:szCs w:val="22"/>
              </w:rPr>
              <w:t>無形資產</w:t>
            </w:r>
            <w:r w:rsidRPr="00616C9C">
              <w:rPr>
                <w:rFonts w:eastAsia="標楷體"/>
                <w:sz w:val="22"/>
                <w:szCs w:val="22"/>
              </w:rPr>
              <w:t>引進</w:t>
            </w:r>
          </w:p>
        </w:tc>
        <w:tc>
          <w:tcPr>
            <w:tcW w:w="84.80pt" w:type="dxa"/>
            <w:tcBorders>
              <w:start w:val="single" w:sz="18" w:space="0" w:color="auto"/>
            </w:tcBorders>
            <w:noWrap/>
            <w:vAlign w:val="center"/>
            <w:hideMark/>
          </w:tcPr>
          <w:p w14:paraId="0486AD0B"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3DA9394A"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2007B1D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623F26E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2BC5426B"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79B1F0A2" w14:textId="77777777" w:rsidTr="007D6A6A">
        <w:trPr>
          <w:trHeight w:val="463"/>
        </w:trPr>
        <w:tc>
          <w:tcPr>
            <w:tcW w:w="209.60pt" w:type="dxa"/>
            <w:tcBorders>
              <w:end w:val="single" w:sz="18" w:space="0" w:color="auto"/>
            </w:tcBorders>
            <w:noWrap/>
            <w:vAlign w:val="center"/>
            <w:hideMark/>
          </w:tcPr>
          <w:p w14:paraId="0F98941F"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(2)</w:t>
            </w:r>
            <w:r w:rsidRPr="00616C9C">
              <w:rPr>
                <w:rFonts w:eastAsia="標楷體"/>
                <w:sz w:val="22"/>
                <w:szCs w:val="22"/>
              </w:rPr>
              <w:t>委託研究費</w:t>
            </w:r>
          </w:p>
        </w:tc>
        <w:tc>
          <w:tcPr>
            <w:tcW w:w="84.80pt" w:type="dxa"/>
            <w:tcBorders>
              <w:start w:val="single" w:sz="18" w:space="0" w:color="auto"/>
            </w:tcBorders>
            <w:noWrap/>
            <w:vAlign w:val="center"/>
            <w:hideMark/>
          </w:tcPr>
          <w:p w14:paraId="6B772055"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54204A20"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75C8812B"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28103CC4"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11F805A5"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036E027B" w14:textId="77777777" w:rsidTr="007D6A6A">
        <w:trPr>
          <w:trHeight w:val="463"/>
        </w:trPr>
        <w:tc>
          <w:tcPr>
            <w:tcW w:w="209.60pt" w:type="dxa"/>
            <w:tcBorders>
              <w:end w:val="single" w:sz="18" w:space="0" w:color="auto"/>
            </w:tcBorders>
            <w:noWrap/>
            <w:vAlign w:val="center"/>
            <w:hideMark/>
          </w:tcPr>
          <w:p w14:paraId="3A696E83"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(3)</w:t>
            </w:r>
            <w:r w:rsidRPr="00616C9C">
              <w:rPr>
                <w:rFonts w:eastAsia="標楷體"/>
                <w:sz w:val="22"/>
                <w:szCs w:val="22"/>
              </w:rPr>
              <w:t>委託研究</w:t>
            </w:r>
            <w:r w:rsidRPr="00616C9C">
              <w:rPr>
                <w:rFonts w:eastAsia="標楷體"/>
                <w:sz w:val="22"/>
                <w:szCs w:val="22"/>
              </w:rPr>
              <w:t>-</w:t>
            </w:r>
            <w:r w:rsidRPr="00616C9C">
              <w:rPr>
                <w:rFonts w:eastAsia="標楷體"/>
                <w:sz w:val="22"/>
                <w:szCs w:val="22"/>
              </w:rPr>
              <w:t>計畫管理</w:t>
            </w:r>
          </w:p>
        </w:tc>
        <w:tc>
          <w:tcPr>
            <w:tcW w:w="84.80pt" w:type="dxa"/>
            <w:tcBorders>
              <w:start w:val="single" w:sz="18" w:space="0" w:color="auto"/>
            </w:tcBorders>
            <w:noWrap/>
            <w:vAlign w:val="center"/>
            <w:hideMark/>
          </w:tcPr>
          <w:p w14:paraId="79C1749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0DA21534"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1E1431A7"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07C18B45"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27088101"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0C5D0327" w14:textId="77777777" w:rsidTr="007D6A6A">
        <w:trPr>
          <w:trHeight w:val="463"/>
        </w:trPr>
        <w:tc>
          <w:tcPr>
            <w:tcW w:w="209.60pt" w:type="dxa"/>
            <w:tcBorders>
              <w:end w:val="single" w:sz="18" w:space="0" w:color="auto"/>
            </w:tcBorders>
            <w:noWrap/>
            <w:vAlign w:val="center"/>
            <w:hideMark/>
          </w:tcPr>
          <w:p w14:paraId="2E61CC33"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(4)</w:t>
            </w:r>
            <w:r w:rsidRPr="00616C9C">
              <w:rPr>
                <w:rFonts w:eastAsia="標楷體"/>
                <w:sz w:val="22"/>
                <w:szCs w:val="22"/>
              </w:rPr>
              <w:t>驗證費</w:t>
            </w:r>
          </w:p>
        </w:tc>
        <w:tc>
          <w:tcPr>
            <w:tcW w:w="84.80pt" w:type="dxa"/>
            <w:tcBorders>
              <w:start w:val="single" w:sz="18" w:space="0" w:color="auto"/>
            </w:tcBorders>
            <w:noWrap/>
            <w:vAlign w:val="center"/>
            <w:hideMark/>
          </w:tcPr>
          <w:p w14:paraId="78E39E1C"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4F35935A"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5562D536"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4B9A599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7B6B37E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01DFDE56" w14:textId="77777777" w:rsidTr="007D6A6A">
        <w:trPr>
          <w:trHeight w:val="463"/>
        </w:trPr>
        <w:tc>
          <w:tcPr>
            <w:tcW w:w="209.60pt" w:type="dxa"/>
            <w:tcBorders>
              <w:end w:val="single" w:sz="18" w:space="0" w:color="auto"/>
            </w:tcBorders>
            <w:noWrap/>
            <w:vAlign w:val="center"/>
            <w:hideMark/>
          </w:tcPr>
          <w:p w14:paraId="674E9F45"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6.</w:t>
            </w:r>
            <w:r w:rsidRPr="00616C9C">
              <w:rPr>
                <w:rFonts w:eastAsia="標楷體"/>
                <w:sz w:val="22"/>
                <w:szCs w:val="22"/>
              </w:rPr>
              <w:t>國內差旅費</w:t>
            </w:r>
          </w:p>
        </w:tc>
        <w:tc>
          <w:tcPr>
            <w:tcW w:w="84.80pt" w:type="dxa"/>
            <w:tcBorders>
              <w:start w:val="single" w:sz="18" w:space="0" w:color="auto"/>
            </w:tcBorders>
            <w:noWrap/>
            <w:vAlign w:val="center"/>
            <w:hideMark/>
          </w:tcPr>
          <w:p w14:paraId="4E410B6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3060745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7F5C37B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0FD19ECE"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77C5F11E"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111EEF5D" w14:textId="77777777" w:rsidTr="007D6A6A">
        <w:trPr>
          <w:trHeight w:val="463"/>
        </w:trPr>
        <w:tc>
          <w:tcPr>
            <w:tcW w:w="209.60pt" w:type="dxa"/>
            <w:tcBorders>
              <w:end w:val="single" w:sz="18" w:space="0" w:color="auto"/>
            </w:tcBorders>
            <w:noWrap/>
            <w:vAlign w:val="center"/>
            <w:hideMark/>
          </w:tcPr>
          <w:p w14:paraId="04614184"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7.</w:t>
            </w:r>
            <w:r w:rsidRPr="00616C9C">
              <w:rPr>
                <w:rFonts w:eastAsia="標楷體"/>
                <w:sz w:val="22"/>
                <w:szCs w:val="22"/>
              </w:rPr>
              <w:t>專利申請費</w:t>
            </w:r>
          </w:p>
        </w:tc>
        <w:tc>
          <w:tcPr>
            <w:tcW w:w="84.80pt" w:type="dxa"/>
            <w:tcBorders>
              <w:start w:val="single" w:sz="18" w:space="0" w:color="auto"/>
            </w:tcBorders>
            <w:noWrap/>
            <w:vAlign w:val="center"/>
            <w:hideMark/>
          </w:tcPr>
          <w:p w14:paraId="221B283E"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06E3A158"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65B1547E"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5F034BB6"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1C7C76DC"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6B36E63F" w14:textId="77777777" w:rsidTr="007D6A6A">
        <w:trPr>
          <w:trHeight w:val="463"/>
        </w:trPr>
        <w:tc>
          <w:tcPr>
            <w:tcW w:w="209.60pt" w:type="dxa"/>
            <w:tcBorders>
              <w:end w:val="single" w:sz="18" w:space="0" w:color="auto"/>
            </w:tcBorders>
            <w:shd w:val="clear" w:color="000000" w:fill="D8E4BC"/>
            <w:noWrap/>
            <w:vAlign w:val="center"/>
            <w:hideMark/>
          </w:tcPr>
          <w:p w14:paraId="6AD16F11" w14:textId="77777777" w:rsidR="007D6A6A" w:rsidRPr="00616C9C" w:rsidRDefault="007D6A6A" w:rsidP="00616C9C">
            <w:pPr>
              <w:widowControl/>
              <w:adjustRightInd/>
              <w:snapToGrid w:val="0"/>
              <w:spacing w:line="12pt" w:lineRule="auto"/>
              <w:jc w:val="center"/>
              <w:textAlignment w:val="auto"/>
              <w:rPr>
                <w:rFonts w:eastAsia="標楷體"/>
                <w:b/>
                <w:bCs/>
                <w:sz w:val="22"/>
                <w:szCs w:val="22"/>
              </w:rPr>
            </w:pPr>
            <w:r w:rsidRPr="00616C9C">
              <w:rPr>
                <w:rFonts w:eastAsia="標楷體"/>
                <w:b/>
                <w:bCs/>
                <w:sz w:val="22"/>
                <w:szCs w:val="22"/>
              </w:rPr>
              <w:t>總開發經費</w:t>
            </w:r>
          </w:p>
        </w:tc>
        <w:tc>
          <w:tcPr>
            <w:tcW w:w="84.80pt" w:type="dxa"/>
            <w:tcBorders>
              <w:start w:val="single" w:sz="18" w:space="0" w:color="auto"/>
            </w:tcBorders>
            <w:shd w:val="clear" w:color="000000" w:fill="D8E4BC"/>
            <w:noWrap/>
            <w:vAlign w:val="center"/>
            <w:hideMark/>
          </w:tcPr>
          <w:p w14:paraId="7F9EC66C"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0</w:t>
            </w:r>
          </w:p>
        </w:tc>
        <w:tc>
          <w:tcPr>
            <w:tcW w:w="84.80pt" w:type="dxa"/>
            <w:shd w:val="clear" w:color="000000" w:fill="D8E4BC"/>
            <w:noWrap/>
            <w:vAlign w:val="center"/>
            <w:hideMark/>
          </w:tcPr>
          <w:p w14:paraId="092F2921"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0</w:t>
            </w:r>
          </w:p>
        </w:tc>
        <w:tc>
          <w:tcPr>
            <w:tcW w:w="84.85pt" w:type="dxa"/>
            <w:tcBorders>
              <w:end w:val="single" w:sz="18" w:space="0" w:color="auto"/>
            </w:tcBorders>
            <w:shd w:val="clear" w:color="000000" w:fill="D8E4BC"/>
            <w:noWrap/>
            <w:vAlign w:val="center"/>
            <w:hideMark/>
          </w:tcPr>
          <w:p w14:paraId="71498F42"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0</w:t>
            </w:r>
          </w:p>
        </w:tc>
        <w:tc>
          <w:tcPr>
            <w:tcW w:w="140.40pt" w:type="dxa"/>
            <w:tcBorders>
              <w:start w:val="single" w:sz="18" w:space="0" w:color="auto"/>
            </w:tcBorders>
            <w:shd w:val="clear" w:color="000000" w:fill="D8E4BC"/>
            <w:noWrap/>
            <w:vAlign w:val="center"/>
            <w:hideMark/>
          </w:tcPr>
          <w:p w14:paraId="2E09C0A0"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hint="eastAsia"/>
                <w:b/>
                <w:bCs/>
                <w:szCs w:val="24"/>
              </w:rPr>
              <w:t>0</w:t>
            </w:r>
          </w:p>
        </w:tc>
        <w:tc>
          <w:tcPr>
            <w:tcW w:w="140.40pt" w:type="dxa"/>
            <w:shd w:val="clear" w:color="000000" w:fill="D8E4BC"/>
            <w:noWrap/>
            <w:vAlign w:val="center"/>
            <w:hideMark/>
          </w:tcPr>
          <w:p w14:paraId="472F9876"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hint="eastAsia"/>
                <w:b/>
                <w:bCs/>
                <w:szCs w:val="24"/>
              </w:rPr>
              <w:t>0</w:t>
            </w:r>
          </w:p>
        </w:tc>
      </w:tr>
      <w:tr w:rsidR="007D6A6A" w:rsidRPr="00616C9C" w14:paraId="5797B3B8" w14:textId="77777777" w:rsidTr="007D6A6A">
        <w:trPr>
          <w:trHeight w:val="463"/>
        </w:trPr>
        <w:tc>
          <w:tcPr>
            <w:tcW w:w="209.60pt" w:type="dxa"/>
            <w:tcBorders>
              <w:end w:val="single" w:sz="18" w:space="0" w:color="auto"/>
            </w:tcBorders>
            <w:shd w:val="clear" w:color="000000" w:fill="D8E4BC"/>
            <w:noWrap/>
            <w:vAlign w:val="center"/>
          </w:tcPr>
          <w:p w14:paraId="342BE397" w14:textId="77777777" w:rsidR="007D6A6A" w:rsidRPr="00616C9C" w:rsidRDefault="007D6A6A" w:rsidP="00616C9C">
            <w:pPr>
              <w:widowControl/>
              <w:adjustRightInd/>
              <w:snapToGrid w:val="0"/>
              <w:spacing w:line="12pt" w:lineRule="auto"/>
              <w:jc w:val="center"/>
              <w:textAlignment w:val="auto"/>
              <w:rPr>
                <w:rFonts w:eastAsia="標楷體"/>
                <w:b/>
                <w:bCs/>
                <w:sz w:val="22"/>
                <w:szCs w:val="22"/>
              </w:rPr>
            </w:pPr>
            <w:r w:rsidRPr="00616C9C">
              <w:rPr>
                <w:rFonts w:eastAsia="標楷體" w:hint="eastAsia"/>
                <w:b/>
                <w:bCs/>
                <w:sz w:val="22"/>
                <w:szCs w:val="22"/>
              </w:rPr>
              <w:t>百分比</w:t>
            </w:r>
          </w:p>
        </w:tc>
        <w:tc>
          <w:tcPr>
            <w:tcW w:w="84.80pt" w:type="dxa"/>
            <w:tcBorders>
              <w:start w:val="single" w:sz="18" w:space="0" w:color="auto"/>
              <w:bottom w:val="single" w:sz="18" w:space="0" w:color="auto"/>
            </w:tcBorders>
            <w:shd w:val="clear" w:color="000000" w:fill="D8E4BC"/>
            <w:noWrap/>
          </w:tcPr>
          <w:p w14:paraId="12C6F67E"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c>
          <w:tcPr>
            <w:tcW w:w="84.80pt" w:type="dxa"/>
            <w:tcBorders>
              <w:bottom w:val="single" w:sz="18" w:space="0" w:color="auto"/>
            </w:tcBorders>
            <w:shd w:val="clear" w:color="000000" w:fill="D8E4BC"/>
            <w:noWrap/>
          </w:tcPr>
          <w:p w14:paraId="75EB030E"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c>
          <w:tcPr>
            <w:tcW w:w="84.85pt" w:type="dxa"/>
            <w:tcBorders>
              <w:bottom w:val="single" w:sz="18" w:space="0" w:color="auto"/>
              <w:end w:val="single" w:sz="18" w:space="0" w:color="auto"/>
            </w:tcBorders>
            <w:shd w:val="clear" w:color="000000" w:fill="D8E4BC"/>
            <w:noWrap/>
          </w:tcPr>
          <w:p w14:paraId="53E134A2"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c>
          <w:tcPr>
            <w:tcW w:w="140.40pt" w:type="dxa"/>
            <w:tcBorders>
              <w:start w:val="single" w:sz="18" w:space="0" w:color="auto"/>
            </w:tcBorders>
            <w:shd w:val="clear" w:color="000000" w:fill="D8E4BC"/>
            <w:noWrap/>
            <w:vAlign w:val="center"/>
          </w:tcPr>
          <w:p w14:paraId="01AD1122"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c>
          <w:tcPr>
            <w:tcW w:w="140.40pt" w:type="dxa"/>
            <w:shd w:val="clear" w:color="000000" w:fill="D8E4BC"/>
            <w:noWrap/>
            <w:vAlign w:val="center"/>
          </w:tcPr>
          <w:p w14:paraId="6776F681"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r>
    </w:tbl>
    <w:p w14:paraId="71D679C0" w14:textId="77777777" w:rsidR="00616C9C" w:rsidRPr="00616C9C" w:rsidRDefault="00616C9C" w:rsidP="00616C9C">
      <w:pPr>
        <w:widowControl/>
        <w:adjustRightInd/>
        <w:spacing w:line="12pt" w:lineRule="auto"/>
        <w:ind w:start="30.25pt" w:hangingChars="275" w:hanging="30.25pt"/>
        <w:textAlignment w:val="auto"/>
        <w:rPr>
          <w:rFonts w:eastAsia="標楷體"/>
          <w:sz w:val="22"/>
          <w:szCs w:val="22"/>
        </w:rPr>
      </w:pPr>
      <w:proofErr w:type="gramStart"/>
      <w:r w:rsidRPr="00616C9C">
        <w:rPr>
          <w:rFonts w:eastAsia="標楷體" w:hint="eastAsia"/>
          <w:sz w:val="22"/>
          <w:szCs w:val="22"/>
        </w:rPr>
        <w:t>註</w:t>
      </w:r>
      <w:proofErr w:type="gramEnd"/>
      <w:r w:rsidRPr="00616C9C">
        <w:rPr>
          <w:rFonts w:eastAsia="標楷體" w:hint="eastAsia"/>
          <w:sz w:val="22"/>
          <w:szCs w:val="22"/>
        </w:rPr>
        <w:t>：</w:t>
      </w:r>
      <w:r w:rsidRPr="00616C9C">
        <w:rPr>
          <w:rFonts w:eastAsia="標楷體" w:hint="eastAsia"/>
          <w:szCs w:val="24"/>
        </w:rPr>
        <w:t>1.</w:t>
      </w:r>
      <w:r w:rsidRPr="00616C9C">
        <w:rPr>
          <w:rFonts w:eastAsia="標楷體" w:hint="eastAsia"/>
          <w:szCs w:val="24"/>
        </w:rPr>
        <w:t>總開發經費之自籌款須大於或等於總開發經費合計數之</w:t>
      </w:r>
      <w:r w:rsidRPr="00616C9C">
        <w:rPr>
          <w:rFonts w:eastAsia="標楷體" w:hint="eastAsia"/>
          <w:szCs w:val="24"/>
        </w:rPr>
        <w:t>50%</w:t>
      </w:r>
      <w:r w:rsidRPr="00616C9C">
        <w:rPr>
          <w:rFonts w:eastAsia="標楷體" w:hint="eastAsia"/>
          <w:szCs w:val="24"/>
        </w:rPr>
        <w:t>。</w:t>
      </w:r>
    </w:p>
    <w:p w14:paraId="4C09A7C5"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2976157F" w14:textId="77777777" w:rsidR="00616C9C" w:rsidRPr="00616C9C" w:rsidRDefault="00616C9C" w:rsidP="00616C9C">
      <w:pPr>
        <w:spacing w:beforeLines="25" w:before="3pt" w:afterLines="25" w:after="3pt"/>
        <w:jc w:val="both"/>
        <w:rPr>
          <w:rFonts w:eastAsia="標楷體"/>
          <w:szCs w:val="24"/>
        </w:rPr>
        <w:sectPr w:rsidR="00616C9C" w:rsidRPr="00616C9C" w:rsidSect="00616C9C">
          <w:pgSz w:w="841.95pt" w:h="595.35pt" w:orient="landscape" w:code="9"/>
          <w:pgMar w:top="42.55pt" w:right="42.55pt" w:bottom="42.55pt" w:left="42.55pt" w:header="36pt" w:footer="36pt" w:gutter="0pt"/>
          <w:cols w:space="21.25pt"/>
          <w:docGrid w:linePitch="326"/>
        </w:sectPr>
      </w:pPr>
    </w:p>
    <w:p w14:paraId="32237650" w14:textId="77777777" w:rsidR="00616C9C" w:rsidRPr="00616C9C" w:rsidRDefault="00616C9C" w:rsidP="00A04949">
      <w:pPr>
        <w:outlineLvl w:val="0"/>
        <w:rPr>
          <w:rFonts w:eastAsia="標楷體"/>
          <w:b/>
          <w:bCs/>
          <w:sz w:val="28"/>
          <w:szCs w:val="28"/>
        </w:rPr>
      </w:pPr>
      <w:bookmarkStart w:id="148" w:name="_Toc451940148"/>
      <w:bookmarkStart w:id="149" w:name="_Toc108191849"/>
      <w:bookmarkStart w:id="150" w:name="_Toc108192869"/>
      <w:bookmarkStart w:id="151" w:name="_Toc108192944"/>
      <w:bookmarkStart w:id="152" w:name="_Toc108192978"/>
      <w:bookmarkStart w:id="153" w:name="_Toc114152125"/>
      <w:bookmarkStart w:id="154" w:name="_Toc373721787"/>
      <w:r w:rsidRPr="00616C9C">
        <w:rPr>
          <w:rFonts w:eastAsia="標楷體"/>
          <w:b/>
          <w:bCs/>
          <w:sz w:val="28"/>
          <w:szCs w:val="28"/>
        </w:rPr>
        <w:lastRenderedPageBreak/>
        <w:t>肆、附件</w:t>
      </w:r>
      <w:bookmarkEnd w:id="148"/>
      <w:bookmarkEnd w:id="149"/>
      <w:bookmarkEnd w:id="150"/>
      <w:bookmarkEnd w:id="151"/>
      <w:bookmarkEnd w:id="152"/>
      <w:bookmarkEnd w:id="153"/>
    </w:p>
    <w:p w14:paraId="157EB85A" w14:textId="77777777" w:rsidR="00616C9C" w:rsidRPr="00616C9C" w:rsidRDefault="00616C9C" w:rsidP="00616C9C">
      <w:pPr>
        <w:keepNext/>
        <w:numPr>
          <w:ilvl w:val="0"/>
          <w:numId w:val="13"/>
        </w:numPr>
        <w:spacing w:afterLines="50" w:after="6pt" w:line="20pt" w:lineRule="exact"/>
        <w:ind w:start="38.20pt"/>
        <w:jc w:val="both"/>
        <w:outlineLvl w:val="1"/>
        <w:rPr>
          <w:rFonts w:eastAsia="標楷體"/>
          <w:szCs w:val="24"/>
        </w:rPr>
      </w:pPr>
      <w:bookmarkStart w:id="155" w:name="_Toc108191850"/>
      <w:bookmarkStart w:id="156" w:name="_Toc108192870"/>
      <w:bookmarkStart w:id="157" w:name="_Toc108192945"/>
      <w:bookmarkStart w:id="158" w:name="_Toc108192979"/>
      <w:bookmarkStart w:id="159" w:name="_Toc114152126"/>
      <w:bookmarkEnd w:id="154"/>
      <w:r w:rsidRPr="00616C9C">
        <w:rPr>
          <w:rFonts w:eastAsia="標楷體"/>
          <w:szCs w:val="24"/>
        </w:rPr>
        <w:t>申請單位概況</w:t>
      </w:r>
    </w:p>
    <w:p w14:paraId="39730DA4" w14:textId="77777777" w:rsidR="00616C9C" w:rsidRPr="00616C9C" w:rsidRDefault="00616C9C" w:rsidP="00616C9C">
      <w:pPr>
        <w:keepNext/>
        <w:numPr>
          <w:ilvl w:val="0"/>
          <w:numId w:val="13"/>
        </w:numPr>
        <w:spacing w:afterLines="50" w:after="6pt" w:line="20pt" w:lineRule="exact"/>
        <w:ind w:start="38.20pt"/>
        <w:jc w:val="both"/>
        <w:outlineLvl w:val="1"/>
        <w:rPr>
          <w:rFonts w:eastAsia="標楷體"/>
          <w:szCs w:val="24"/>
        </w:rPr>
      </w:pPr>
      <w:r w:rsidRPr="00616C9C">
        <w:rPr>
          <w:rFonts w:eastAsia="標楷體"/>
          <w:szCs w:val="24"/>
        </w:rPr>
        <w:t>聯盟計畫合作契約書</w:t>
      </w:r>
      <w:bookmarkEnd w:id="155"/>
      <w:bookmarkEnd w:id="156"/>
      <w:bookmarkEnd w:id="157"/>
      <w:bookmarkEnd w:id="158"/>
      <w:bookmarkEnd w:id="159"/>
    </w:p>
    <w:p w14:paraId="0DDF2838" w14:textId="77777777" w:rsidR="00616C9C" w:rsidRPr="00616C9C" w:rsidRDefault="00616C9C" w:rsidP="00616C9C">
      <w:pPr>
        <w:keepNext/>
        <w:numPr>
          <w:ilvl w:val="0"/>
          <w:numId w:val="13"/>
        </w:numPr>
        <w:spacing w:afterLines="50" w:after="6pt" w:line="20pt" w:lineRule="exact"/>
        <w:ind w:start="14.20pt" w:firstLine="0pt"/>
        <w:jc w:val="both"/>
        <w:outlineLvl w:val="1"/>
        <w:rPr>
          <w:rFonts w:eastAsia="標楷體"/>
          <w:szCs w:val="24"/>
        </w:rPr>
      </w:pPr>
      <w:bookmarkStart w:id="160" w:name="_Toc108191851"/>
      <w:bookmarkStart w:id="161" w:name="_Toc108192871"/>
      <w:bookmarkStart w:id="162" w:name="_Toc108192946"/>
      <w:bookmarkStart w:id="163" w:name="_Toc108192980"/>
      <w:bookmarkStart w:id="164" w:name="_Toc114152127"/>
      <w:r w:rsidRPr="00616C9C">
        <w:rPr>
          <w:rFonts w:eastAsia="標楷體" w:hint="eastAsia"/>
          <w:szCs w:val="24"/>
        </w:rPr>
        <w:t>無形資產</w:t>
      </w:r>
      <w:r w:rsidRPr="00616C9C">
        <w:rPr>
          <w:rFonts w:eastAsia="標楷體"/>
          <w:szCs w:val="24"/>
        </w:rPr>
        <w:t>引進、委託研究之</w:t>
      </w:r>
      <w:bookmarkEnd w:id="160"/>
      <w:bookmarkEnd w:id="161"/>
      <w:bookmarkEnd w:id="162"/>
      <w:bookmarkEnd w:id="163"/>
      <w:r w:rsidRPr="00616C9C">
        <w:rPr>
          <w:rFonts w:eastAsia="標楷體"/>
          <w:szCs w:val="24"/>
        </w:rPr>
        <w:t>合作意向書</w:t>
      </w:r>
      <w:bookmarkEnd w:id="164"/>
    </w:p>
    <w:p w14:paraId="4516A570" w14:textId="77777777" w:rsidR="00616C9C" w:rsidRPr="00616C9C" w:rsidRDefault="00616C9C" w:rsidP="00616C9C">
      <w:pPr>
        <w:keepNext/>
        <w:numPr>
          <w:ilvl w:val="0"/>
          <w:numId w:val="13"/>
        </w:numPr>
        <w:spacing w:afterLines="50" w:after="6pt" w:line="20pt" w:lineRule="exact"/>
        <w:ind w:start="38.20pt"/>
        <w:jc w:val="both"/>
        <w:outlineLvl w:val="1"/>
        <w:rPr>
          <w:rFonts w:eastAsia="標楷體"/>
          <w:szCs w:val="24"/>
        </w:rPr>
      </w:pPr>
      <w:bookmarkStart w:id="165" w:name="_Toc108191852"/>
      <w:bookmarkStart w:id="166" w:name="_Toc108192872"/>
      <w:bookmarkStart w:id="167" w:name="_Toc108192947"/>
      <w:bookmarkStart w:id="168" w:name="_Toc108192981"/>
      <w:bookmarkStart w:id="169" w:name="_Toc114152128"/>
      <w:r w:rsidRPr="00616C9C">
        <w:rPr>
          <w:rFonts w:eastAsia="標楷體"/>
          <w:szCs w:val="24"/>
        </w:rPr>
        <w:t>顧問及國內外專家願任同意書</w:t>
      </w:r>
      <w:bookmarkEnd w:id="165"/>
      <w:bookmarkEnd w:id="166"/>
      <w:bookmarkEnd w:id="167"/>
      <w:bookmarkEnd w:id="168"/>
      <w:bookmarkEnd w:id="169"/>
    </w:p>
    <w:p w14:paraId="10D5A344" w14:textId="77777777" w:rsidR="00616C9C" w:rsidRPr="00616C9C" w:rsidRDefault="00616C9C" w:rsidP="00616C9C">
      <w:pPr>
        <w:keepNext/>
        <w:numPr>
          <w:ilvl w:val="0"/>
          <w:numId w:val="13"/>
        </w:numPr>
        <w:spacing w:afterLines="50" w:after="6pt" w:line="20pt" w:lineRule="exact"/>
        <w:ind w:start="38.20pt"/>
        <w:jc w:val="both"/>
        <w:outlineLvl w:val="1"/>
        <w:rPr>
          <w:rFonts w:eastAsia="標楷體"/>
          <w:szCs w:val="24"/>
        </w:rPr>
      </w:pPr>
      <w:bookmarkStart w:id="170" w:name="_Toc108191854"/>
      <w:bookmarkStart w:id="171" w:name="_Toc108192874"/>
      <w:bookmarkStart w:id="172" w:name="_Toc108192949"/>
      <w:bookmarkStart w:id="173" w:name="_Toc108192983"/>
      <w:bookmarkStart w:id="174" w:name="_Toc114152130"/>
      <w:r w:rsidRPr="00616C9C">
        <w:rPr>
          <w:rFonts w:eastAsia="標楷體"/>
          <w:szCs w:val="24"/>
        </w:rPr>
        <w:t>其他</w:t>
      </w:r>
      <w:bookmarkEnd w:id="170"/>
      <w:bookmarkEnd w:id="171"/>
      <w:bookmarkEnd w:id="172"/>
      <w:bookmarkEnd w:id="173"/>
      <w:bookmarkEnd w:id="174"/>
    </w:p>
    <w:p w14:paraId="6EE5188E" w14:textId="2178267F" w:rsidR="00616C9C" w:rsidRPr="00616C9C" w:rsidRDefault="00616C9C" w:rsidP="00616C9C">
      <w:pPr>
        <w:rPr>
          <w:rFonts w:eastAsia="標楷體"/>
          <w:b/>
          <w:bCs/>
          <w:szCs w:val="24"/>
        </w:rPr>
      </w:pPr>
      <w:r w:rsidRPr="00616C9C">
        <w:rPr>
          <w:szCs w:val="24"/>
        </w:rPr>
        <w:br w:type="page"/>
      </w:r>
      <w:bookmarkStart w:id="175" w:name="_Toc114152107"/>
      <w:bookmarkStart w:id="176" w:name="_Toc149404509"/>
      <w:r w:rsidRPr="00616C9C">
        <w:rPr>
          <w:rFonts w:eastAsia="標楷體"/>
          <w:b/>
          <w:bCs/>
          <w:szCs w:val="24"/>
        </w:rPr>
        <w:lastRenderedPageBreak/>
        <w:t>附件一、申請單位</w:t>
      </w:r>
      <w:bookmarkEnd w:id="175"/>
      <w:r w:rsidRPr="00616C9C">
        <w:rPr>
          <w:rFonts w:eastAsia="標楷體"/>
          <w:b/>
          <w:bCs/>
          <w:szCs w:val="24"/>
        </w:rPr>
        <w:t>概況</w:t>
      </w:r>
      <w:r w:rsidRPr="00616C9C">
        <w:rPr>
          <w:rFonts w:eastAsia="標楷體" w:hint="eastAsia"/>
          <w:b/>
          <w:bCs/>
          <w:color w:val="FF0000"/>
          <w:szCs w:val="24"/>
        </w:rPr>
        <w:t xml:space="preserve"> </w:t>
      </w:r>
      <w:bookmarkEnd w:id="176"/>
      <w:r w:rsidRPr="00616C9C">
        <w:rPr>
          <w:rFonts w:eastAsia="標楷體"/>
          <w:b/>
          <w:bCs/>
          <w:color w:val="FF0000"/>
          <w:szCs w:val="24"/>
        </w:rPr>
        <w:t>(</w:t>
      </w:r>
      <w:r w:rsidRPr="00616C9C">
        <w:rPr>
          <w:rFonts w:eastAsia="標楷體"/>
          <w:b/>
          <w:bCs/>
          <w:color w:val="FF0000"/>
          <w:szCs w:val="24"/>
        </w:rPr>
        <w:t>申請單位請分列</w:t>
      </w:r>
      <w:r w:rsidRPr="00616C9C">
        <w:rPr>
          <w:rFonts w:eastAsia="標楷體" w:hint="eastAsia"/>
          <w:b/>
          <w:bCs/>
          <w:color w:val="FF0000"/>
          <w:szCs w:val="24"/>
        </w:rPr>
        <w:t>)</w:t>
      </w:r>
    </w:p>
    <w:tbl>
      <w:tblPr>
        <w:tblW w:w="453.60pt" w:type="dxa"/>
        <w:tblInd w:w="0.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3304"/>
        <w:gridCol w:w="5768"/>
      </w:tblGrid>
      <w:tr w:rsidR="00616C9C" w:rsidRPr="00616C9C" w14:paraId="26795FE5" w14:textId="77777777" w:rsidTr="00362242">
        <w:tc>
          <w:tcPr>
            <w:tcW w:w="453.60pt" w:type="dxa"/>
            <w:gridSpan w:val="2"/>
            <w:tcBorders>
              <w:top w:val="single" w:sz="12" w:space="0" w:color="auto"/>
              <w:start w:val="single" w:sz="12" w:space="0" w:color="auto"/>
              <w:end w:val="single" w:sz="12" w:space="0" w:color="auto"/>
            </w:tcBorders>
            <w:vAlign w:val="center"/>
          </w:tcPr>
          <w:p w14:paraId="65EBE9E8" w14:textId="77777777" w:rsidR="00616C9C" w:rsidRPr="00616C9C" w:rsidRDefault="00616C9C" w:rsidP="00616C9C">
            <w:pPr>
              <w:jc w:val="center"/>
              <w:rPr>
                <w:rFonts w:eastAsia="標楷體"/>
                <w:b/>
                <w:bCs/>
                <w:szCs w:val="24"/>
              </w:rPr>
            </w:pPr>
            <w:r w:rsidRPr="00616C9C">
              <w:rPr>
                <w:rFonts w:eastAsia="標楷體"/>
                <w:b/>
                <w:bCs/>
              </w:rPr>
              <w:t>基本資料</w:t>
            </w:r>
          </w:p>
        </w:tc>
      </w:tr>
      <w:tr w:rsidR="00616C9C" w:rsidRPr="00616C9C" w14:paraId="0C011112" w14:textId="77777777" w:rsidTr="00362242">
        <w:tc>
          <w:tcPr>
            <w:tcW w:w="165.20pt" w:type="dxa"/>
            <w:tcBorders>
              <w:start w:val="single" w:sz="12" w:space="0" w:color="auto"/>
            </w:tcBorders>
            <w:vAlign w:val="center"/>
          </w:tcPr>
          <w:p w14:paraId="19609C46" w14:textId="3431BA0B" w:rsidR="00616C9C" w:rsidRPr="00F32540" w:rsidRDefault="00E75DA1" w:rsidP="00616C9C">
            <w:pPr>
              <w:rPr>
                <w:rFonts w:eastAsia="標楷體"/>
                <w:szCs w:val="24"/>
              </w:rPr>
            </w:pPr>
            <w:r w:rsidRPr="00F32540">
              <w:rPr>
                <w:rFonts w:eastAsia="標楷體" w:hint="eastAsia"/>
                <w:szCs w:val="24"/>
              </w:rPr>
              <w:t>公司名稱</w:t>
            </w:r>
          </w:p>
        </w:tc>
        <w:tc>
          <w:tcPr>
            <w:tcW w:w="288.40pt" w:type="dxa"/>
            <w:tcBorders>
              <w:end w:val="single" w:sz="12" w:space="0" w:color="auto"/>
            </w:tcBorders>
            <w:vAlign w:val="center"/>
          </w:tcPr>
          <w:p w14:paraId="2A57F93B" w14:textId="0130C5DE" w:rsidR="00616C9C" w:rsidRPr="00F32540" w:rsidRDefault="00E75DA1" w:rsidP="00616C9C">
            <w:pPr>
              <w:rPr>
                <w:rFonts w:eastAsia="標楷體"/>
                <w:szCs w:val="24"/>
              </w:rPr>
            </w:pPr>
            <w:r w:rsidRPr="00F32540">
              <w:rPr>
                <w:rFonts w:eastAsia="標楷體" w:hint="eastAsia"/>
                <w:szCs w:val="24"/>
              </w:rPr>
              <w:t>OOO</w:t>
            </w:r>
            <w:r w:rsidRPr="00F32540">
              <w:rPr>
                <w:rFonts w:eastAsia="標楷體" w:hint="eastAsia"/>
                <w:szCs w:val="24"/>
              </w:rPr>
              <w:t>股份有限公司</w:t>
            </w:r>
          </w:p>
        </w:tc>
      </w:tr>
      <w:tr w:rsidR="00E75DA1" w:rsidRPr="00616C9C" w14:paraId="45DD0592" w14:textId="77777777" w:rsidTr="00362242">
        <w:tc>
          <w:tcPr>
            <w:tcW w:w="165.20pt" w:type="dxa"/>
            <w:tcBorders>
              <w:start w:val="single" w:sz="12" w:space="0" w:color="auto"/>
            </w:tcBorders>
            <w:vAlign w:val="center"/>
          </w:tcPr>
          <w:p w14:paraId="0EE707DD" w14:textId="327BA9D6" w:rsidR="00E75DA1" w:rsidRPr="00616C9C" w:rsidRDefault="00E75DA1" w:rsidP="00E75DA1">
            <w:pPr>
              <w:rPr>
                <w:rFonts w:eastAsia="標楷體"/>
                <w:szCs w:val="24"/>
              </w:rPr>
            </w:pPr>
            <w:r w:rsidRPr="00616C9C">
              <w:rPr>
                <w:rFonts w:eastAsia="標楷體"/>
                <w:szCs w:val="24"/>
              </w:rPr>
              <w:t>設立日期</w:t>
            </w:r>
          </w:p>
        </w:tc>
        <w:tc>
          <w:tcPr>
            <w:tcW w:w="288.40pt" w:type="dxa"/>
            <w:tcBorders>
              <w:end w:val="single" w:sz="12" w:space="0" w:color="auto"/>
            </w:tcBorders>
            <w:vAlign w:val="center"/>
          </w:tcPr>
          <w:p w14:paraId="50256693" w14:textId="4D2F45CB" w:rsidR="00E75DA1" w:rsidRPr="00616C9C" w:rsidRDefault="00E75DA1" w:rsidP="00E75DA1">
            <w:pPr>
              <w:rPr>
                <w:rFonts w:eastAsia="標楷體"/>
                <w:szCs w:val="24"/>
              </w:rPr>
            </w:pPr>
            <w:proofErr w:type="gramStart"/>
            <w:r w:rsidRPr="00616C9C">
              <w:rPr>
                <w:rFonts w:eastAsia="標楷體"/>
                <w:szCs w:val="24"/>
              </w:rPr>
              <w:t>XXX.XX.XX</w:t>
            </w:r>
            <w:proofErr w:type="gramEnd"/>
          </w:p>
        </w:tc>
      </w:tr>
      <w:tr w:rsidR="00616C9C" w:rsidRPr="00616C9C" w14:paraId="266F0196" w14:textId="77777777" w:rsidTr="00362242">
        <w:tc>
          <w:tcPr>
            <w:tcW w:w="165.20pt" w:type="dxa"/>
            <w:tcBorders>
              <w:start w:val="single" w:sz="12" w:space="0" w:color="auto"/>
            </w:tcBorders>
            <w:vAlign w:val="center"/>
          </w:tcPr>
          <w:p w14:paraId="1FF8A1B4" w14:textId="77777777" w:rsidR="00616C9C" w:rsidRPr="00616C9C" w:rsidRDefault="00616C9C" w:rsidP="00616C9C">
            <w:pPr>
              <w:rPr>
                <w:rFonts w:eastAsia="標楷體"/>
                <w:szCs w:val="24"/>
              </w:rPr>
            </w:pPr>
            <w:r w:rsidRPr="00616C9C">
              <w:rPr>
                <w:rFonts w:eastAsia="標楷體"/>
                <w:szCs w:val="24"/>
              </w:rPr>
              <w:t>產業領域別</w:t>
            </w:r>
            <w:proofErr w:type="gramStart"/>
            <w:r w:rsidRPr="00616C9C">
              <w:rPr>
                <w:rFonts w:eastAsia="標楷體"/>
                <w:szCs w:val="24"/>
                <w:vertAlign w:val="superscript"/>
              </w:rPr>
              <w:t>註</w:t>
            </w:r>
            <w:proofErr w:type="gramEnd"/>
            <w:r w:rsidRPr="00616C9C">
              <w:rPr>
                <w:rFonts w:eastAsia="標楷體"/>
                <w:szCs w:val="24"/>
                <w:vertAlign w:val="superscript"/>
              </w:rPr>
              <w:t>1</w:t>
            </w:r>
          </w:p>
        </w:tc>
        <w:tc>
          <w:tcPr>
            <w:tcW w:w="288.40pt" w:type="dxa"/>
            <w:tcBorders>
              <w:end w:val="single" w:sz="12" w:space="0" w:color="auto"/>
            </w:tcBorders>
            <w:vAlign w:val="center"/>
          </w:tcPr>
          <w:p w14:paraId="206038C8" w14:textId="77777777" w:rsidR="00616C9C" w:rsidRPr="00616C9C" w:rsidRDefault="00616C9C" w:rsidP="00616C9C">
            <w:pPr>
              <w:rPr>
                <w:rFonts w:eastAsia="標楷體"/>
                <w:szCs w:val="24"/>
              </w:rPr>
            </w:pPr>
            <w:r w:rsidRPr="00616C9C">
              <w:rPr>
                <w:rFonts w:eastAsia="標楷體"/>
                <w:szCs w:val="24"/>
              </w:rPr>
              <w:t>OO</w:t>
            </w:r>
            <w:r w:rsidRPr="00616C9C">
              <w:rPr>
                <w:rFonts w:eastAsia="標楷體"/>
                <w:szCs w:val="24"/>
              </w:rPr>
              <w:t>產業</w:t>
            </w:r>
            <w:r w:rsidRPr="00616C9C">
              <w:rPr>
                <w:rFonts w:eastAsia="標楷體"/>
                <w:szCs w:val="24"/>
              </w:rPr>
              <w:t xml:space="preserve"> </w:t>
            </w:r>
          </w:p>
        </w:tc>
      </w:tr>
      <w:tr w:rsidR="00616C9C" w:rsidRPr="00616C9C" w14:paraId="4CB2DDA9" w14:textId="77777777" w:rsidTr="00362242">
        <w:tc>
          <w:tcPr>
            <w:tcW w:w="165.20pt" w:type="dxa"/>
            <w:tcBorders>
              <w:start w:val="single" w:sz="12" w:space="0" w:color="auto"/>
            </w:tcBorders>
            <w:vAlign w:val="center"/>
          </w:tcPr>
          <w:p w14:paraId="0B9CA26D" w14:textId="77777777" w:rsidR="00616C9C" w:rsidRPr="00616C9C" w:rsidRDefault="00616C9C" w:rsidP="00616C9C">
            <w:pPr>
              <w:rPr>
                <w:rFonts w:eastAsia="標楷體"/>
                <w:szCs w:val="24"/>
              </w:rPr>
            </w:pPr>
            <w:r w:rsidRPr="00616C9C">
              <w:rPr>
                <w:rFonts w:eastAsia="標楷體"/>
                <w:szCs w:val="24"/>
              </w:rPr>
              <w:t>前三大主要股東</w:t>
            </w:r>
            <w:r w:rsidRPr="00616C9C">
              <w:rPr>
                <w:rFonts w:eastAsia="標楷體"/>
                <w:szCs w:val="24"/>
              </w:rPr>
              <w:t>/</w:t>
            </w:r>
            <w:r w:rsidRPr="00616C9C">
              <w:rPr>
                <w:rFonts w:eastAsia="標楷體"/>
                <w:szCs w:val="24"/>
              </w:rPr>
              <w:t>持股比例</w:t>
            </w:r>
          </w:p>
        </w:tc>
        <w:tc>
          <w:tcPr>
            <w:tcW w:w="288.40pt" w:type="dxa"/>
            <w:tcBorders>
              <w:end w:val="single" w:sz="12" w:space="0" w:color="auto"/>
            </w:tcBorders>
            <w:vAlign w:val="center"/>
          </w:tcPr>
          <w:p w14:paraId="130FD54A" w14:textId="77777777" w:rsidR="00616C9C" w:rsidRPr="00616C9C" w:rsidRDefault="00616C9C" w:rsidP="00616C9C">
            <w:pPr>
              <w:numPr>
                <w:ilvl w:val="0"/>
                <w:numId w:val="24"/>
              </w:numPr>
              <w:ind w:start="13.70pt" w:hanging="11.90pt"/>
              <w:rPr>
                <w:rFonts w:eastAsia="標楷體"/>
                <w:szCs w:val="24"/>
              </w:rPr>
            </w:pPr>
            <w:r w:rsidRPr="00616C9C">
              <w:rPr>
                <w:rFonts w:eastAsia="標楷體"/>
                <w:szCs w:val="24"/>
              </w:rPr>
              <w:t>OOO/XX%</w:t>
            </w:r>
          </w:p>
          <w:p w14:paraId="6176395E" w14:textId="77777777" w:rsidR="00616C9C" w:rsidRPr="00616C9C" w:rsidRDefault="00616C9C" w:rsidP="00616C9C">
            <w:pPr>
              <w:numPr>
                <w:ilvl w:val="0"/>
                <w:numId w:val="24"/>
              </w:numPr>
              <w:ind w:start="13.70pt" w:hanging="11.90pt"/>
              <w:rPr>
                <w:rFonts w:eastAsia="標楷體"/>
                <w:szCs w:val="24"/>
              </w:rPr>
            </w:pPr>
            <w:r w:rsidRPr="00616C9C">
              <w:rPr>
                <w:rFonts w:eastAsia="標楷體"/>
                <w:szCs w:val="24"/>
              </w:rPr>
              <w:t>OOO/XX%</w:t>
            </w:r>
          </w:p>
          <w:p w14:paraId="3744A576" w14:textId="77777777" w:rsidR="00616C9C" w:rsidRDefault="00616C9C" w:rsidP="00616C9C">
            <w:pPr>
              <w:numPr>
                <w:ilvl w:val="0"/>
                <w:numId w:val="24"/>
              </w:numPr>
              <w:ind w:start="13.70pt" w:hanging="11.90pt"/>
              <w:rPr>
                <w:rFonts w:eastAsia="標楷體"/>
                <w:szCs w:val="24"/>
              </w:rPr>
            </w:pPr>
            <w:r w:rsidRPr="00616C9C">
              <w:rPr>
                <w:rFonts w:eastAsia="標楷體"/>
                <w:szCs w:val="24"/>
              </w:rPr>
              <w:t>OOO/XX%</w:t>
            </w:r>
          </w:p>
          <w:p w14:paraId="0F83C1EA" w14:textId="53EFDFA8" w:rsidR="001E58E1" w:rsidRPr="00616C9C" w:rsidRDefault="00F37BB4" w:rsidP="001E58E1">
            <w:pPr>
              <w:ind w:start="1.80pt"/>
              <w:rPr>
                <w:rFonts w:eastAsia="標楷體"/>
                <w:b/>
                <w:bCs/>
                <w:szCs w:val="24"/>
              </w:rPr>
            </w:pPr>
            <w:proofErr w:type="gramStart"/>
            <w:r w:rsidRPr="005D199D">
              <w:rPr>
                <w:rFonts w:eastAsia="標楷體" w:hint="eastAsia"/>
                <w:b/>
                <w:bCs/>
                <w:color w:val="EE0000"/>
                <w:szCs w:val="24"/>
              </w:rPr>
              <w:t>註</w:t>
            </w:r>
            <w:proofErr w:type="gramEnd"/>
            <w:r w:rsidRPr="005D199D">
              <w:rPr>
                <w:rFonts w:eastAsia="標楷體" w:hint="eastAsia"/>
                <w:b/>
                <w:bCs/>
                <w:color w:val="EE0000"/>
                <w:szCs w:val="24"/>
              </w:rPr>
              <w:t>：</w:t>
            </w:r>
            <w:r w:rsidR="001E58E1" w:rsidRPr="005D199D">
              <w:rPr>
                <w:rFonts w:eastAsia="標楷體" w:hint="eastAsia"/>
                <w:b/>
                <w:bCs/>
                <w:color w:val="EE0000"/>
                <w:szCs w:val="24"/>
              </w:rPr>
              <w:t>如公司具外國（含港澳）資金持股合計逾公司股份總數三分之一，</w:t>
            </w:r>
            <w:r w:rsidRPr="005D199D">
              <w:rPr>
                <w:rFonts w:eastAsia="標楷體" w:hint="eastAsia"/>
                <w:b/>
                <w:bCs/>
                <w:color w:val="EE0000"/>
                <w:szCs w:val="24"/>
              </w:rPr>
              <w:t>應</w:t>
            </w:r>
            <w:r w:rsidR="001E58E1" w:rsidRPr="005D199D">
              <w:rPr>
                <w:rFonts w:eastAsia="標楷體" w:hint="eastAsia"/>
                <w:b/>
                <w:bCs/>
                <w:color w:val="EE0000"/>
                <w:szCs w:val="24"/>
              </w:rPr>
              <w:t>揭露主要外資投資人名稱及持股比例。</w:t>
            </w:r>
          </w:p>
        </w:tc>
      </w:tr>
      <w:tr w:rsidR="00616C9C" w:rsidRPr="00616C9C" w14:paraId="16D488AF" w14:textId="77777777" w:rsidTr="00362242">
        <w:tc>
          <w:tcPr>
            <w:tcW w:w="165.20pt" w:type="dxa"/>
            <w:tcBorders>
              <w:start w:val="single" w:sz="12" w:space="0" w:color="auto"/>
            </w:tcBorders>
            <w:vAlign w:val="center"/>
          </w:tcPr>
          <w:p w14:paraId="04EE8A51" w14:textId="77777777" w:rsidR="00616C9C" w:rsidRPr="00616C9C" w:rsidRDefault="00616C9C" w:rsidP="00616C9C">
            <w:pPr>
              <w:rPr>
                <w:rFonts w:eastAsia="標楷體"/>
                <w:szCs w:val="24"/>
              </w:rPr>
            </w:pPr>
            <w:r w:rsidRPr="00616C9C">
              <w:rPr>
                <w:rFonts w:eastAsia="標楷體"/>
              </w:rPr>
              <w:t>研發人員總數</w:t>
            </w:r>
            <w:r w:rsidRPr="00616C9C">
              <w:rPr>
                <w:rFonts w:eastAsia="標楷體"/>
              </w:rPr>
              <w:t>/</w:t>
            </w:r>
            <w:r w:rsidRPr="00616C9C">
              <w:rPr>
                <w:rFonts w:eastAsia="標楷體"/>
              </w:rPr>
              <w:t>全單位人員總數</w:t>
            </w:r>
          </w:p>
        </w:tc>
        <w:tc>
          <w:tcPr>
            <w:tcW w:w="288.40pt" w:type="dxa"/>
            <w:tcBorders>
              <w:end w:val="single" w:sz="12" w:space="0" w:color="auto"/>
            </w:tcBorders>
            <w:vAlign w:val="center"/>
          </w:tcPr>
          <w:p w14:paraId="4E3D0ACF" w14:textId="77777777" w:rsidR="00616C9C" w:rsidRPr="00616C9C" w:rsidRDefault="00616C9C" w:rsidP="00616C9C">
            <w:pPr>
              <w:rPr>
                <w:rFonts w:eastAsia="標楷體"/>
                <w:szCs w:val="24"/>
              </w:rPr>
            </w:pPr>
            <w:r w:rsidRPr="00616C9C">
              <w:rPr>
                <w:rFonts w:eastAsia="標楷體"/>
                <w:szCs w:val="24"/>
              </w:rPr>
              <w:t>X</w:t>
            </w:r>
            <w:r w:rsidRPr="00616C9C">
              <w:rPr>
                <w:rFonts w:eastAsia="標楷體"/>
                <w:szCs w:val="24"/>
              </w:rPr>
              <w:t>人</w:t>
            </w:r>
            <w:r w:rsidRPr="00616C9C">
              <w:rPr>
                <w:rFonts w:eastAsia="標楷體"/>
                <w:szCs w:val="24"/>
              </w:rPr>
              <w:t>/X</w:t>
            </w:r>
            <w:r w:rsidRPr="00616C9C">
              <w:rPr>
                <w:rFonts w:eastAsia="標楷體"/>
                <w:szCs w:val="24"/>
              </w:rPr>
              <w:t>人</w:t>
            </w:r>
          </w:p>
        </w:tc>
      </w:tr>
      <w:tr w:rsidR="00616C9C" w:rsidRPr="00616C9C" w14:paraId="70C9858D" w14:textId="77777777" w:rsidTr="00362242">
        <w:tc>
          <w:tcPr>
            <w:tcW w:w="165.20pt" w:type="dxa"/>
            <w:tcBorders>
              <w:start w:val="single" w:sz="12" w:space="0" w:color="auto"/>
            </w:tcBorders>
            <w:vAlign w:val="center"/>
          </w:tcPr>
          <w:p w14:paraId="728C611C" w14:textId="77777777" w:rsidR="00616C9C" w:rsidRPr="00616C9C" w:rsidRDefault="00616C9C" w:rsidP="00616C9C">
            <w:pPr>
              <w:rPr>
                <w:rFonts w:eastAsia="標楷體"/>
              </w:rPr>
            </w:pPr>
            <w:r w:rsidRPr="00616C9C">
              <w:rPr>
                <w:rFonts w:eastAsia="標楷體"/>
                <w:szCs w:val="24"/>
              </w:rPr>
              <w:t>X</w:t>
            </w:r>
            <w:r w:rsidRPr="00616C9C">
              <w:rPr>
                <w:rFonts w:eastAsia="標楷體"/>
                <w:szCs w:val="24"/>
              </w:rPr>
              <w:t>年度實收資本額</w:t>
            </w:r>
            <w:r w:rsidRPr="00616C9C">
              <w:rPr>
                <w:rFonts w:eastAsia="標楷體"/>
                <w:szCs w:val="24"/>
              </w:rPr>
              <w:t>(</w:t>
            </w:r>
            <w:r w:rsidRPr="00616C9C">
              <w:rPr>
                <w:rFonts w:eastAsia="標楷體"/>
                <w:szCs w:val="24"/>
              </w:rPr>
              <w:t>千元</w:t>
            </w:r>
            <w:r w:rsidRPr="00616C9C">
              <w:rPr>
                <w:rFonts w:eastAsia="標楷體"/>
                <w:szCs w:val="24"/>
              </w:rPr>
              <w:t>)</w:t>
            </w:r>
          </w:p>
        </w:tc>
        <w:tc>
          <w:tcPr>
            <w:tcW w:w="288.40pt" w:type="dxa"/>
            <w:tcBorders>
              <w:end w:val="single" w:sz="12" w:space="0" w:color="auto"/>
            </w:tcBorders>
            <w:vAlign w:val="center"/>
          </w:tcPr>
          <w:p w14:paraId="0E767094" w14:textId="77777777" w:rsidR="00616C9C" w:rsidRPr="00616C9C" w:rsidRDefault="00616C9C" w:rsidP="00616C9C">
            <w:pPr>
              <w:rPr>
                <w:rFonts w:eastAsia="標楷體"/>
                <w:szCs w:val="24"/>
              </w:rPr>
            </w:pPr>
            <w:r w:rsidRPr="00616C9C">
              <w:rPr>
                <w:rFonts w:eastAsia="標楷體"/>
                <w:szCs w:val="24"/>
              </w:rPr>
              <w:t>XXX</w:t>
            </w:r>
          </w:p>
        </w:tc>
      </w:tr>
      <w:tr w:rsidR="00616C9C" w:rsidRPr="00616C9C" w14:paraId="1F346200" w14:textId="77777777" w:rsidTr="00362242">
        <w:tc>
          <w:tcPr>
            <w:tcW w:w="165.20pt" w:type="dxa"/>
            <w:tcBorders>
              <w:start w:val="single" w:sz="12" w:space="0" w:color="auto"/>
            </w:tcBorders>
            <w:vAlign w:val="center"/>
          </w:tcPr>
          <w:p w14:paraId="7E155D5E" w14:textId="77777777" w:rsidR="00616C9C" w:rsidRPr="00616C9C" w:rsidRDefault="00616C9C" w:rsidP="00616C9C">
            <w:pPr>
              <w:rPr>
                <w:rFonts w:eastAsia="標楷體"/>
              </w:rPr>
            </w:pPr>
            <w:r w:rsidRPr="00616C9C">
              <w:rPr>
                <w:rFonts w:eastAsia="標楷體"/>
                <w:szCs w:val="24"/>
              </w:rPr>
              <w:t>X</w:t>
            </w:r>
            <w:r w:rsidRPr="00616C9C">
              <w:rPr>
                <w:rFonts w:eastAsia="標楷體"/>
                <w:szCs w:val="24"/>
              </w:rPr>
              <w:t>年度營業額</w:t>
            </w:r>
            <w:r w:rsidRPr="00616C9C">
              <w:rPr>
                <w:rFonts w:eastAsia="標楷體"/>
                <w:szCs w:val="24"/>
              </w:rPr>
              <w:t>/</w:t>
            </w:r>
            <w:r w:rsidRPr="00616C9C">
              <w:rPr>
                <w:rFonts w:eastAsia="標楷體"/>
                <w:szCs w:val="24"/>
              </w:rPr>
              <w:t>研發費用</w:t>
            </w:r>
            <w:r w:rsidRPr="00616C9C">
              <w:rPr>
                <w:rFonts w:eastAsia="標楷體"/>
                <w:szCs w:val="24"/>
              </w:rPr>
              <w:t>(</w:t>
            </w:r>
            <w:r w:rsidRPr="00616C9C">
              <w:rPr>
                <w:rFonts w:eastAsia="標楷體"/>
                <w:szCs w:val="24"/>
              </w:rPr>
              <w:t>千元</w:t>
            </w:r>
            <w:r w:rsidRPr="00616C9C">
              <w:rPr>
                <w:rFonts w:eastAsia="標楷體"/>
                <w:szCs w:val="24"/>
              </w:rPr>
              <w:t>)</w:t>
            </w:r>
          </w:p>
        </w:tc>
        <w:tc>
          <w:tcPr>
            <w:tcW w:w="288.40pt" w:type="dxa"/>
            <w:tcBorders>
              <w:end w:val="single" w:sz="12" w:space="0" w:color="auto"/>
            </w:tcBorders>
            <w:vAlign w:val="center"/>
          </w:tcPr>
          <w:p w14:paraId="14ABD5C3" w14:textId="77777777" w:rsidR="00616C9C" w:rsidRPr="00616C9C" w:rsidRDefault="00616C9C" w:rsidP="00616C9C">
            <w:pPr>
              <w:rPr>
                <w:rFonts w:eastAsia="標楷體"/>
                <w:szCs w:val="24"/>
              </w:rPr>
            </w:pPr>
            <w:r w:rsidRPr="00616C9C">
              <w:rPr>
                <w:rFonts w:eastAsia="標楷體"/>
                <w:szCs w:val="24"/>
              </w:rPr>
              <w:t>XXX/XXX</w:t>
            </w:r>
          </w:p>
        </w:tc>
      </w:tr>
      <w:tr w:rsidR="00616C9C" w:rsidRPr="00616C9C" w14:paraId="237C7C92" w14:textId="77777777" w:rsidTr="00362242">
        <w:tc>
          <w:tcPr>
            <w:tcW w:w="453.60pt" w:type="dxa"/>
            <w:gridSpan w:val="2"/>
            <w:tcBorders>
              <w:top w:val="single" w:sz="12" w:space="0" w:color="auto"/>
              <w:start w:val="single" w:sz="12" w:space="0" w:color="auto"/>
              <w:end w:val="single" w:sz="12" w:space="0" w:color="auto"/>
            </w:tcBorders>
            <w:vAlign w:val="center"/>
          </w:tcPr>
          <w:p w14:paraId="1B7CF2D4" w14:textId="77777777" w:rsidR="00616C9C" w:rsidRPr="00616C9C" w:rsidRDefault="00616C9C" w:rsidP="00616C9C">
            <w:pPr>
              <w:jc w:val="center"/>
              <w:rPr>
                <w:rFonts w:eastAsia="標楷體"/>
                <w:b/>
                <w:bCs/>
                <w:szCs w:val="24"/>
              </w:rPr>
            </w:pPr>
            <w:r w:rsidRPr="00616C9C">
              <w:rPr>
                <w:rFonts w:eastAsia="標楷體"/>
                <w:b/>
                <w:bCs/>
                <w:szCs w:val="24"/>
              </w:rPr>
              <w:t>商務模式</w:t>
            </w:r>
          </w:p>
        </w:tc>
      </w:tr>
      <w:tr w:rsidR="00616C9C" w:rsidRPr="00616C9C" w14:paraId="46249EB3" w14:textId="77777777" w:rsidTr="00362242">
        <w:tc>
          <w:tcPr>
            <w:tcW w:w="165.20pt" w:type="dxa"/>
            <w:tcBorders>
              <w:start w:val="single" w:sz="12" w:space="0" w:color="auto"/>
            </w:tcBorders>
          </w:tcPr>
          <w:p w14:paraId="79C3A070" w14:textId="77777777" w:rsidR="00616C9C" w:rsidRPr="00616C9C" w:rsidRDefault="00616C9C" w:rsidP="00616C9C">
            <w:pPr>
              <w:rPr>
                <w:rFonts w:eastAsia="標楷體"/>
              </w:rPr>
            </w:pPr>
            <w:r w:rsidRPr="00616C9C">
              <w:rPr>
                <w:rFonts w:eastAsia="標楷體"/>
                <w:szCs w:val="24"/>
                <w:shd w:val="clear" w:color="auto" w:fill="FFFFFF"/>
              </w:rPr>
              <w:t>關鍵業務及核心能力</w:t>
            </w:r>
          </w:p>
        </w:tc>
        <w:tc>
          <w:tcPr>
            <w:tcW w:w="288.40pt" w:type="dxa"/>
            <w:tcBorders>
              <w:end w:val="single" w:sz="12" w:space="0" w:color="auto"/>
            </w:tcBorders>
            <w:vAlign w:val="center"/>
          </w:tcPr>
          <w:p w14:paraId="60EED9C1" w14:textId="77777777" w:rsidR="00616C9C" w:rsidRPr="00616C9C" w:rsidRDefault="00616C9C" w:rsidP="00616C9C">
            <w:pPr>
              <w:rPr>
                <w:rFonts w:eastAsia="標楷體"/>
                <w:szCs w:val="24"/>
              </w:rPr>
            </w:pPr>
            <w:r w:rsidRPr="00616C9C">
              <w:rPr>
                <w:rFonts w:eastAsia="標楷體"/>
                <w:szCs w:val="24"/>
              </w:rPr>
              <w:t>OO</w:t>
            </w:r>
            <w:r w:rsidRPr="00616C9C">
              <w:rPr>
                <w:rFonts w:eastAsia="標楷體"/>
                <w:szCs w:val="24"/>
              </w:rPr>
              <w:t>技術</w:t>
            </w:r>
          </w:p>
        </w:tc>
      </w:tr>
      <w:tr w:rsidR="00616C9C" w:rsidRPr="00616C9C" w14:paraId="19F68C82" w14:textId="77777777" w:rsidTr="00362242">
        <w:tc>
          <w:tcPr>
            <w:tcW w:w="165.20pt" w:type="dxa"/>
            <w:tcBorders>
              <w:start w:val="single" w:sz="12" w:space="0" w:color="auto"/>
            </w:tcBorders>
          </w:tcPr>
          <w:p w14:paraId="05E90DDA" w14:textId="77777777" w:rsidR="00616C9C" w:rsidRPr="00616C9C" w:rsidRDefault="00616C9C" w:rsidP="00616C9C">
            <w:pPr>
              <w:rPr>
                <w:rFonts w:eastAsia="標楷體"/>
              </w:rPr>
            </w:pPr>
            <w:r w:rsidRPr="00616C9C">
              <w:rPr>
                <w:rFonts w:eastAsia="標楷體"/>
                <w:szCs w:val="24"/>
              </w:rPr>
              <w:t>主要營業</w:t>
            </w:r>
            <w:r w:rsidRPr="00616C9C">
              <w:rPr>
                <w:rFonts w:eastAsia="標楷體"/>
                <w:szCs w:val="24"/>
              </w:rPr>
              <w:t>/</w:t>
            </w:r>
            <w:r w:rsidRPr="00616C9C">
              <w:rPr>
                <w:rFonts w:eastAsia="標楷體"/>
                <w:szCs w:val="24"/>
              </w:rPr>
              <w:t>產品收入項目</w:t>
            </w:r>
          </w:p>
        </w:tc>
        <w:tc>
          <w:tcPr>
            <w:tcW w:w="288.40pt" w:type="dxa"/>
            <w:tcBorders>
              <w:end w:val="single" w:sz="12" w:space="0" w:color="auto"/>
            </w:tcBorders>
            <w:vAlign w:val="center"/>
          </w:tcPr>
          <w:p w14:paraId="58C508FC" w14:textId="77777777" w:rsidR="00616C9C" w:rsidRPr="00616C9C" w:rsidRDefault="00616C9C" w:rsidP="00616C9C">
            <w:pPr>
              <w:rPr>
                <w:rFonts w:eastAsia="標楷體"/>
                <w:szCs w:val="24"/>
              </w:rPr>
            </w:pPr>
            <w:r w:rsidRPr="00616C9C">
              <w:rPr>
                <w:rFonts w:eastAsia="標楷體"/>
                <w:szCs w:val="24"/>
              </w:rPr>
              <w:t>OO</w:t>
            </w:r>
          </w:p>
        </w:tc>
      </w:tr>
      <w:tr w:rsidR="00616C9C" w:rsidRPr="00616C9C" w14:paraId="3E1DF1CC" w14:textId="77777777" w:rsidTr="00362242">
        <w:tc>
          <w:tcPr>
            <w:tcW w:w="165.20pt" w:type="dxa"/>
            <w:tcBorders>
              <w:start w:val="single" w:sz="12" w:space="0" w:color="auto"/>
            </w:tcBorders>
          </w:tcPr>
          <w:p w14:paraId="22790C5A" w14:textId="77777777" w:rsidR="00616C9C" w:rsidRPr="00616C9C" w:rsidRDefault="00616C9C" w:rsidP="00616C9C">
            <w:pPr>
              <w:rPr>
                <w:rFonts w:eastAsia="標楷體"/>
              </w:rPr>
            </w:pPr>
            <w:r w:rsidRPr="00616C9C">
              <w:rPr>
                <w:rFonts w:eastAsia="標楷體"/>
                <w:szCs w:val="24"/>
              </w:rPr>
              <w:t>銷售模式及通路</w:t>
            </w:r>
          </w:p>
        </w:tc>
        <w:tc>
          <w:tcPr>
            <w:tcW w:w="288.40pt" w:type="dxa"/>
            <w:tcBorders>
              <w:end w:val="single" w:sz="12" w:space="0" w:color="auto"/>
            </w:tcBorders>
            <w:vAlign w:val="center"/>
          </w:tcPr>
          <w:p w14:paraId="18DBAA38" w14:textId="77777777" w:rsidR="00616C9C" w:rsidRPr="00616C9C" w:rsidRDefault="00616C9C" w:rsidP="00616C9C">
            <w:pPr>
              <w:rPr>
                <w:rFonts w:eastAsia="標楷體"/>
                <w:szCs w:val="24"/>
              </w:rPr>
            </w:pPr>
            <w:r w:rsidRPr="00616C9C">
              <w:rPr>
                <w:rFonts w:eastAsia="標楷體"/>
                <w:szCs w:val="24"/>
              </w:rPr>
              <w:t>OO</w:t>
            </w:r>
          </w:p>
        </w:tc>
      </w:tr>
      <w:tr w:rsidR="00616C9C" w:rsidRPr="00616C9C" w14:paraId="5E68CD96" w14:textId="77777777" w:rsidTr="00362242">
        <w:tc>
          <w:tcPr>
            <w:tcW w:w="165.20pt" w:type="dxa"/>
            <w:tcBorders>
              <w:start w:val="single" w:sz="12" w:space="0" w:color="auto"/>
            </w:tcBorders>
          </w:tcPr>
          <w:p w14:paraId="1DD1F594" w14:textId="77777777" w:rsidR="00616C9C" w:rsidRPr="00616C9C" w:rsidRDefault="00616C9C" w:rsidP="00616C9C">
            <w:pPr>
              <w:rPr>
                <w:rFonts w:eastAsia="標楷體"/>
              </w:rPr>
            </w:pPr>
            <w:r w:rsidRPr="00616C9C">
              <w:rPr>
                <w:rFonts w:eastAsia="標楷體"/>
                <w:szCs w:val="24"/>
              </w:rPr>
              <w:t>主要客戶</w:t>
            </w:r>
          </w:p>
        </w:tc>
        <w:tc>
          <w:tcPr>
            <w:tcW w:w="288.40pt" w:type="dxa"/>
            <w:tcBorders>
              <w:end w:val="single" w:sz="12" w:space="0" w:color="auto"/>
            </w:tcBorders>
            <w:vAlign w:val="center"/>
          </w:tcPr>
          <w:p w14:paraId="1AC6F9C5" w14:textId="77777777" w:rsidR="00616C9C" w:rsidRPr="00616C9C" w:rsidRDefault="00616C9C" w:rsidP="00616C9C">
            <w:pPr>
              <w:rPr>
                <w:rFonts w:eastAsia="標楷體"/>
                <w:szCs w:val="24"/>
              </w:rPr>
            </w:pPr>
            <w:r w:rsidRPr="00616C9C">
              <w:rPr>
                <w:rFonts w:eastAsia="標楷體"/>
                <w:szCs w:val="24"/>
              </w:rPr>
              <w:t>OO</w:t>
            </w:r>
            <w:r w:rsidRPr="00616C9C">
              <w:rPr>
                <w:rFonts w:eastAsia="標楷體"/>
                <w:szCs w:val="24"/>
              </w:rPr>
              <w:t>公司</w:t>
            </w:r>
          </w:p>
        </w:tc>
      </w:tr>
      <w:tr w:rsidR="00616C9C" w:rsidRPr="00616C9C" w14:paraId="59C21F54" w14:textId="77777777" w:rsidTr="00362242">
        <w:tc>
          <w:tcPr>
            <w:tcW w:w="165.20pt" w:type="dxa"/>
            <w:tcBorders>
              <w:start w:val="single" w:sz="12" w:space="0" w:color="auto"/>
            </w:tcBorders>
          </w:tcPr>
          <w:p w14:paraId="75A3D738" w14:textId="77777777" w:rsidR="00616C9C" w:rsidRPr="00616C9C" w:rsidRDefault="00616C9C" w:rsidP="00616C9C">
            <w:pPr>
              <w:rPr>
                <w:rFonts w:eastAsia="標楷體"/>
              </w:rPr>
            </w:pPr>
            <w:r w:rsidRPr="00616C9C">
              <w:rPr>
                <w:rFonts w:eastAsia="標楷體"/>
                <w:szCs w:val="24"/>
              </w:rPr>
              <w:t>主要成本項目</w:t>
            </w:r>
          </w:p>
        </w:tc>
        <w:tc>
          <w:tcPr>
            <w:tcW w:w="288.40pt" w:type="dxa"/>
            <w:tcBorders>
              <w:end w:val="single" w:sz="12" w:space="0" w:color="auto"/>
            </w:tcBorders>
            <w:vAlign w:val="center"/>
          </w:tcPr>
          <w:p w14:paraId="2984767B" w14:textId="77777777" w:rsidR="00616C9C" w:rsidRPr="00616C9C" w:rsidRDefault="00616C9C" w:rsidP="00616C9C">
            <w:pPr>
              <w:rPr>
                <w:rFonts w:eastAsia="標楷體"/>
                <w:szCs w:val="24"/>
              </w:rPr>
            </w:pPr>
            <w:r w:rsidRPr="00616C9C">
              <w:rPr>
                <w:rFonts w:eastAsia="標楷體"/>
                <w:szCs w:val="24"/>
              </w:rPr>
              <w:t>例如：人事成本</w:t>
            </w:r>
          </w:p>
        </w:tc>
      </w:tr>
      <w:tr w:rsidR="00616C9C" w:rsidRPr="00616C9C" w14:paraId="10E498C1" w14:textId="77777777" w:rsidTr="00362242">
        <w:trPr>
          <w:trHeight w:val="358"/>
        </w:trPr>
        <w:tc>
          <w:tcPr>
            <w:tcW w:w="165.20pt" w:type="dxa"/>
            <w:tcBorders>
              <w:start w:val="single" w:sz="12" w:space="0" w:color="auto"/>
              <w:bottom w:val="single" w:sz="12" w:space="0" w:color="auto"/>
            </w:tcBorders>
          </w:tcPr>
          <w:p w14:paraId="0738C0C5" w14:textId="77777777" w:rsidR="00616C9C" w:rsidRPr="00616C9C" w:rsidRDefault="00616C9C" w:rsidP="00616C9C">
            <w:pPr>
              <w:rPr>
                <w:rFonts w:eastAsia="標楷體"/>
              </w:rPr>
            </w:pPr>
            <w:r w:rsidRPr="00616C9C">
              <w:rPr>
                <w:rFonts w:eastAsia="標楷體"/>
                <w:szCs w:val="24"/>
              </w:rPr>
              <w:t>關鍵合作對象</w:t>
            </w:r>
          </w:p>
        </w:tc>
        <w:tc>
          <w:tcPr>
            <w:tcW w:w="288.40pt" w:type="dxa"/>
            <w:tcBorders>
              <w:bottom w:val="single" w:sz="12" w:space="0" w:color="auto"/>
              <w:end w:val="single" w:sz="12" w:space="0" w:color="auto"/>
            </w:tcBorders>
            <w:vAlign w:val="center"/>
          </w:tcPr>
          <w:p w14:paraId="27480495" w14:textId="77777777" w:rsidR="00616C9C" w:rsidRPr="00616C9C" w:rsidRDefault="00616C9C" w:rsidP="00616C9C">
            <w:pPr>
              <w:rPr>
                <w:rFonts w:eastAsia="標楷體"/>
                <w:szCs w:val="24"/>
              </w:rPr>
            </w:pPr>
            <w:r w:rsidRPr="00616C9C">
              <w:rPr>
                <w:rFonts w:eastAsia="標楷體"/>
                <w:szCs w:val="24"/>
              </w:rPr>
              <w:t>例如：上游供應商</w:t>
            </w:r>
            <w:r w:rsidRPr="00616C9C">
              <w:rPr>
                <w:rFonts w:eastAsia="標楷體"/>
                <w:szCs w:val="24"/>
              </w:rPr>
              <w:t>OO</w:t>
            </w:r>
            <w:r w:rsidRPr="00616C9C">
              <w:rPr>
                <w:rFonts w:eastAsia="標楷體"/>
                <w:szCs w:val="24"/>
              </w:rPr>
              <w:t>公司、下游採購商</w:t>
            </w:r>
            <w:r w:rsidRPr="00616C9C">
              <w:rPr>
                <w:rFonts w:eastAsia="標楷體"/>
                <w:szCs w:val="24"/>
              </w:rPr>
              <w:t>OO</w:t>
            </w:r>
            <w:r w:rsidRPr="00616C9C">
              <w:rPr>
                <w:rFonts w:eastAsia="標楷體"/>
                <w:szCs w:val="24"/>
              </w:rPr>
              <w:t>公司</w:t>
            </w:r>
          </w:p>
        </w:tc>
      </w:tr>
      <w:tr w:rsidR="00616C9C" w:rsidRPr="00616C9C" w14:paraId="191EF00B" w14:textId="77777777" w:rsidTr="00362242">
        <w:tc>
          <w:tcPr>
            <w:tcW w:w="453.60pt" w:type="dxa"/>
            <w:gridSpan w:val="2"/>
            <w:tcBorders>
              <w:top w:val="single" w:sz="12" w:space="0" w:color="auto"/>
              <w:start w:val="single" w:sz="12" w:space="0" w:color="auto"/>
              <w:end w:val="single" w:sz="12" w:space="0" w:color="auto"/>
            </w:tcBorders>
          </w:tcPr>
          <w:p w14:paraId="2CC4E8AD" w14:textId="77777777" w:rsidR="00616C9C" w:rsidRPr="00616C9C" w:rsidRDefault="00616C9C" w:rsidP="00616C9C">
            <w:pPr>
              <w:jc w:val="center"/>
              <w:rPr>
                <w:rFonts w:eastAsia="標楷體"/>
                <w:b/>
                <w:bCs/>
                <w:szCs w:val="24"/>
              </w:rPr>
            </w:pPr>
            <w:r w:rsidRPr="00616C9C">
              <w:rPr>
                <w:rFonts w:eastAsia="標楷體"/>
                <w:b/>
                <w:bCs/>
                <w:szCs w:val="24"/>
              </w:rPr>
              <w:t>友善職場工作環境規劃</w:t>
            </w:r>
          </w:p>
        </w:tc>
      </w:tr>
      <w:tr w:rsidR="00616C9C" w:rsidRPr="00616C9C" w14:paraId="33DFD7C8" w14:textId="77777777" w:rsidTr="00362242">
        <w:tc>
          <w:tcPr>
            <w:tcW w:w="453.60pt" w:type="dxa"/>
            <w:gridSpan w:val="2"/>
            <w:tcBorders>
              <w:start w:val="single" w:sz="12" w:space="0" w:color="auto"/>
              <w:bottom w:val="single" w:sz="12" w:space="0" w:color="auto"/>
              <w:end w:val="single" w:sz="12" w:space="0" w:color="auto"/>
            </w:tcBorders>
          </w:tcPr>
          <w:p w14:paraId="52EB9C81" w14:textId="77777777" w:rsidR="00616C9C" w:rsidRPr="00616C9C" w:rsidRDefault="00616C9C" w:rsidP="00616C9C">
            <w:pPr>
              <w:rPr>
                <w:rFonts w:eastAsia="標楷體"/>
                <w:szCs w:val="24"/>
              </w:rPr>
            </w:pPr>
            <w:r w:rsidRPr="00616C9C">
              <w:rPr>
                <w:rFonts w:eastAsia="標楷體"/>
                <w:szCs w:val="24"/>
              </w:rPr>
              <w:t>例如：任</w:t>
            </w:r>
            <w:proofErr w:type="gramStart"/>
            <w:r w:rsidRPr="00616C9C">
              <w:rPr>
                <w:rFonts w:eastAsia="標楷體"/>
                <w:szCs w:val="24"/>
              </w:rPr>
              <w:t>一</w:t>
            </w:r>
            <w:proofErr w:type="gramEnd"/>
            <w:r w:rsidRPr="00616C9C">
              <w:rPr>
                <w:rFonts w:eastAsia="標楷體"/>
                <w:szCs w:val="24"/>
              </w:rPr>
              <w:t>性別比例達</w:t>
            </w:r>
            <w:r w:rsidRPr="00616C9C">
              <w:rPr>
                <w:rFonts w:eastAsia="標楷體"/>
                <w:szCs w:val="24"/>
              </w:rPr>
              <w:t>1/3</w:t>
            </w:r>
            <w:r w:rsidRPr="00616C9C">
              <w:rPr>
                <w:rFonts w:eastAsia="標楷體"/>
                <w:szCs w:val="24"/>
              </w:rPr>
              <w:t>、加僱用或新增女性研發人員、性別平等友善職場工作環境</w:t>
            </w:r>
          </w:p>
        </w:tc>
      </w:tr>
      <w:tr w:rsidR="00616C9C" w:rsidRPr="00616C9C" w14:paraId="38A00678" w14:textId="77777777" w:rsidTr="00362242">
        <w:tc>
          <w:tcPr>
            <w:tcW w:w="453.60pt" w:type="dxa"/>
            <w:gridSpan w:val="2"/>
            <w:tcBorders>
              <w:top w:val="single" w:sz="12" w:space="0" w:color="auto"/>
              <w:start w:val="single" w:sz="12" w:space="0" w:color="auto"/>
              <w:end w:val="single" w:sz="12" w:space="0" w:color="auto"/>
            </w:tcBorders>
          </w:tcPr>
          <w:p w14:paraId="2D65E21C" w14:textId="77777777" w:rsidR="00616C9C" w:rsidRPr="00616C9C" w:rsidRDefault="00616C9C" w:rsidP="00616C9C">
            <w:pPr>
              <w:jc w:val="center"/>
              <w:rPr>
                <w:rFonts w:eastAsia="標楷體"/>
                <w:b/>
                <w:bCs/>
                <w:szCs w:val="24"/>
              </w:rPr>
            </w:pPr>
            <w:r w:rsidRPr="00616C9C">
              <w:rPr>
                <w:rFonts w:eastAsia="標楷體"/>
                <w:b/>
                <w:bCs/>
                <w:szCs w:val="24"/>
              </w:rPr>
              <w:t>曾經申請政府補助、獎勵或投資計畫</w:t>
            </w:r>
          </w:p>
        </w:tc>
      </w:tr>
      <w:tr w:rsidR="00616C9C" w:rsidRPr="00616C9C" w14:paraId="19137843" w14:textId="77777777" w:rsidTr="00362242">
        <w:tc>
          <w:tcPr>
            <w:tcW w:w="453.60pt" w:type="dxa"/>
            <w:gridSpan w:val="2"/>
            <w:tcBorders>
              <w:start w:val="single" w:sz="12" w:space="0" w:color="auto"/>
              <w:end w:val="single" w:sz="12" w:space="0" w:color="auto"/>
            </w:tcBorders>
            <w:vAlign w:val="center"/>
          </w:tcPr>
          <w:p w14:paraId="6E24E935" w14:textId="77777777" w:rsidR="00616C9C" w:rsidRPr="00616C9C" w:rsidRDefault="00616C9C" w:rsidP="00616C9C">
            <w:pPr>
              <w:rPr>
                <w:rFonts w:eastAsia="標楷體"/>
                <w:szCs w:val="24"/>
              </w:rPr>
            </w:pPr>
            <w:r w:rsidRPr="00616C9C">
              <w:rPr>
                <w:rFonts w:eastAsia="標楷體"/>
                <w:position w:val="12"/>
                <w:szCs w:val="24"/>
              </w:rPr>
              <w:t>1.OO</w:t>
            </w:r>
            <w:r w:rsidRPr="00616C9C">
              <w:rPr>
                <w:rFonts w:eastAsia="標楷體"/>
                <w:position w:val="12"/>
                <w:szCs w:val="24"/>
              </w:rPr>
              <w:t>計畫</w:t>
            </w:r>
          </w:p>
        </w:tc>
      </w:tr>
      <w:tr w:rsidR="00616C9C" w:rsidRPr="00616C9C" w14:paraId="6E67522B" w14:textId="77777777" w:rsidTr="00362242">
        <w:tc>
          <w:tcPr>
            <w:tcW w:w="165.20pt" w:type="dxa"/>
            <w:tcBorders>
              <w:start w:val="single" w:sz="12" w:space="0" w:color="auto"/>
            </w:tcBorders>
            <w:vAlign w:val="center"/>
          </w:tcPr>
          <w:p w14:paraId="1AF96C4C" w14:textId="77777777" w:rsidR="00616C9C" w:rsidRPr="00616C9C" w:rsidRDefault="00616C9C" w:rsidP="00616C9C">
            <w:pPr>
              <w:rPr>
                <w:rFonts w:eastAsia="標楷體"/>
                <w:szCs w:val="24"/>
              </w:rPr>
            </w:pPr>
            <w:r w:rsidRPr="00616C9C">
              <w:rPr>
                <w:rFonts w:eastAsia="標楷體"/>
                <w:position w:val="12"/>
                <w:szCs w:val="24"/>
              </w:rPr>
              <w:t>計畫類別</w:t>
            </w:r>
          </w:p>
        </w:tc>
        <w:tc>
          <w:tcPr>
            <w:tcW w:w="288.40pt" w:type="dxa"/>
            <w:tcBorders>
              <w:end w:val="single" w:sz="12" w:space="0" w:color="auto"/>
            </w:tcBorders>
            <w:vAlign w:val="center"/>
          </w:tcPr>
          <w:p w14:paraId="6DBC5DCC" w14:textId="77777777" w:rsidR="00616C9C" w:rsidRPr="00616C9C" w:rsidRDefault="00616C9C" w:rsidP="00616C9C">
            <w:pPr>
              <w:rPr>
                <w:rFonts w:eastAsia="標楷體"/>
                <w:szCs w:val="24"/>
              </w:rPr>
            </w:pPr>
            <w:r w:rsidRPr="00616C9C">
              <w:rPr>
                <w:rFonts w:eastAsia="標楷體"/>
                <w:szCs w:val="24"/>
              </w:rPr>
              <w:t>例如</w:t>
            </w:r>
            <w:r w:rsidRPr="00616C9C">
              <w:rPr>
                <w:rFonts w:eastAsia="標楷體"/>
                <w:szCs w:val="24"/>
              </w:rPr>
              <w:t>A</w:t>
            </w:r>
            <w:r w:rsidRPr="00616C9C">
              <w:rPr>
                <w:rFonts w:eastAsia="標楷體"/>
                <w:szCs w:val="24"/>
                <w:vertAlign w:val="superscript"/>
              </w:rPr>
              <w:t>+</w:t>
            </w:r>
            <w:r w:rsidRPr="00616C9C">
              <w:rPr>
                <w:rFonts w:eastAsia="標楷體"/>
                <w:szCs w:val="24"/>
              </w:rPr>
              <w:t>淬</w:t>
            </w:r>
            <w:proofErr w:type="gramStart"/>
            <w:r w:rsidRPr="00616C9C">
              <w:rPr>
                <w:rFonts w:eastAsia="標楷體"/>
                <w:szCs w:val="24"/>
              </w:rPr>
              <w:t>鍊</w:t>
            </w:r>
            <w:proofErr w:type="gramEnd"/>
            <w:r w:rsidRPr="00616C9C">
              <w:rPr>
                <w:rFonts w:eastAsia="標楷體"/>
                <w:szCs w:val="24"/>
              </w:rPr>
              <w:t>計畫</w:t>
            </w:r>
            <w:r w:rsidRPr="00616C9C">
              <w:rPr>
                <w:rFonts w:eastAsia="標楷體"/>
                <w:szCs w:val="24"/>
              </w:rPr>
              <w:t>/</w:t>
            </w:r>
            <w:r w:rsidRPr="00616C9C">
              <w:rPr>
                <w:rFonts w:eastAsia="標楷體"/>
                <w:szCs w:val="24"/>
              </w:rPr>
              <w:t>產業升級創新平台輔導計畫</w:t>
            </w:r>
            <w:r w:rsidRPr="00616C9C">
              <w:rPr>
                <w:rFonts w:eastAsia="標楷體"/>
                <w:szCs w:val="24"/>
              </w:rPr>
              <w:t>/</w:t>
            </w:r>
            <w:r w:rsidRPr="00616C9C">
              <w:rPr>
                <w:rFonts w:eastAsia="標楷體"/>
                <w:szCs w:val="24"/>
              </w:rPr>
              <w:t>小型企業創新研發計畫</w:t>
            </w:r>
            <w:r w:rsidRPr="00616C9C">
              <w:rPr>
                <w:rFonts w:eastAsia="標楷體"/>
                <w:szCs w:val="24"/>
              </w:rPr>
              <w:t>(SBIR)/</w:t>
            </w:r>
            <w:r w:rsidRPr="00616C9C">
              <w:rPr>
                <w:rFonts w:eastAsia="標楷體"/>
                <w:szCs w:val="24"/>
              </w:rPr>
              <w:t>國科會創新創業激勵計畫（</w:t>
            </w:r>
            <w:r w:rsidRPr="00616C9C">
              <w:rPr>
                <w:rFonts w:eastAsia="標楷體"/>
                <w:szCs w:val="24"/>
              </w:rPr>
              <w:t>FITI</w:t>
            </w:r>
            <w:r w:rsidRPr="00616C9C">
              <w:rPr>
                <w:rFonts w:eastAsia="標楷體"/>
                <w:szCs w:val="24"/>
              </w:rPr>
              <w:t>）</w:t>
            </w:r>
            <w:r w:rsidRPr="00616C9C">
              <w:rPr>
                <w:rFonts w:eastAsia="標楷體"/>
                <w:szCs w:val="24"/>
              </w:rPr>
              <w:t>/</w:t>
            </w:r>
            <w:r w:rsidRPr="00616C9C">
              <w:rPr>
                <w:rFonts w:eastAsia="標楷體"/>
                <w:szCs w:val="24"/>
              </w:rPr>
              <w:t>行政院國家發展基金（專案投資</w:t>
            </w:r>
            <w:r w:rsidRPr="00616C9C">
              <w:rPr>
                <w:rFonts w:eastAsia="標楷體"/>
                <w:szCs w:val="24"/>
              </w:rPr>
              <w:t>/</w:t>
            </w:r>
            <w:r w:rsidRPr="00616C9C">
              <w:rPr>
                <w:rFonts w:eastAsia="標楷體"/>
                <w:szCs w:val="24"/>
              </w:rPr>
              <w:t>創業天使投資方案）</w:t>
            </w:r>
            <w:r w:rsidRPr="00616C9C">
              <w:rPr>
                <w:rFonts w:eastAsia="標楷體"/>
                <w:szCs w:val="24"/>
              </w:rPr>
              <w:t>/OO</w:t>
            </w:r>
            <w:r w:rsidRPr="00616C9C">
              <w:rPr>
                <w:rFonts w:eastAsia="標楷體"/>
                <w:szCs w:val="24"/>
              </w:rPr>
              <w:t>計畫</w:t>
            </w:r>
          </w:p>
        </w:tc>
      </w:tr>
      <w:tr w:rsidR="00616C9C" w:rsidRPr="00616C9C" w14:paraId="1C639530" w14:textId="77777777" w:rsidTr="00362242">
        <w:tc>
          <w:tcPr>
            <w:tcW w:w="165.20pt" w:type="dxa"/>
            <w:tcBorders>
              <w:start w:val="single" w:sz="12" w:space="0" w:color="auto"/>
            </w:tcBorders>
            <w:vAlign w:val="center"/>
          </w:tcPr>
          <w:p w14:paraId="0CC82D97" w14:textId="77777777" w:rsidR="00616C9C" w:rsidRPr="00616C9C" w:rsidRDefault="00616C9C" w:rsidP="00616C9C">
            <w:pPr>
              <w:rPr>
                <w:rFonts w:eastAsia="標楷體"/>
                <w:szCs w:val="24"/>
              </w:rPr>
            </w:pPr>
            <w:r w:rsidRPr="00616C9C">
              <w:rPr>
                <w:rFonts w:eastAsia="標楷體"/>
                <w:position w:val="12"/>
                <w:szCs w:val="24"/>
              </w:rPr>
              <w:t>計畫狀態</w:t>
            </w:r>
          </w:p>
        </w:tc>
        <w:tc>
          <w:tcPr>
            <w:tcW w:w="288.40pt" w:type="dxa"/>
            <w:tcBorders>
              <w:end w:val="single" w:sz="12" w:space="0" w:color="auto"/>
            </w:tcBorders>
            <w:vAlign w:val="center"/>
          </w:tcPr>
          <w:p w14:paraId="7689B7F8" w14:textId="77777777" w:rsidR="00616C9C" w:rsidRPr="00616C9C" w:rsidRDefault="00616C9C" w:rsidP="00616C9C">
            <w:pPr>
              <w:rPr>
                <w:rFonts w:eastAsia="標楷體"/>
                <w:szCs w:val="24"/>
              </w:rPr>
            </w:pPr>
            <w:r w:rsidRPr="00616C9C">
              <w:rPr>
                <w:rFonts w:eastAsia="標楷體"/>
                <w:szCs w:val="24"/>
              </w:rPr>
              <w:t>申請中</w:t>
            </w:r>
            <w:r w:rsidRPr="00616C9C">
              <w:rPr>
                <w:rFonts w:eastAsia="標楷體"/>
                <w:szCs w:val="24"/>
              </w:rPr>
              <w:t>/</w:t>
            </w:r>
            <w:r w:rsidRPr="00616C9C">
              <w:rPr>
                <w:rFonts w:eastAsia="標楷體"/>
                <w:szCs w:val="24"/>
              </w:rPr>
              <w:t>執行中</w:t>
            </w:r>
            <w:r w:rsidRPr="00616C9C">
              <w:rPr>
                <w:rFonts w:eastAsia="標楷體"/>
                <w:szCs w:val="24"/>
              </w:rPr>
              <w:t>(</w:t>
            </w:r>
            <w:r w:rsidRPr="00616C9C">
              <w:rPr>
                <w:rFonts w:eastAsia="標楷體"/>
                <w:szCs w:val="24"/>
              </w:rPr>
              <w:t>計畫期間</w:t>
            </w:r>
            <w:r w:rsidRPr="00616C9C">
              <w:rPr>
                <w:rFonts w:eastAsia="標楷體"/>
                <w:szCs w:val="24"/>
              </w:rPr>
              <w:t>XXX.XX.XX~XXX.XX.XX)/</w:t>
            </w:r>
            <w:r w:rsidRPr="00616C9C">
              <w:rPr>
                <w:rFonts w:eastAsia="標楷體"/>
                <w:szCs w:val="24"/>
              </w:rPr>
              <w:t>已結案</w:t>
            </w:r>
            <w:r w:rsidRPr="00616C9C">
              <w:rPr>
                <w:rFonts w:eastAsia="標楷體"/>
                <w:szCs w:val="24"/>
              </w:rPr>
              <w:t>(</w:t>
            </w:r>
            <w:r w:rsidRPr="00616C9C">
              <w:rPr>
                <w:rFonts w:eastAsia="標楷體"/>
                <w:szCs w:val="24"/>
              </w:rPr>
              <w:t>計畫期間</w:t>
            </w:r>
            <w:r w:rsidRPr="00616C9C">
              <w:rPr>
                <w:rFonts w:eastAsia="標楷體"/>
                <w:szCs w:val="24"/>
              </w:rPr>
              <w:t>XXX.XX.XX~XXX.XX.XX)/</w:t>
            </w:r>
            <w:r w:rsidRPr="00616C9C">
              <w:rPr>
                <w:rFonts w:eastAsia="標楷體"/>
                <w:szCs w:val="24"/>
              </w:rPr>
              <w:t>撤退件</w:t>
            </w:r>
            <w:r w:rsidRPr="00616C9C">
              <w:rPr>
                <w:rFonts w:eastAsia="標楷體"/>
                <w:szCs w:val="24"/>
              </w:rPr>
              <w:t>/</w:t>
            </w:r>
            <w:r w:rsidRPr="00616C9C">
              <w:rPr>
                <w:rFonts w:eastAsia="標楷體"/>
                <w:szCs w:val="24"/>
              </w:rPr>
              <w:t>不推薦</w:t>
            </w:r>
          </w:p>
        </w:tc>
      </w:tr>
      <w:tr w:rsidR="00616C9C" w:rsidRPr="00616C9C" w14:paraId="439AF569" w14:textId="77777777" w:rsidTr="00362242">
        <w:tc>
          <w:tcPr>
            <w:tcW w:w="165.20pt" w:type="dxa"/>
            <w:tcBorders>
              <w:start w:val="single" w:sz="12" w:space="0" w:color="auto"/>
            </w:tcBorders>
            <w:vAlign w:val="center"/>
          </w:tcPr>
          <w:p w14:paraId="335F2216" w14:textId="77777777" w:rsidR="00616C9C" w:rsidRPr="00616C9C" w:rsidRDefault="00616C9C" w:rsidP="00616C9C">
            <w:pPr>
              <w:rPr>
                <w:rFonts w:eastAsia="標楷體"/>
                <w:position w:val="12"/>
                <w:szCs w:val="24"/>
              </w:rPr>
            </w:pPr>
            <w:r w:rsidRPr="00616C9C">
              <w:rPr>
                <w:rFonts w:eastAsia="標楷體"/>
                <w:position w:val="12"/>
                <w:szCs w:val="24"/>
              </w:rPr>
              <w:t>核定總經費</w:t>
            </w:r>
            <w:r w:rsidRPr="00616C9C">
              <w:rPr>
                <w:rFonts w:eastAsia="標楷體"/>
                <w:position w:val="12"/>
                <w:szCs w:val="24"/>
              </w:rPr>
              <w:t>/</w:t>
            </w:r>
            <w:r w:rsidRPr="00616C9C">
              <w:rPr>
                <w:rFonts w:eastAsia="標楷體"/>
                <w:position w:val="12"/>
                <w:szCs w:val="24"/>
              </w:rPr>
              <w:t>總補助款</w:t>
            </w:r>
            <w:r w:rsidRPr="00616C9C">
              <w:rPr>
                <w:rFonts w:eastAsia="標楷體"/>
                <w:position w:val="12"/>
                <w:szCs w:val="24"/>
              </w:rPr>
              <w:t>(</w:t>
            </w:r>
            <w:r w:rsidRPr="00616C9C">
              <w:rPr>
                <w:rFonts w:eastAsia="標楷體"/>
                <w:position w:val="12"/>
                <w:szCs w:val="24"/>
              </w:rPr>
              <w:t>千元</w:t>
            </w:r>
            <w:r w:rsidRPr="00616C9C">
              <w:rPr>
                <w:rFonts w:eastAsia="標楷體"/>
                <w:position w:val="12"/>
                <w:szCs w:val="24"/>
              </w:rPr>
              <w:t>)</w:t>
            </w:r>
          </w:p>
          <w:p w14:paraId="63AB830D" w14:textId="77777777" w:rsidR="00616C9C" w:rsidRPr="00616C9C" w:rsidRDefault="00616C9C" w:rsidP="00616C9C">
            <w:pPr>
              <w:rPr>
                <w:rFonts w:eastAsia="標楷體"/>
                <w:szCs w:val="24"/>
              </w:rPr>
            </w:pPr>
            <w:r w:rsidRPr="00616C9C">
              <w:rPr>
                <w:rFonts w:eastAsia="標楷體"/>
                <w:position w:val="12"/>
                <w:szCs w:val="24"/>
              </w:rPr>
              <w:t>(</w:t>
            </w:r>
            <w:r w:rsidRPr="00616C9C">
              <w:rPr>
                <w:rFonts w:eastAsia="標楷體"/>
                <w:position w:val="12"/>
                <w:szCs w:val="24"/>
              </w:rPr>
              <w:t>補助比例</w:t>
            </w:r>
            <w:r w:rsidRPr="00616C9C">
              <w:rPr>
                <w:rFonts w:eastAsia="標楷體"/>
                <w:position w:val="12"/>
                <w:szCs w:val="24"/>
              </w:rPr>
              <w:t>%)</w:t>
            </w:r>
          </w:p>
        </w:tc>
        <w:tc>
          <w:tcPr>
            <w:tcW w:w="288.40pt" w:type="dxa"/>
            <w:tcBorders>
              <w:end w:val="single" w:sz="12" w:space="0" w:color="auto"/>
            </w:tcBorders>
            <w:vAlign w:val="center"/>
          </w:tcPr>
          <w:p w14:paraId="45CF7A7D" w14:textId="77777777" w:rsidR="00616C9C" w:rsidRPr="00616C9C" w:rsidRDefault="00616C9C" w:rsidP="00616C9C">
            <w:pPr>
              <w:rPr>
                <w:rFonts w:eastAsia="標楷體"/>
                <w:szCs w:val="24"/>
              </w:rPr>
            </w:pPr>
            <w:r w:rsidRPr="00616C9C">
              <w:rPr>
                <w:rFonts w:eastAsia="標楷體"/>
                <w:szCs w:val="24"/>
              </w:rPr>
              <w:t>XXX/XXX(XX%)</w:t>
            </w:r>
          </w:p>
        </w:tc>
      </w:tr>
      <w:tr w:rsidR="00616C9C" w:rsidRPr="00616C9C" w14:paraId="35F4F62D" w14:textId="77777777" w:rsidTr="00362242">
        <w:tc>
          <w:tcPr>
            <w:tcW w:w="165.20pt" w:type="dxa"/>
            <w:tcBorders>
              <w:start w:val="single" w:sz="12" w:space="0" w:color="auto"/>
            </w:tcBorders>
            <w:vAlign w:val="center"/>
          </w:tcPr>
          <w:p w14:paraId="2AC59B7B" w14:textId="77777777" w:rsidR="00616C9C" w:rsidRPr="00616C9C" w:rsidRDefault="00616C9C" w:rsidP="00616C9C">
            <w:pPr>
              <w:rPr>
                <w:rFonts w:eastAsia="標楷體"/>
                <w:szCs w:val="24"/>
              </w:rPr>
            </w:pPr>
            <w:r w:rsidRPr="00616C9C">
              <w:rPr>
                <w:rFonts w:eastAsia="標楷體"/>
                <w:position w:val="12"/>
                <w:szCs w:val="24"/>
              </w:rPr>
              <w:t>計畫效益</w:t>
            </w:r>
          </w:p>
        </w:tc>
        <w:tc>
          <w:tcPr>
            <w:tcW w:w="288.40pt" w:type="dxa"/>
            <w:tcBorders>
              <w:end w:val="single" w:sz="12" w:space="0" w:color="auto"/>
            </w:tcBorders>
            <w:vAlign w:val="center"/>
          </w:tcPr>
          <w:p w14:paraId="79EA8B75" w14:textId="77777777" w:rsidR="00616C9C" w:rsidRPr="00616C9C" w:rsidRDefault="00616C9C" w:rsidP="00616C9C">
            <w:pPr>
              <w:rPr>
                <w:rFonts w:eastAsia="標楷體"/>
                <w:szCs w:val="24"/>
              </w:rPr>
            </w:pPr>
            <w:r w:rsidRPr="00616C9C">
              <w:rPr>
                <w:rFonts w:eastAsia="標楷體"/>
                <w:szCs w:val="24"/>
              </w:rPr>
              <w:t>OOO</w:t>
            </w:r>
          </w:p>
        </w:tc>
      </w:tr>
      <w:tr w:rsidR="00616C9C" w:rsidRPr="00616C9C" w14:paraId="12AFE495" w14:textId="77777777" w:rsidTr="00362242">
        <w:tc>
          <w:tcPr>
            <w:tcW w:w="165.20pt" w:type="dxa"/>
            <w:tcBorders>
              <w:start w:val="single" w:sz="12" w:space="0" w:color="auto"/>
              <w:bottom w:val="single" w:sz="12" w:space="0" w:color="auto"/>
            </w:tcBorders>
            <w:vAlign w:val="center"/>
          </w:tcPr>
          <w:p w14:paraId="1194DAC4" w14:textId="77777777" w:rsidR="00616C9C" w:rsidRPr="00616C9C" w:rsidRDefault="00616C9C" w:rsidP="00616C9C">
            <w:pPr>
              <w:rPr>
                <w:rFonts w:eastAsia="標楷體"/>
                <w:szCs w:val="24"/>
              </w:rPr>
            </w:pPr>
            <w:r w:rsidRPr="00616C9C">
              <w:rPr>
                <w:rFonts w:eastAsia="標楷體"/>
                <w:position w:val="12"/>
                <w:szCs w:val="24"/>
              </w:rPr>
              <w:t>與本案申請之技術內容差異</w:t>
            </w:r>
          </w:p>
        </w:tc>
        <w:tc>
          <w:tcPr>
            <w:tcW w:w="288.40pt" w:type="dxa"/>
            <w:tcBorders>
              <w:bottom w:val="single" w:sz="12" w:space="0" w:color="auto"/>
              <w:end w:val="single" w:sz="12" w:space="0" w:color="auto"/>
            </w:tcBorders>
            <w:vAlign w:val="center"/>
          </w:tcPr>
          <w:p w14:paraId="16995072" w14:textId="77777777" w:rsidR="00616C9C" w:rsidRPr="00616C9C" w:rsidRDefault="00616C9C" w:rsidP="00616C9C">
            <w:pPr>
              <w:rPr>
                <w:rFonts w:eastAsia="標楷體"/>
                <w:szCs w:val="24"/>
              </w:rPr>
            </w:pPr>
            <w:r w:rsidRPr="00616C9C">
              <w:rPr>
                <w:rFonts w:eastAsia="標楷體"/>
                <w:szCs w:val="24"/>
              </w:rPr>
              <w:t>OOO</w:t>
            </w:r>
          </w:p>
        </w:tc>
      </w:tr>
    </w:tbl>
    <w:p w14:paraId="6E50DE25" w14:textId="77777777" w:rsidR="00D61786" w:rsidRDefault="00D61786" w:rsidP="00616C9C">
      <w:pPr>
        <w:kinsoku w:val="0"/>
        <w:spacing w:line="12pt" w:lineRule="auto"/>
        <w:ind w:start="20pt" w:hangingChars="200" w:hanging="20pt"/>
        <w:rPr>
          <w:rFonts w:eastAsia="標楷體"/>
          <w:strike/>
          <w:color w:val="EE0000"/>
          <w:position w:val="-24"/>
          <w:sz w:val="20"/>
        </w:rPr>
      </w:pPr>
    </w:p>
    <w:p w14:paraId="67AEE204" w14:textId="77777777" w:rsidR="009C327A" w:rsidRDefault="009C327A" w:rsidP="00616C9C">
      <w:pPr>
        <w:kinsoku w:val="0"/>
        <w:spacing w:line="12pt" w:lineRule="auto"/>
        <w:ind w:start="20pt" w:hangingChars="200" w:hanging="20pt"/>
        <w:rPr>
          <w:rFonts w:eastAsia="標楷體"/>
          <w:strike/>
          <w:color w:val="EE0000"/>
          <w:position w:val="-24"/>
          <w:sz w:val="20"/>
        </w:rPr>
      </w:pPr>
    </w:p>
    <w:p w14:paraId="18FFAB37" w14:textId="77777777" w:rsidR="009C327A" w:rsidRPr="00616C9C" w:rsidRDefault="009C327A" w:rsidP="00616C9C">
      <w:pPr>
        <w:kinsoku w:val="0"/>
        <w:spacing w:line="12pt" w:lineRule="auto"/>
        <w:ind w:start="20pt" w:hangingChars="200" w:hanging="20pt"/>
        <w:rPr>
          <w:rFonts w:eastAsia="標楷體"/>
          <w:position w:val="-24"/>
          <w:sz w:val="20"/>
        </w:rPr>
      </w:pPr>
    </w:p>
    <w:p w14:paraId="4E0AB2D5" w14:textId="77777777" w:rsidR="00616C9C" w:rsidRPr="00616C9C" w:rsidRDefault="00616C9C" w:rsidP="00616C9C">
      <w:pPr>
        <w:rPr>
          <w:rFonts w:eastAsia="標楷體"/>
          <w:szCs w:val="24"/>
        </w:rPr>
      </w:pPr>
      <w:r w:rsidRPr="00616C9C">
        <w:rPr>
          <w:rFonts w:eastAsia="標楷體"/>
          <w:szCs w:val="24"/>
        </w:rPr>
        <w:lastRenderedPageBreak/>
        <w:t>附件</w:t>
      </w:r>
      <w:r w:rsidRPr="00616C9C">
        <w:rPr>
          <w:rFonts w:eastAsia="標楷體" w:hint="eastAsia"/>
          <w:szCs w:val="24"/>
        </w:rPr>
        <w:t>二</w:t>
      </w:r>
      <w:r w:rsidRPr="00616C9C">
        <w:rPr>
          <w:rFonts w:eastAsia="標楷體"/>
          <w:szCs w:val="24"/>
        </w:rPr>
        <w:t>、聯盟計畫合作契約書範本</w:t>
      </w:r>
    </w:p>
    <w:p w14:paraId="0B7B77B1" w14:textId="77777777" w:rsidR="00616C9C" w:rsidRPr="00616C9C" w:rsidRDefault="00616C9C" w:rsidP="00616C9C">
      <w:pPr>
        <w:spacing w:beforeLines="25" w:before="3pt" w:afterLines="25" w:after="3pt"/>
        <w:jc w:val="center"/>
        <w:rPr>
          <w:rFonts w:eastAsia="標楷體"/>
          <w:b/>
        </w:rPr>
      </w:pPr>
      <w:r w:rsidRPr="00616C9C">
        <w:rPr>
          <w:rFonts w:eastAsia="標楷體" w:hint="eastAsia"/>
          <w:b/>
        </w:rPr>
        <w:t>IC</w:t>
      </w:r>
      <w:r w:rsidRPr="00616C9C">
        <w:rPr>
          <w:rFonts w:eastAsia="標楷體" w:hint="eastAsia"/>
          <w:b/>
        </w:rPr>
        <w:t>設計攻頂補助計畫</w:t>
      </w:r>
      <w:r w:rsidRPr="00616C9C">
        <w:rPr>
          <w:rFonts w:eastAsia="標楷體"/>
          <w:b/>
        </w:rPr>
        <w:t>合作契約書</w:t>
      </w:r>
      <w:r w:rsidRPr="00616C9C">
        <w:rPr>
          <w:rFonts w:eastAsia="標楷體"/>
          <w:b/>
        </w:rPr>
        <w:t>(</w:t>
      </w:r>
      <w:r w:rsidRPr="00616C9C">
        <w:rPr>
          <w:rFonts w:eastAsia="標楷體"/>
          <w:b/>
        </w:rPr>
        <w:t>範本</w:t>
      </w:r>
      <w:r w:rsidRPr="00616C9C">
        <w:rPr>
          <w:rFonts w:eastAsia="標楷體"/>
          <w:b/>
        </w:rPr>
        <w:t>)</w:t>
      </w:r>
    </w:p>
    <w:p w14:paraId="1AAB65DE" w14:textId="77777777" w:rsidR="00616C9C" w:rsidRPr="00616C9C" w:rsidRDefault="00616C9C" w:rsidP="00616C9C">
      <w:pPr>
        <w:spacing w:beforeLines="25" w:before="3pt" w:afterLines="25" w:after="3pt"/>
        <w:jc w:val="both"/>
        <w:rPr>
          <w:rFonts w:eastAsia="標楷體"/>
        </w:rPr>
      </w:pPr>
      <w:r w:rsidRPr="00616C9C">
        <w:rPr>
          <w:rFonts w:eastAsia="標楷體"/>
        </w:rPr>
        <w:t>甲方即主導廠商</w:t>
      </w:r>
      <w:r w:rsidRPr="00616C9C">
        <w:rPr>
          <w:rFonts w:eastAsia="標楷體"/>
        </w:rPr>
        <w:t>(</w:t>
      </w:r>
      <w:r w:rsidRPr="00616C9C">
        <w:rPr>
          <w:rFonts w:eastAsia="標楷體"/>
        </w:rPr>
        <w:t xml:space="preserve">　　　　</w:t>
      </w:r>
      <w:r w:rsidRPr="00616C9C">
        <w:rPr>
          <w:rFonts w:eastAsia="標楷體"/>
        </w:rPr>
        <w:t>)</w:t>
      </w:r>
      <w:r w:rsidRPr="00616C9C">
        <w:rPr>
          <w:rFonts w:eastAsia="標楷體"/>
        </w:rPr>
        <w:t>與乙方</w:t>
      </w:r>
      <w:r w:rsidRPr="00616C9C">
        <w:rPr>
          <w:rFonts w:eastAsia="標楷體"/>
        </w:rPr>
        <w:t>(</w:t>
      </w:r>
      <w:r w:rsidRPr="00616C9C">
        <w:rPr>
          <w:rFonts w:eastAsia="標楷體"/>
        </w:rPr>
        <w:t xml:space="preserve">　　　，　　　，　　　</w:t>
      </w:r>
      <w:r w:rsidRPr="00616C9C">
        <w:rPr>
          <w:rFonts w:eastAsia="標楷體"/>
        </w:rPr>
        <w:t>)</w:t>
      </w:r>
      <w:r w:rsidRPr="00616C9C">
        <w:rPr>
          <w:rFonts w:eastAsia="標楷體"/>
        </w:rPr>
        <w:t>為合作申請經濟部「</w:t>
      </w:r>
      <w:r w:rsidRPr="00616C9C">
        <w:rPr>
          <w:rFonts w:eastAsia="標楷體" w:hint="eastAsia"/>
        </w:rPr>
        <w:t>IC</w:t>
      </w:r>
      <w:r w:rsidRPr="00616C9C">
        <w:rPr>
          <w:rFonts w:eastAsia="標楷體" w:hint="eastAsia"/>
        </w:rPr>
        <w:t>設計攻頂補助計畫</w:t>
      </w:r>
      <w:r w:rsidRPr="00616C9C">
        <w:rPr>
          <w:rFonts w:eastAsia="標楷體"/>
        </w:rPr>
        <w:t>」</w:t>
      </w:r>
      <w:r w:rsidRPr="00616C9C">
        <w:rPr>
          <w:rFonts w:eastAsia="標楷體"/>
        </w:rPr>
        <w:t xml:space="preserve"> (</w:t>
      </w:r>
      <w:r w:rsidRPr="00616C9C">
        <w:rPr>
          <w:rFonts w:eastAsia="標楷體"/>
        </w:rPr>
        <w:t>下稱本計畫</w:t>
      </w:r>
      <w:r w:rsidRPr="00616C9C">
        <w:rPr>
          <w:rFonts w:eastAsia="標楷體"/>
        </w:rPr>
        <w:t>)</w:t>
      </w:r>
      <w:r w:rsidRPr="00616C9C">
        <w:rPr>
          <w:rFonts w:eastAsia="標楷體"/>
        </w:rPr>
        <w:t>補助，簽訂本合作契約書。</w:t>
      </w:r>
    </w:p>
    <w:p w14:paraId="3C6FC1B4" w14:textId="77777777" w:rsidR="00616C9C" w:rsidRPr="00616C9C" w:rsidRDefault="00616C9C" w:rsidP="00616C9C">
      <w:pPr>
        <w:spacing w:beforeLines="25" w:before="3pt" w:afterLines="25" w:after="3pt"/>
        <w:jc w:val="both"/>
        <w:rPr>
          <w:rFonts w:eastAsia="標楷體"/>
        </w:rPr>
      </w:pPr>
      <w:r w:rsidRPr="00616C9C">
        <w:rPr>
          <w:rFonts w:eastAsia="標楷體"/>
        </w:rPr>
        <w:t>第一條　聲明</w:t>
      </w:r>
    </w:p>
    <w:p w14:paraId="2666D7E1" w14:textId="77777777" w:rsidR="00616C9C" w:rsidRPr="00616C9C" w:rsidRDefault="00616C9C" w:rsidP="00411885">
      <w:pPr>
        <w:numPr>
          <w:ilvl w:val="0"/>
          <w:numId w:val="109"/>
        </w:numPr>
        <w:adjustRightInd/>
        <w:spacing w:beforeLines="25" w:before="3pt" w:afterLines="25" w:after="3pt" w:line="12pt" w:lineRule="auto"/>
        <w:ind w:startChars="330" w:start="63.60pt" w:hangingChars="200" w:hanging="24pt"/>
        <w:jc w:val="both"/>
        <w:textDirection w:val="tbV"/>
        <w:rPr>
          <w:rFonts w:eastAsia="標楷體"/>
        </w:rPr>
      </w:pPr>
      <w:r w:rsidRPr="00616C9C">
        <w:rPr>
          <w:rFonts w:eastAsia="標楷體"/>
        </w:rPr>
        <w:t>乙方授權甲方為本計畫之代表</w:t>
      </w:r>
      <w:r w:rsidRPr="00616C9C">
        <w:rPr>
          <w:rFonts w:eastAsia="標楷體"/>
        </w:rPr>
        <w:t>(</w:t>
      </w:r>
      <w:r w:rsidRPr="00616C9C">
        <w:rPr>
          <w:rFonts w:eastAsia="標楷體"/>
        </w:rPr>
        <w:t>以下稱主導單位</w:t>
      </w:r>
      <w:r w:rsidRPr="00616C9C">
        <w:rPr>
          <w:rFonts w:eastAsia="標楷體"/>
        </w:rPr>
        <w:t>)</w:t>
      </w:r>
      <w:r w:rsidRPr="00616C9C">
        <w:rPr>
          <w:rFonts w:eastAsia="標楷體"/>
        </w:rPr>
        <w:t>，得於計畫之專案契約書簽訂、執行等過程中就事實與法律等履約事宜，</w:t>
      </w:r>
      <w:proofErr w:type="gramStart"/>
      <w:r w:rsidRPr="00616C9C">
        <w:rPr>
          <w:rFonts w:eastAsia="標楷體"/>
        </w:rPr>
        <w:t>逕</w:t>
      </w:r>
      <w:proofErr w:type="gramEnd"/>
      <w:r w:rsidRPr="00616C9C">
        <w:rPr>
          <w:rFonts w:eastAsia="標楷體"/>
        </w:rPr>
        <w:t>與台北市電腦商業同業公會</w:t>
      </w:r>
      <w:r w:rsidRPr="00616C9C">
        <w:rPr>
          <w:rFonts w:eastAsia="標楷體"/>
        </w:rPr>
        <w:t>(</w:t>
      </w:r>
      <w:r w:rsidRPr="00616C9C">
        <w:rPr>
          <w:rFonts w:eastAsia="標楷體"/>
        </w:rPr>
        <w:t>以下簡稱台北市電腦公會</w:t>
      </w:r>
      <w:r w:rsidRPr="00616C9C">
        <w:rPr>
          <w:rFonts w:eastAsia="標楷體"/>
        </w:rPr>
        <w:t>)</w:t>
      </w:r>
      <w:r w:rsidRPr="00616C9C">
        <w:rPr>
          <w:rFonts w:eastAsia="標楷體"/>
        </w:rPr>
        <w:t>為必要之聯繫及協議，乙方並同意或承認因此所生之法律效力及於甲、乙雙方之全體。</w:t>
      </w:r>
    </w:p>
    <w:p w14:paraId="5274A323" w14:textId="77777777" w:rsidR="00616C9C" w:rsidRPr="00616C9C" w:rsidRDefault="00616C9C" w:rsidP="00411885">
      <w:pPr>
        <w:numPr>
          <w:ilvl w:val="0"/>
          <w:numId w:val="109"/>
        </w:numPr>
        <w:adjustRightInd/>
        <w:spacing w:beforeLines="25" w:before="3pt" w:afterLines="25" w:after="3pt" w:line="12pt" w:lineRule="auto"/>
        <w:ind w:startChars="331" w:start="68pt" w:hangingChars="236" w:hanging="28.30pt"/>
        <w:jc w:val="both"/>
        <w:textDirection w:val="tbV"/>
        <w:rPr>
          <w:rFonts w:eastAsia="標楷體"/>
        </w:rPr>
      </w:pPr>
      <w:r w:rsidRPr="00616C9C">
        <w:rPr>
          <w:rFonts w:eastAsia="標楷體"/>
        </w:rPr>
        <w:t>各當事人聲明：</w:t>
      </w:r>
    </w:p>
    <w:p w14:paraId="5FA34BBB" w14:textId="77777777" w:rsidR="00616C9C" w:rsidRPr="00616C9C" w:rsidRDefault="00616C9C" w:rsidP="00411885">
      <w:pPr>
        <w:numPr>
          <w:ilvl w:val="0"/>
          <w:numId w:val="120"/>
        </w:numPr>
        <w:adjustRightInd/>
        <w:spacing w:beforeLines="25" w:before="3pt" w:afterLines="25" w:after="3pt" w:line="12pt" w:lineRule="auto"/>
        <w:ind w:startChars="500" w:start="80.05pt" w:hangingChars="167" w:hanging="20.05pt"/>
        <w:jc w:val="both"/>
        <w:textDirection w:val="tbV"/>
        <w:rPr>
          <w:rFonts w:eastAsia="標楷體"/>
        </w:rPr>
      </w:pPr>
      <w:r w:rsidRPr="00616C9C">
        <w:rPr>
          <w:rFonts w:eastAsia="標楷體"/>
        </w:rPr>
        <w:t>均明白知悉不論其是否作為與台北市電腦公會簽訂專案契約書之當事人，</w:t>
      </w:r>
      <w:proofErr w:type="gramStart"/>
      <w:r w:rsidRPr="00616C9C">
        <w:rPr>
          <w:rFonts w:eastAsia="標楷體"/>
        </w:rPr>
        <w:t>一</w:t>
      </w:r>
      <w:proofErr w:type="gramEnd"/>
      <w:r w:rsidRPr="00616C9C">
        <w:rPr>
          <w:rFonts w:eastAsia="標楷體"/>
        </w:rPr>
        <w:t>但列入經核定之計畫書者，</w:t>
      </w:r>
      <w:proofErr w:type="gramStart"/>
      <w:r w:rsidRPr="00616C9C">
        <w:rPr>
          <w:rFonts w:eastAsia="標楷體"/>
        </w:rPr>
        <w:t>均為</w:t>
      </w:r>
      <w:proofErr w:type="gramEnd"/>
      <w:r w:rsidRPr="00616C9C">
        <w:rPr>
          <w:rFonts w:eastAsia="標楷體"/>
        </w:rPr>
        <w:t>「經濟部協助產業創新活動補助獎勵及輔導辦法」</w:t>
      </w:r>
      <w:r w:rsidRPr="00616C9C">
        <w:rPr>
          <w:rFonts w:eastAsia="標楷體"/>
        </w:rPr>
        <w:t>(</w:t>
      </w:r>
      <w:r w:rsidRPr="00616C9C">
        <w:rPr>
          <w:rFonts w:eastAsia="標楷體"/>
        </w:rPr>
        <w:t>下稱本辦法</w:t>
      </w:r>
      <w:r w:rsidRPr="00616C9C">
        <w:rPr>
          <w:rFonts w:eastAsia="標楷體"/>
        </w:rPr>
        <w:t>)</w:t>
      </w:r>
      <w:r w:rsidRPr="00616C9C">
        <w:rPr>
          <w:rFonts w:eastAsia="標楷體"/>
        </w:rPr>
        <w:t>中所稱之「受補助者」，並表示明白知悉該辦法之規定而願遵守之；</w:t>
      </w:r>
    </w:p>
    <w:p w14:paraId="169D32DB" w14:textId="77777777" w:rsidR="00616C9C" w:rsidRPr="00616C9C" w:rsidRDefault="00616C9C" w:rsidP="00411885">
      <w:pPr>
        <w:numPr>
          <w:ilvl w:val="0"/>
          <w:numId w:val="120"/>
        </w:numPr>
        <w:adjustRightInd/>
        <w:spacing w:beforeLines="25" w:before="3pt" w:afterLines="25" w:after="3pt" w:line="12pt" w:lineRule="auto"/>
        <w:ind w:startChars="500" w:start="80.05pt" w:hangingChars="167" w:hanging="20.05pt"/>
        <w:jc w:val="both"/>
        <w:textDirection w:val="tbV"/>
        <w:rPr>
          <w:rFonts w:eastAsia="標楷體"/>
        </w:rPr>
      </w:pPr>
      <w:proofErr w:type="gramStart"/>
      <w:r w:rsidRPr="00616C9C">
        <w:rPr>
          <w:rFonts w:eastAsia="標楷體"/>
        </w:rPr>
        <w:t>均願依</w:t>
      </w:r>
      <w:proofErr w:type="gramEnd"/>
      <w:r w:rsidRPr="00616C9C">
        <w:rPr>
          <w:rFonts w:eastAsia="標楷體"/>
        </w:rPr>
        <w:t>此合作契約書向台北市電腦公會及經濟部擔保其於執行本計畫</w:t>
      </w:r>
      <w:proofErr w:type="gramStart"/>
      <w:r w:rsidRPr="00616C9C">
        <w:rPr>
          <w:rFonts w:eastAsia="標楷體"/>
        </w:rPr>
        <w:t>期間，</w:t>
      </w:r>
      <w:proofErr w:type="gramEnd"/>
      <w:r w:rsidRPr="00616C9C">
        <w:rPr>
          <w:rFonts w:eastAsia="標楷體"/>
        </w:rPr>
        <w:t>均具備本辦法、其他相關法令及落實計畫管考有關之作業規範所公告之申請資格，並擔保其所為及應為之各保證事項確實與事實相符；</w:t>
      </w:r>
    </w:p>
    <w:p w14:paraId="27B4C0F2" w14:textId="77777777" w:rsidR="00616C9C" w:rsidRPr="00616C9C" w:rsidRDefault="00616C9C" w:rsidP="00411885">
      <w:pPr>
        <w:numPr>
          <w:ilvl w:val="0"/>
          <w:numId w:val="120"/>
        </w:numPr>
        <w:adjustRightInd/>
        <w:spacing w:beforeLines="25" w:before="3pt" w:afterLines="25" w:after="3pt" w:line="12pt" w:lineRule="auto"/>
        <w:ind w:startChars="500" w:start="80.05pt" w:hangingChars="167" w:hanging="20.05pt"/>
        <w:jc w:val="both"/>
        <w:textDirection w:val="tbV"/>
        <w:rPr>
          <w:rFonts w:eastAsia="標楷體"/>
        </w:rPr>
      </w:pPr>
      <w:r w:rsidRPr="00616C9C">
        <w:rPr>
          <w:rFonts w:eastAsia="標楷體"/>
        </w:rPr>
        <w:t>均同意共同連帶履行載於本辦法、其他相關法令、其他落實計畫管考有關之作業規範、甲方與台北市電腦公會所簽訂之專案契約書以及其他文件中之受補助者應盡之義務。</w:t>
      </w:r>
    </w:p>
    <w:p w14:paraId="5C5ABF08"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第二條　管理委員會</w:t>
      </w:r>
    </w:p>
    <w:p w14:paraId="205F7BD0" w14:textId="77777777" w:rsidR="00616C9C" w:rsidRPr="00616C9C" w:rsidRDefault="00616C9C" w:rsidP="00616C9C">
      <w:pPr>
        <w:adjustRightInd/>
        <w:spacing w:beforeLines="25" w:before="3pt" w:afterLines="25" w:after="3pt" w:line="12pt" w:lineRule="auto"/>
        <w:ind w:startChars="325" w:start="39pt"/>
        <w:jc w:val="both"/>
        <w:textDirection w:val="tbV"/>
        <w:rPr>
          <w:rFonts w:eastAsia="標楷體"/>
        </w:rPr>
      </w:pPr>
      <w:r w:rsidRPr="00616C9C">
        <w:rPr>
          <w:rFonts w:eastAsia="標楷體"/>
        </w:rPr>
        <w:t>各當事人同意各派一名人員代表公司組成管理委員會，並由主導單位加派一人代表擔任管理委員會之主任委員。</w:t>
      </w:r>
    </w:p>
    <w:p w14:paraId="0A1D8F3E" w14:textId="77777777" w:rsidR="00616C9C" w:rsidRPr="00616C9C" w:rsidRDefault="00616C9C" w:rsidP="00411885">
      <w:pPr>
        <w:numPr>
          <w:ilvl w:val="0"/>
          <w:numId w:val="110"/>
        </w:numPr>
        <w:adjustRightInd/>
        <w:spacing w:beforeLines="25" w:before="3pt" w:afterLines="25" w:after="3pt" w:line="12pt" w:lineRule="auto"/>
        <w:jc w:val="both"/>
        <w:rPr>
          <w:rFonts w:eastAsia="標楷體"/>
        </w:rPr>
      </w:pPr>
      <w:r w:rsidRPr="00616C9C">
        <w:rPr>
          <w:rFonts w:eastAsia="標楷體"/>
        </w:rPr>
        <w:t>管理委員會之組織：</w:t>
      </w:r>
    </w:p>
    <w:p w14:paraId="2B0CE53D" w14:textId="77777777" w:rsidR="00616C9C" w:rsidRPr="00616C9C" w:rsidRDefault="00616C9C" w:rsidP="00411885">
      <w:pPr>
        <w:numPr>
          <w:ilvl w:val="0"/>
          <w:numId w:val="121"/>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管理委員會之組織除由甲乙雙方人員組成外，並得委請相關技術領域或其他專業之中立人員參與，甲乙雙方並同意於向台北市電腦公會提出計畫申請前，合意訂定管理委員會之運作章則，惟其內容不得與本條所示之基本架構相牴觸。</w:t>
      </w:r>
    </w:p>
    <w:p w14:paraId="28C312FA" w14:textId="77777777" w:rsidR="00616C9C" w:rsidRPr="00616C9C" w:rsidRDefault="00616C9C" w:rsidP="00411885">
      <w:pPr>
        <w:numPr>
          <w:ilvl w:val="0"/>
          <w:numId w:val="121"/>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甲乙雙方知悉，管理委員會之運作經費除經台北市電腦公會於補助條件或契約中明示認列，或依其性質事涉本計畫之研發且另經向台北市電腦公</w:t>
      </w:r>
      <w:proofErr w:type="gramStart"/>
      <w:r w:rsidRPr="00616C9C">
        <w:rPr>
          <w:rFonts w:eastAsia="標楷體"/>
        </w:rPr>
        <w:t>會報准外</w:t>
      </w:r>
      <w:proofErr w:type="gramEnd"/>
      <w:r w:rsidRPr="00616C9C">
        <w:rPr>
          <w:rFonts w:eastAsia="標楷體"/>
        </w:rPr>
        <w:t>，並非屬計畫補助經費之範圍。</w:t>
      </w:r>
    </w:p>
    <w:p w14:paraId="5EBBD50A" w14:textId="77777777" w:rsidR="00616C9C" w:rsidRPr="00616C9C" w:rsidRDefault="00616C9C" w:rsidP="00411885">
      <w:pPr>
        <w:numPr>
          <w:ilvl w:val="0"/>
          <w:numId w:val="110"/>
        </w:numPr>
        <w:adjustRightInd/>
        <w:spacing w:beforeLines="25" w:before="3pt" w:afterLines="25" w:after="3pt" w:line="12pt" w:lineRule="auto"/>
        <w:jc w:val="both"/>
        <w:rPr>
          <w:rFonts w:eastAsia="標楷體"/>
        </w:rPr>
      </w:pPr>
      <w:r w:rsidRPr="00616C9C">
        <w:rPr>
          <w:rFonts w:eastAsia="標楷體"/>
        </w:rPr>
        <w:t>管理委員會之職權如下：</w:t>
      </w:r>
    </w:p>
    <w:p w14:paraId="66E8C0C4" w14:textId="77777777" w:rsidR="00616C9C" w:rsidRPr="00616C9C" w:rsidRDefault="00616C9C" w:rsidP="00411885">
      <w:pPr>
        <w:numPr>
          <w:ilvl w:val="0"/>
          <w:numId w:val="122"/>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管理委員會為計畫行政事宜之最高意思決定機關，其職權包括決議本計畫工作分配之調整、補助款之統籌運用等，並得對研究事宜提出實質建議。</w:t>
      </w:r>
    </w:p>
    <w:p w14:paraId="0A37FAC5" w14:textId="77777777" w:rsidR="00616C9C" w:rsidRPr="00616C9C" w:rsidRDefault="00616C9C" w:rsidP="00411885">
      <w:pPr>
        <w:numPr>
          <w:ilvl w:val="0"/>
          <w:numId w:val="122"/>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管理委員會應適時集會，以查核計畫進度並作適度之修改，並彙整、確認其他依「</w:t>
      </w:r>
      <w:r w:rsidRPr="00616C9C">
        <w:rPr>
          <w:rFonts w:eastAsia="標楷體" w:hint="eastAsia"/>
        </w:rPr>
        <w:t>IC</w:t>
      </w:r>
      <w:r w:rsidRPr="00616C9C">
        <w:rPr>
          <w:rFonts w:eastAsia="標楷體" w:hint="eastAsia"/>
        </w:rPr>
        <w:t>設計攻頂補助計畫</w:t>
      </w:r>
      <w:r w:rsidRPr="00616C9C">
        <w:rPr>
          <w:rFonts w:eastAsia="標楷體"/>
        </w:rPr>
        <w:t>」專案契約書規定應提出予台北市電腦公會之相關資料與文件。</w:t>
      </w:r>
    </w:p>
    <w:p w14:paraId="209C09B2" w14:textId="77777777" w:rsidR="00616C9C" w:rsidRPr="00616C9C" w:rsidRDefault="00616C9C" w:rsidP="00411885">
      <w:pPr>
        <w:numPr>
          <w:ilvl w:val="0"/>
          <w:numId w:val="122"/>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ab/>
      </w:r>
      <w:r w:rsidRPr="00616C9C">
        <w:rPr>
          <w:rFonts w:eastAsia="標楷體"/>
        </w:rPr>
        <w:t>管理委員會將其查核結果</w:t>
      </w:r>
      <w:proofErr w:type="gramStart"/>
      <w:r w:rsidRPr="00616C9C">
        <w:rPr>
          <w:rFonts w:eastAsia="標楷體"/>
        </w:rPr>
        <w:t>提出予甲方</w:t>
      </w:r>
      <w:proofErr w:type="gramEnd"/>
      <w:r w:rsidRPr="00616C9C">
        <w:rPr>
          <w:rFonts w:eastAsia="標楷體"/>
        </w:rPr>
        <w:t>後，即得作為台北市電腦公會撥付補助款後之受補助者</w:t>
      </w:r>
      <w:proofErr w:type="gramStart"/>
      <w:r w:rsidRPr="00616C9C">
        <w:rPr>
          <w:rFonts w:eastAsia="標楷體"/>
        </w:rPr>
        <w:t>內部間分撥</w:t>
      </w:r>
      <w:proofErr w:type="gramEnd"/>
      <w:r w:rsidRPr="00616C9C">
        <w:rPr>
          <w:rFonts w:eastAsia="標楷體"/>
        </w:rPr>
        <w:t>補助款項之依據；甲方</w:t>
      </w:r>
      <w:r w:rsidRPr="00616C9C">
        <w:rPr>
          <w:rFonts w:eastAsia="標楷體"/>
        </w:rPr>
        <w:t>(</w:t>
      </w:r>
      <w:r w:rsidRPr="00616C9C">
        <w:rPr>
          <w:rFonts w:eastAsia="標楷體"/>
        </w:rPr>
        <w:t>或全體</w:t>
      </w:r>
      <w:r w:rsidRPr="00616C9C">
        <w:rPr>
          <w:rFonts w:eastAsia="標楷體"/>
        </w:rPr>
        <w:t>)</w:t>
      </w:r>
      <w:r w:rsidRPr="00616C9C">
        <w:rPr>
          <w:rFonts w:eastAsia="標楷體"/>
        </w:rPr>
        <w:t>依照「</w:t>
      </w:r>
      <w:r w:rsidRPr="00616C9C">
        <w:rPr>
          <w:rFonts w:eastAsia="標楷體" w:hint="eastAsia"/>
        </w:rPr>
        <w:t>IC</w:t>
      </w:r>
      <w:r w:rsidRPr="00616C9C">
        <w:rPr>
          <w:rFonts w:eastAsia="標楷體" w:hint="eastAsia"/>
        </w:rPr>
        <w:t>設計攻頂補助計畫</w:t>
      </w:r>
      <w:r w:rsidRPr="00616C9C">
        <w:rPr>
          <w:rFonts w:eastAsia="標楷體"/>
        </w:rPr>
        <w:t>」專案契約書之約定，提交台北市電腦公會審查之文件資料，視為均業經管理委員會同意。</w:t>
      </w:r>
    </w:p>
    <w:p w14:paraId="1D2CB900" w14:textId="77777777" w:rsidR="00616C9C" w:rsidRPr="00616C9C" w:rsidRDefault="00616C9C" w:rsidP="00411885">
      <w:pPr>
        <w:numPr>
          <w:ilvl w:val="0"/>
          <w:numId w:val="122"/>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ab/>
      </w:r>
      <w:r w:rsidRPr="00616C9C">
        <w:rPr>
          <w:rFonts w:eastAsia="標楷體"/>
        </w:rPr>
        <w:t>管理委員會之決議即視為甲、乙雙方之協議，甲乙雙方同意於甲方與台北</w:t>
      </w:r>
      <w:r w:rsidRPr="00616C9C">
        <w:rPr>
          <w:rFonts w:eastAsia="標楷體"/>
        </w:rPr>
        <w:lastRenderedPageBreak/>
        <w:t>市電腦公會簽訂專案契約書後，凡關於計畫事宜與彼此間權利義務之分配等事，</w:t>
      </w:r>
      <w:proofErr w:type="gramStart"/>
      <w:r w:rsidRPr="00616C9C">
        <w:rPr>
          <w:rFonts w:eastAsia="標楷體"/>
        </w:rPr>
        <w:t>均以本</w:t>
      </w:r>
      <w:proofErr w:type="gramEnd"/>
      <w:r w:rsidRPr="00616C9C">
        <w:rPr>
          <w:rFonts w:eastAsia="標楷體"/>
        </w:rPr>
        <w:t>契約之訂定視為雙方業同意以管理委員會之決議與本契約之約定，</w:t>
      </w:r>
      <w:proofErr w:type="gramStart"/>
      <w:r w:rsidRPr="00616C9C">
        <w:rPr>
          <w:rFonts w:eastAsia="標楷體"/>
        </w:rPr>
        <w:t>併</w:t>
      </w:r>
      <w:proofErr w:type="gramEnd"/>
      <w:r w:rsidRPr="00616C9C">
        <w:rPr>
          <w:rFonts w:eastAsia="標楷體"/>
        </w:rPr>
        <w:t>作為甲、乙雙方間唯一合法有效之合意。</w:t>
      </w:r>
    </w:p>
    <w:p w14:paraId="57C1E57A" w14:textId="77777777" w:rsidR="00616C9C" w:rsidRPr="00616C9C" w:rsidRDefault="00616C9C" w:rsidP="00411885">
      <w:pPr>
        <w:numPr>
          <w:ilvl w:val="0"/>
          <w:numId w:val="122"/>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ab/>
      </w:r>
      <w:r w:rsidRPr="00616C9C">
        <w:rPr>
          <w:rFonts w:eastAsia="標楷體"/>
        </w:rPr>
        <w:t>於計畫執行</w:t>
      </w:r>
      <w:proofErr w:type="gramStart"/>
      <w:r w:rsidRPr="00616C9C">
        <w:rPr>
          <w:rFonts w:eastAsia="標楷體"/>
        </w:rPr>
        <w:t>期間，</w:t>
      </w:r>
      <w:proofErr w:type="gramEnd"/>
      <w:r w:rsidRPr="00616C9C">
        <w:rPr>
          <w:rFonts w:eastAsia="標楷體"/>
        </w:rPr>
        <w:t>如有第三人請求加入本合作契約項下之合作計畫者，應經管理委員會依管理委員會之運作章則決議否准，乙方中如有欲退出者，亦同。前開變更並應由甲方依循本辦法、其他相關法令、其他落實計畫管考有關之作業規範、甲方與台北市電腦公會所簽訂之專案契約書中關於計畫變更之規定辦理。</w:t>
      </w:r>
    </w:p>
    <w:p w14:paraId="448D672A" w14:textId="77777777" w:rsidR="00616C9C" w:rsidRPr="00616C9C" w:rsidRDefault="00616C9C" w:rsidP="00411885">
      <w:pPr>
        <w:numPr>
          <w:ilvl w:val="0"/>
          <w:numId w:val="122"/>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ab/>
      </w:r>
      <w:r w:rsidRPr="00616C9C">
        <w:rPr>
          <w:rFonts w:eastAsia="標楷體"/>
        </w:rPr>
        <w:t>其他依管理委員會之運作章則所定之職權。</w:t>
      </w:r>
    </w:p>
    <w:p w14:paraId="7FBB9B08" w14:textId="77777777" w:rsidR="00616C9C" w:rsidRPr="00616C9C" w:rsidRDefault="00616C9C" w:rsidP="00411885">
      <w:pPr>
        <w:numPr>
          <w:ilvl w:val="0"/>
          <w:numId w:val="110"/>
        </w:numPr>
        <w:adjustRightInd/>
        <w:spacing w:beforeLines="25" w:before="3pt" w:afterLines="25" w:after="3pt" w:line="12pt" w:lineRule="auto"/>
        <w:jc w:val="both"/>
        <w:rPr>
          <w:rFonts w:eastAsia="標楷體"/>
        </w:rPr>
      </w:pPr>
      <w:r w:rsidRPr="00616C9C">
        <w:rPr>
          <w:rFonts w:eastAsia="標楷體"/>
        </w:rPr>
        <w:t>主任委員之權責如下：</w:t>
      </w:r>
    </w:p>
    <w:p w14:paraId="5B378DDF" w14:textId="77777777" w:rsidR="00616C9C" w:rsidRPr="00616C9C" w:rsidRDefault="00616C9C" w:rsidP="00411885">
      <w:pPr>
        <w:numPr>
          <w:ilvl w:val="0"/>
          <w:numId w:val="123"/>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主任委員為計畫之執行機關，主導、監督計畫之進行並就管理委員會關於行政事宜所提出之議決事項為執行。主任委員並對甲乙雙方負善良管理人之注意義務；甲方</w:t>
      </w:r>
      <w:r w:rsidRPr="00616C9C">
        <w:rPr>
          <w:rFonts w:eastAsia="標楷體"/>
        </w:rPr>
        <w:t>(</w:t>
      </w:r>
      <w:r w:rsidRPr="00616C9C">
        <w:rPr>
          <w:rFonts w:eastAsia="標楷體"/>
        </w:rPr>
        <w:t>或全體</w:t>
      </w:r>
      <w:r w:rsidRPr="00616C9C">
        <w:rPr>
          <w:rFonts w:eastAsia="標楷體"/>
        </w:rPr>
        <w:t>)</w:t>
      </w:r>
      <w:r w:rsidRPr="00616C9C">
        <w:rPr>
          <w:rFonts w:eastAsia="標楷體"/>
        </w:rPr>
        <w:t>依「</w:t>
      </w:r>
      <w:r w:rsidRPr="00616C9C">
        <w:rPr>
          <w:rFonts w:eastAsia="標楷體" w:hint="eastAsia"/>
        </w:rPr>
        <w:t>IC</w:t>
      </w:r>
      <w:r w:rsidRPr="00616C9C">
        <w:rPr>
          <w:rFonts w:eastAsia="標楷體" w:hint="eastAsia"/>
        </w:rPr>
        <w:t>設計攻頂補助計畫</w:t>
      </w:r>
      <w:r w:rsidRPr="00616C9C">
        <w:rPr>
          <w:rFonts w:eastAsia="標楷體"/>
        </w:rPr>
        <w:t>」專案契約書之約定，得代表向台北市電腦公會所提出之文件或通知或表示之事項，主任委員如另經管理委員會依章則授權，並提出決議證明文件</w:t>
      </w:r>
      <w:r w:rsidRPr="00616C9C">
        <w:rPr>
          <w:rFonts w:eastAsia="標楷體"/>
        </w:rPr>
        <w:t>(</w:t>
      </w:r>
      <w:r w:rsidRPr="00616C9C">
        <w:rPr>
          <w:rFonts w:eastAsia="標楷體"/>
        </w:rPr>
        <w:t>包括但</w:t>
      </w:r>
      <w:proofErr w:type="gramStart"/>
      <w:r w:rsidRPr="00616C9C">
        <w:rPr>
          <w:rFonts w:eastAsia="標楷體"/>
        </w:rPr>
        <w:t>不限甲乙</w:t>
      </w:r>
      <w:proofErr w:type="gramEnd"/>
      <w:r w:rsidRPr="00616C9C">
        <w:rPr>
          <w:rFonts w:eastAsia="標楷體"/>
        </w:rPr>
        <w:t>雙方所定之管理委員會運作章則本身及逐次授權之會議紀錄</w:t>
      </w:r>
      <w:r w:rsidRPr="00616C9C">
        <w:rPr>
          <w:rFonts w:eastAsia="標楷體"/>
        </w:rPr>
        <w:t>)</w:t>
      </w:r>
      <w:r w:rsidRPr="00616C9C">
        <w:rPr>
          <w:rFonts w:eastAsia="標楷體"/>
        </w:rPr>
        <w:t>交台北市電腦公會備查表者，亦得為之。</w:t>
      </w:r>
    </w:p>
    <w:p w14:paraId="7D4A8989" w14:textId="77777777" w:rsidR="00616C9C" w:rsidRPr="00616C9C" w:rsidRDefault="00616C9C" w:rsidP="00411885">
      <w:pPr>
        <w:numPr>
          <w:ilvl w:val="0"/>
          <w:numId w:val="123"/>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召開管理委員會。主任委員如無正當理由未適時召集會議時，其他委員得單獨請求之，如其仍不召集，其他委員得另依管理委員會之運作章則，另推主席自行集會。</w:t>
      </w:r>
    </w:p>
    <w:p w14:paraId="2F8B51B2" w14:textId="77777777" w:rsidR="00616C9C" w:rsidRPr="00616C9C" w:rsidRDefault="00616C9C" w:rsidP="00411885">
      <w:pPr>
        <w:numPr>
          <w:ilvl w:val="0"/>
          <w:numId w:val="123"/>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ab/>
      </w:r>
      <w:r w:rsidRPr="00616C9C">
        <w:rPr>
          <w:rFonts w:eastAsia="標楷體"/>
        </w:rPr>
        <w:t>就經濟部、台北市電腦公會及經濟部委託之機構所</w:t>
      </w:r>
      <w:proofErr w:type="gramStart"/>
      <w:r w:rsidRPr="00616C9C">
        <w:rPr>
          <w:rFonts w:eastAsia="標楷體"/>
        </w:rPr>
        <w:t>詢</w:t>
      </w:r>
      <w:proofErr w:type="gramEnd"/>
      <w:r w:rsidRPr="00616C9C">
        <w:rPr>
          <w:rFonts w:eastAsia="標楷體"/>
        </w:rPr>
        <w:t>事項，主任委員應為答</w:t>
      </w:r>
      <w:proofErr w:type="gramStart"/>
      <w:r w:rsidRPr="00616C9C">
        <w:rPr>
          <w:rFonts w:eastAsia="標楷體"/>
        </w:rPr>
        <w:t>詢</w:t>
      </w:r>
      <w:proofErr w:type="gramEnd"/>
      <w:r w:rsidRPr="00616C9C">
        <w:rPr>
          <w:rFonts w:eastAsia="標楷體"/>
        </w:rPr>
        <w:t>，其答</w:t>
      </w:r>
      <w:proofErr w:type="gramStart"/>
      <w:r w:rsidRPr="00616C9C">
        <w:rPr>
          <w:rFonts w:eastAsia="標楷體"/>
        </w:rPr>
        <w:t>詢</w:t>
      </w:r>
      <w:proofErr w:type="gramEnd"/>
      <w:r w:rsidRPr="00616C9C">
        <w:rPr>
          <w:rFonts w:eastAsia="標楷體"/>
        </w:rPr>
        <w:t>之表示效力及於全體。</w:t>
      </w:r>
    </w:p>
    <w:p w14:paraId="0EC9D622" w14:textId="77777777" w:rsidR="00616C9C" w:rsidRPr="00616C9C" w:rsidRDefault="00616C9C" w:rsidP="00411885">
      <w:pPr>
        <w:numPr>
          <w:ilvl w:val="0"/>
          <w:numId w:val="123"/>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乙方之行為或</w:t>
      </w:r>
      <w:proofErr w:type="gramStart"/>
      <w:r w:rsidRPr="00616C9C">
        <w:rPr>
          <w:rFonts w:eastAsia="標楷體"/>
        </w:rPr>
        <w:t>不</w:t>
      </w:r>
      <w:proofErr w:type="gramEnd"/>
      <w:r w:rsidRPr="00616C9C">
        <w:rPr>
          <w:rFonts w:eastAsia="標楷體"/>
        </w:rPr>
        <w:t>行為有礙於整體計畫目的、執行或有礙於專案契約書履行之情事時，主任委員得為維持計畫之存續，於必要或急迫時不經委員會決議，停止或限制乙方依本合作契約應得之權利。</w:t>
      </w:r>
    </w:p>
    <w:p w14:paraId="7028A03A" w14:textId="77777777" w:rsidR="00616C9C" w:rsidRPr="00616C9C" w:rsidRDefault="00616C9C" w:rsidP="00411885">
      <w:pPr>
        <w:numPr>
          <w:ilvl w:val="0"/>
          <w:numId w:val="123"/>
        </w:numPr>
        <w:adjustRightInd/>
        <w:spacing w:beforeLines="25" w:before="3pt" w:afterLines="25" w:after="3pt" w:line="12pt" w:lineRule="auto"/>
        <w:ind w:startChars="500" w:start="80.05pt" w:hangingChars="167" w:hanging="20.05pt"/>
        <w:jc w:val="both"/>
        <w:rPr>
          <w:rFonts w:eastAsia="標楷體"/>
        </w:rPr>
      </w:pPr>
      <w:r w:rsidRPr="00616C9C">
        <w:rPr>
          <w:rFonts w:eastAsia="標楷體"/>
        </w:rPr>
        <w:t>主任委員倘作成前款處置時，應即將其作成處分所依據之資料</w:t>
      </w:r>
      <w:proofErr w:type="gramStart"/>
      <w:r w:rsidRPr="00616C9C">
        <w:rPr>
          <w:rFonts w:eastAsia="標楷體"/>
        </w:rPr>
        <w:t>併</w:t>
      </w:r>
      <w:proofErr w:type="gramEnd"/>
      <w:r w:rsidRPr="00616C9C">
        <w:rPr>
          <w:rFonts w:eastAsia="標楷體"/>
        </w:rPr>
        <w:t>同詳細之理由，二日內以書面送交管理委員會備查，乙方如有爭議應於五日內詳據理由向管理委員會提出異議，並依管理委員會運作章則之相關規則處理。甲方並應將相關處理情形於該季工作報告中向台北市電腦公會提出說明。</w:t>
      </w:r>
    </w:p>
    <w:p w14:paraId="6197D504" w14:textId="77777777" w:rsidR="00616C9C" w:rsidRPr="00616C9C" w:rsidRDefault="00616C9C" w:rsidP="00411885">
      <w:pPr>
        <w:numPr>
          <w:ilvl w:val="0"/>
          <w:numId w:val="110"/>
        </w:numPr>
        <w:adjustRightInd/>
        <w:spacing w:beforeLines="25" w:before="3pt" w:afterLines="25" w:after="3pt" w:line="12pt" w:lineRule="auto"/>
        <w:ind w:start="74.20pt" w:hanging="25.45pt"/>
        <w:jc w:val="both"/>
        <w:textDirection w:val="tbV"/>
        <w:rPr>
          <w:rFonts w:eastAsia="標楷體"/>
        </w:rPr>
      </w:pPr>
      <w:r w:rsidRPr="00616C9C">
        <w:rPr>
          <w:rFonts w:eastAsia="標楷體"/>
        </w:rPr>
        <w:t>各方當事人均認知，管理委員會僅為計畫內部之組織，台北市電腦公會、經濟部、經濟部工業局對於甲方、乙方、管理</w:t>
      </w:r>
      <w:proofErr w:type="gramStart"/>
      <w:r w:rsidRPr="00616C9C">
        <w:rPr>
          <w:rFonts w:eastAsia="標楷體"/>
        </w:rPr>
        <w:t>委員會間因計畫</w:t>
      </w:r>
      <w:proofErr w:type="gramEnd"/>
      <w:r w:rsidRPr="00616C9C">
        <w:rPr>
          <w:rFonts w:eastAsia="標楷體"/>
        </w:rPr>
        <w:t>管理事務所生之爭議，</w:t>
      </w:r>
      <w:proofErr w:type="gramStart"/>
      <w:r w:rsidRPr="00616C9C">
        <w:rPr>
          <w:rFonts w:eastAsia="標楷體"/>
        </w:rPr>
        <w:t>均無介入</w:t>
      </w:r>
      <w:proofErr w:type="gramEnd"/>
      <w:r w:rsidRPr="00616C9C">
        <w:rPr>
          <w:rFonts w:eastAsia="標楷體"/>
        </w:rPr>
        <w:t>為任何處理之義務與餘地。</w:t>
      </w:r>
    </w:p>
    <w:p w14:paraId="18D3F5B6"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第三條　執行及管理</w:t>
      </w:r>
    </w:p>
    <w:p w14:paraId="1686193E" w14:textId="77777777" w:rsidR="00616C9C" w:rsidRPr="00616C9C" w:rsidRDefault="00616C9C" w:rsidP="00411885">
      <w:pPr>
        <w:numPr>
          <w:ilvl w:val="0"/>
          <w:numId w:val="111"/>
        </w:numPr>
        <w:adjustRightInd/>
        <w:spacing w:beforeLines="25" w:before="3pt" w:afterLines="25" w:after="3pt" w:line="12pt" w:lineRule="auto"/>
        <w:ind w:start="72.80pt" w:hanging="24.05pt"/>
        <w:jc w:val="both"/>
        <w:rPr>
          <w:rFonts w:eastAsia="標楷體"/>
        </w:rPr>
      </w:pPr>
      <w:r w:rsidRPr="00616C9C">
        <w:rPr>
          <w:rFonts w:eastAsia="標楷體"/>
        </w:rPr>
        <w:t>當事人之義務：本合作契約書簽訂後，若由甲方代表與台北市電腦公會所簽訂專案契約書者，乙方即承認其明白知悉專案契約書及所有依法應負義務之內容，其後專案契約書若有變更時亦同。甲乙雙方同意共同合作以達成本計畫之目的，並同意共同連帶履行載於本辦法、其他相關法令、其他落實計畫管考有關之作業規範、甲方與台北市電腦公會所簽訂之專案契約書以及其他文件中受補助者應盡之義務。</w:t>
      </w:r>
    </w:p>
    <w:p w14:paraId="318315FF" w14:textId="77777777" w:rsidR="00616C9C" w:rsidRPr="00616C9C" w:rsidRDefault="00616C9C" w:rsidP="00411885">
      <w:pPr>
        <w:numPr>
          <w:ilvl w:val="0"/>
          <w:numId w:val="111"/>
        </w:numPr>
        <w:adjustRightInd/>
        <w:spacing w:beforeLines="25" w:before="3pt" w:afterLines="25" w:after="3pt" w:line="12pt" w:lineRule="auto"/>
        <w:ind w:start="72.80pt" w:hanging="24.05pt"/>
        <w:jc w:val="both"/>
        <w:rPr>
          <w:rFonts w:eastAsia="標楷體"/>
        </w:rPr>
      </w:pPr>
      <w:r w:rsidRPr="00616C9C">
        <w:rPr>
          <w:rFonts w:eastAsia="標楷體"/>
        </w:rPr>
        <w:t>計畫案管理：甲方需依</w:t>
      </w:r>
      <w:proofErr w:type="gramStart"/>
      <w:r w:rsidRPr="00616C9C">
        <w:rPr>
          <w:rFonts w:eastAsia="標楷體"/>
        </w:rPr>
        <w:t>時程所定</w:t>
      </w:r>
      <w:proofErr w:type="gramEnd"/>
      <w:r w:rsidRPr="00616C9C">
        <w:rPr>
          <w:rFonts w:eastAsia="標楷體"/>
        </w:rPr>
        <w:t>，按其代表雙方與台北市電腦公會所簽訂之專案契約書之相關約定及其他有關法律之要求，就本計畫為進度管理與稽核。如經濟部、台北市電腦公會及經濟部委託之機構要求而有必要參與審查說明或表示意見時，乙方並有配合之義務。經濟部、台北市電腦公會及經濟部委託之機構以及審計機關之相關</w:t>
      </w:r>
      <w:proofErr w:type="gramStart"/>
      <w:r w:rsidRPr="00616C9C">
        <w:rPr>
          <w:rFonts w:eastAsia="標楷體"/>
        </w:rPr>
        <w:t>人員均得隨時</w:t>
      </w:r>
      <w:proofErr w:type="gramEnd"/>
      <w:r w:rsidRPr="00616C9C">
        <w:rPr>
          <w:rFonts w:eastAsia="標楷體"/>
        </w:rPr>
        <w:t>對甲方及乙方進行其他與計畫</w:t>
      </w:r>
      <w:r w:rsidRPr="00616C9C">
        <w:rPr>
          <w:rFonts w:eastAsia="標楷體"/>
        </w:rPr>
        <w:lastRenderedPageBreak/>
        <w:t>相關之查證、評鑑等計畫品質與財務控制機制。</w:t>
      </w:r>
    </w:p>
    <w:p w14:paraId="0CEFB381" w14:textId="77777777" w:rsidR="00616C9C" w:rsidRPr="00616C9C" w:rsidRDefault="00616C9C" w:rsidP="00411885">
      <w:pPr>
        <w:numPr>
          <w:ilvl w:val="0"/>
          <w:numId w:val="111"/>
        </w:numPr>
        <w:adjustRightInd/>
        <w:spacing w:beforeLines="25" w:before="3pt" w:afterLines="25" w:after="3pt" w:line="12pt" w:lineRule="auto"/>
        <w:ind w:start="72.80pt" w:hanging="24.05pt"/>
        <w:jc w:val="both"/>
        <w:rPr>
          <w:rFonts w:eastAsia="標楷體"/>
        </w:rPr>
      </w:pPr>
      <w:r w:rsidRPr="00616C9C">
        <w:rPr>
          <w:rFonts w:eastAsia="標楷體"/>
        </w:rPr>
        <w:t>甲乙雙方並同意於甲方</w:t>
      </w:r>
      <w:r w:rsidRPr="00616C9C">
        <w:rPr>
          <w:rFonts w:eastAsia="標楷體"/>
        </w:rPr>
        <w:t>(</w:t>
      </w:r>
      <w:r w:rsidRPr="00616C9C">
        <w:rPr>
          <w:rFonts w:eastAsia="標楷體"/>
        </w:rPr>
        <w:t>或全體</w:t>
      </w:r>
      <w:r w:rsidRPr="00616C9C">
        <w:rPr>
          <w:rFonts w:eastAsia="標楷體"/>
        </w:rPr>
        <w:t>)</w:t>
      </w:r>
      <w:r w:rsidRPr="00616C9C">
        <w:rPr>
          <w:rFonts w:eastAsia="標楷體"/>
        </w:rPr>
        <w:t>提出補助申請後，任何一方即不得退出。補助申請案未獲通過時或與台北市電腦公會簽訂專案契約書後，倘共同執行人之</w:t>
      </w:r>
      <w:proofErr w:type="gramStart"/>
      <w:r w:rsidRPr="00616C9C">
        <w:rPr>
          <w:rFonts w:eastAsia="標楷體"/>
        </w:rPr>
        <w:t>一</w:t>
      </w:r>
      <w:proofErr w:type="gramEnd"/>
      <w:r w:rsidRPr="00616C9C">
        <w:rPr>
          <w:rFonts w:eastAsia="標楷體"/>
        </w:rPr>
        <w:t>退出，而台北市電腦公會認為其餘執行人無力繼續進行本計畫時，本合作契約視為終止。但因故退出計畫者，就其退出前應與其他當事人連帶對台北市電腦公會負擔之責任仍</w:t>
      </w:r>
      <w:proofErr w:type="gramStart"/>
      <w:r w:rsidRPr="00616C9C">
        <w:rPr>
          <w:rFonts w:eastAsia="標楷體"/>
        </w:rPr>
        <w:t>不</w:t>
      </w:r>
      <w:proofErr w:type="gramEnd"/>
      <w:r w:rsidRPr="00616C9C">
        <w:rPr>
          <w:rFonts w:eastAsia="標楷體"/>
        </w:rPr>
        <w:t>免除，且應將基於執行本計畫過程中個別或共同取得之智慧財產權，於達成計畫必要之目的範圍內，</w:t>
      </w:r>
      <w:proofErr w:type="gramStart"/>
      <w:r w:rsidRPr="00616C9C">
        <w:rPr>
          <w:rFonts w:eastAsia="標楷體"/>
        </w:rPr>
        <w:t>授權於續行</w:t>
      </w:r>
      <w:proofErr w:type="gramEnd"/>
      <w:r w:rsidRPr="00616C9C">
        <w:rPr>
          <w:rFonts w:eastAsia="標楷體"/>
        </w:rPr>
        <w:t>本計畫之其他單位</w:t>
      </w:r>
      <w:r w:rsidRPr="00616C9C">
        <w:rPr>
          <w:rFonts w:eastAsia="標楷體"/>
        </w:rPr>
        <w:t>(</w:t>
      </w:r>
      <w:r w:rsidRPr="00616C9C">
        <w:rPr>
          <w:rFonts w:eastAsia="標楷體"/>
        </w:rPr>
        <w:t>公司</w:t>
      </w:r>
      <w:r w:rsidRPr="00616C9C">
        <w:rPr>
          <w:rFonts w:eastAsia="標楷體"/>
        </w:rPr>
        <w:t>)</w:t>
      </w:r>
      <w:r w:rsidRPr="00616C9C">
        <w:rPr>
          <w:rFonts w:eastAsia="標楷體"/>
        </w:rPr>
        <w:t>使用。</w:t>
      </w:r>
    </w:p>
    <w:p w14:paraId="62C60380" w14:textId="77777777" w:rsidR="00616C9C" w:rsidRPr="00616C9C" w:rsidRDefault="00616C9C" w:rsidP="00411885">
      <w:pPr>
        <w:numPr>
          <w:ilvl w:val="0"/>
          <w:numId w:val="111"/>
        </w:numPr>
        <w:adjustRightInd/>
        <w:spacing w:beforeLines="25" w:before="3pt" w:afterLines="25" w:after="3pt" w:line="12pt" w:lineRule="auto"/>
        <w:ind w:start="72.80pt" w:hanging="24.05pt"/>
        <w:jc w:val="both"/>
        <w:rPr>
          <w:rFonts w:eastAsia="標楷體"/>
        </w:rPr>
      </w:pPr>
      <w:r w:rsidRPr="00616C9C">
        <w:rPr>
          <w:rFonts w:eastAsia="標楷體"/>
        </w:rPr>
        <w:t>甲乙雙方間關於技術研發之工作項目及其分項計畫分配如計畫書。</w:t>
      </w:r>
    </w:p>
    <w:p w14:paraId="618122B6" w14:textId="77777777" w:rsidR="00616C9C" w:rsidRPr="00616C9C" w:rsidRDefault="00616C9C" w:rsidP="00411885">
      <w:pPr>
        <w:numPr>
          <w:ilvl w:val="0"/>
          <w:numId w:val="111"/>
        </w:numPr>
        <w:adjustRightInd/>
        <w:spacing w:beforeLines="25" w:before="3pt" w:afterLines="25" w:after="3pt" w:line="12pt" w:lineRule="auto"/>
        <w:ind w:start="72.80pt" w:hanging="24.05pt"/>
        <w:jc w:val="both"/>
        <w:rPr>
          <w:rFonts w:eastAsia="標楷體"/>
        </w:rPr>
      </w:pPr>
      <w:r w:rsidRPr="00616C9C">
        <w:rPr>
          <w:rFonts w:eastAsia="標楷體"/>
        </w:rPr>
        <w:t>各當事人同意本計畫人力與分配如計畫書。</w:t>
      </w:r>
    </w:p>
    <w:p w14:paraId="321D7875"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第四條　費用分攤</w:t>
      </w:r>
    </w:p>
    <w:p w14:paraId="2FA30043" w14:textId="77777777" w:rsidR="00616C9C" w:rsidRPr="00616C9C" w:rsidRDefault="00616C9C" w:rsidP="00411885">
      <w:pPr>
        <w:numPr>
          <w:ilvl w:val="0"/>
          <w:numId w:val="112"/>
        </w:numPr>
        <w:adjustRightInd/>
        <w:spacing w:beforeLines="25" w:before="3pt" w:afterLines="25" w:after="3pt" w:line="12pt" w:lineRule="auto"/>
        <w:ind w:start="72.80pt" w:hanging="24.05pt"/>
        <w:jc w:val="both"/>
        <w:rPr>
          <w:rFonts w:eastAsia="標楷體"/>
        </w:rPr>
      </w:pPr>
      <w:r w:rsidRPr="00616C9C">
        <w:rPr>
          <w:rFonts w:eastAsia="標楷體"/>
        </w:rPr>
        <w:t>本計畫所需</w:t>
      </w:r>
      <w:proofErr w:type="gramStart"/>
      <w:r w:rsidRPr="00616C9C">
        <w:rPr>
          <w:rFonts w:eastAsia="標楷體"/>
        </w:rPr>
        <w:t>經費暫計新台幣</w:t>
      </w:r>
      <w:proofErr w:type="gramEnd"/>
      <w:r w:rsidRPr="00616C9C">
        <w:rPr>
          <w:rFonts w:eastAsia="標楷體"/>
        </w:rPr>
        <w:t>(  )</w:t>
      </w:r>
      <w:r w:rsidRPr="00616C9C">
        <w:rPr>
          <w:rFonts w:eastAsia="標楷體"/>
        </w:rPr>
        <w:t>元，其中由甲方代表向台北市電腦公會提出補助獲准部分為補助經費，其餘為自籌經費，但實際經費以提出經核定之計畫書為</w:t>
      </w:r>
      <w:proofErr w:type="gramStart"/>
      <w:r w:rsidRPr="00616C9C">
        <w:rPr>
          <w:rFonts w:eastAsia="標楷體"/>
        </w:rPr>
        <w:t>準</w:t>
      </w:r>
      <w:proofErr w:type="gramEnd"/>
      <w:r w:rsidRPr="00616C9C">
        <w:rPr>
          <w:rFonts w:eastAsia="標楷體"/>
        </w:rPr>
        <w:t>。</w:t>
      </w:r>
    </w:p>
    <w:p w14:paraId="1B4DE96D" w14:textId="77777777" w:rsidR="00616C9C" w:rsidRPr="00616C9C" w:rsidRDefault="00616C9C" w:rsidP="00411885">
      <w:pPr>
        <w:numPr>
          <w:ilvl w:val="0"/>
          <w:numId w:val="112"/>
        </w:numPr>
        <w:adjustRightInd/>
        <w:spacing w:beforeLines="25" w:before="3pt" w:afterLines="25" w:after="3pt" w:line="12pt" w:lineRule="auto"/>
        <w:ind w:start="72.80pt" w:hanging="24.05pt"/>
        <w:jc w:val="both"/>
        <w:rPr>
          <w:rFonts w:eastAsia="標楷體"/>
        </w:rPr>
      </w:pPr>
      <w:r w:rsidRPr="00616C9C">
        <w:rPr>
          <w:rFonts w:eastAsia="標楷體"/>
        </w:rPr>
        <w:t>補助經費：甲乙雙方各當事人</w:t>
      </w:r>
      <w:proofErr w:type="gramStart"/>
      <w:r w:rsidRPr="00616C9C">
        <w:rPr>
          <w:rFonts w:eastAsia="標楷體"/>
        </w:rPr>
        <w:t>均應設獨立專</w:t>
      </w:r>
      <w:proofErr w:type="gramEnd"/>
      <w:r w:rsidRPr="00616C9C">
        <w:rPr>
          <w:rFonts w:eastAsia="標楷體"/>
        </w:rPr>
        <w:t>戶存儲，並配合計畫單獨設帳管理。補助經費除甲方與台北市電腦公會共同簽訂專案契約書另有約定外，由台北市電腦公會</w:t>
      </w:r>
      <w:proofErr w:type="gramStart"/>
      <w:r w:rsidRPr="00616C9C">
        <w:rPr>
          <w:rFonts w:eastAsia="標楷體"/>
        </w:rPr>
        <w:t>撥款至甲方</w:t>
      </w:r>
      <w:proofErr w:type="gramEnd"/>
      <w:r w:rsidRPr="00616C9C">
        <w:rPr>
          <w:rFonts w:eastAsia="標楷體"/>
        </w:rPr>
        <w:t>計畫專戶</w:t>
      </w:r>
      <w:r w:rsidRPr="00616C9C">
        <w:rPr>
          <w:rFonts w:eastAsia="標楷體"/>
        </w:rPr>
        <w:t>(</w:t>
      </w:r>
      <w:r w:rsidRPr="00616C9C">
        <w:rPr>
          <w:rFonts w:eastAsia="標楷體"/>
        </w:rPr>
        <w:t>該帳戶應與載於由甲方代表和台北市電腦公會簽訂之專案契約書者相同</w:t>
      </w:r>
      <w:r w:rsidRPr="00616C9C">
        <w:rPr>
          <w:rFonts w:eastAsia="標楷體"/>
        </w:rPr>
        <w:t>)</w:t>
      </w:r>
      <w:r w:rsidRPr="00616C9C">
        <w:rPr>
          <w:rFonts w:eastAsia="標楷體"/>
        </w:rPr>
        <w:t>，除有第二條第二項第四款之情形外，甲方應於三日內依規定撥交乙方計畫專戶，乙方非經甲方及台北市電腦公會同意不得另存入其他帳戶使用。</w:t>
      </w:r>
    </w:p>
    <w:p w14:paraId="1700C155" w14:textId="77777777" w:rsidR="00616C9C" w:rsidRPr="00616C9C" w:rsidRDefault="00616C9C" w:rsidP="00411885">
      <w:pPr>
        <w:numPr>
          <w:ilvl w:val="0"/>
          <w:numId w:val="112"/>
        </w:numPr>
        <w:adjustRightInd/>
        <w:spacing w:beforeLines="25" w:before="3pt" w:afterLines="25" w:after="3pt" w:line="12pt" w:lineRule="auto"/>
        <w:ind w:start="72.80pt" w:hanging="24.05pt"/>
        <w:jc w:val="both"/>
        <w:rPr>
          <w:rFonts w:eastAsia="標楷體"/>
        </w:rPr>
      </w:pPr>
      <w:r w:rsidRPr="00616C9C">
        <w:rPr>
          <w:rFonts w:eastAsia="標楷體"/>
        </w:rPr>
        <w:t>自籌經費：依各公司之工作項目就補助經費不足之部分，自行補足之，其因計畫進行中發生總經費超出上開預計總額之情事時亦同。</w:t>
      </w:r>
    </w:p>
    <w:p w14:paraId="13059F57" w14:textId="77777777" w:rsidR="00616C9C" w:rsidRPr="00616C9C" w:rsidRDefault="00616C9C" w:rsidP="00411885">
      <w:pPr>
        <w:numPr>
          <w:ilvl w:val="0"/>
          <w:numId w:val="112"/>
        </w:numPr>
        <w:adjustRightInd/>
        <w:spacing w:beforeLines="25" w:before="3pt" w:afterLines="25" w:after="3pt" w:line="12pt" w:lineRule="auto"/>
        <w:ind w:start="72.80pt" w:hanging="24.05pt"/>
        <w:jc w:val="both"/>
        <w:rPr>
          <w:rFonts w:eastAsia="標楷體"/>
        </w:rPr>
      </w:pPr>
      <w:r w:rsidRPr="00616C9C">
        <w:rPr>
          <w:rFonts w:eastAsia="標楷體"/>
        </w:rPr>
        <w:t>甲乙雙方同意就本計畫經費之支用及補助經費之取得，</w:t>
      </w:r>
      <w:proofErr w:type="gramStart"/>
      <w:r w:rsidRPr="00616C9C">
        <w:rPr>
          <w:rFonts w:eastAsia="標楷體"/>
        </w:rPr>
        <w:t>均依經</w:t>
      </w:r>
      <w:proofErr w:type="gramEnd"/>
      <w:r w:rsidRPr="00616C9C">
        <w:rPr>
          <w:rFonts w:eastAsia="標楷體"/>
        </w:rPr>
        <w:t>核定之計畫書及其歲出預算分配表決之。</w:t>
      </w:r>
    </w:p>
    <w:p w14:paraId="59BE8EB1"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第五條　秘密及競業義務</w:t>
      </w:r>
    </w:p>
    <w:p w14:paraId="7E74FE14" w14:textId="77777777" w:rsidR="00616C9C" w:rsidRPr="00616C9C" w:rsidRDefault="00616C9C" w:rsidP="00616C9C">
      <w:pPr>
        <w:adjustRightInd/>
        <w:spacing w:beforeLines="25" w:before="3pt" w:afterLines="25" w:after="3pt" w:line="12pt" w:lineRule="auto"/>
        <w:ind w:startChars="325" w:start="39pt"/>
        <w:jc w:val="both"/>
        <w:textDirection w:val="tbV"/>
        <w:rPr>
          <w:rFonts w:eastAsia="標楷體"/>
        </w:rPr>
      </w:pPr>
      <w:r w:rsidRPr="00616C9C">
        <w:rPr>
          <w:rFonts w:eastAsia="標楷體"/>
        </w:rPr>
        <w:t>甲乙雙方及其所屬人員同意不論在本契約有效期間或在本契約終止後，非經同意不得使用任</w:t>
      </w:r>
      <w:proofErr w:type="gramStart"/>
      <w:r w:rsidRPr="00616C9C">
        <w:rPr>
          <w:rFonts w:eastAsia="標楷體"/>
        </w:rPr>
        <w:t>一</w:t>
      </w:r>
      <w:proofErr w:type="gramEnd"/>
      <w:r w:rsidRPr="00616C9C">
        <w:rPr>
          <w:rFonts w:eastAsia="標楷體"/>
        </w:rPr>
        <w:t>當事人之特有技術、知識、專利及營業秘密。甲乙雙方及其所屬人員並同意除下列情形外，非經書面同意不得將此特有技術、知識、專利及執行本計畫過程中知悉之他當事人營業秘密等洩露給任何第三人。</w:t>
      </w:r>
    </w:p>
    <w:p w14:paraId="6944470A" w14:textId="77777777" w:rsidR="00616C9C" w:rsidRPr="00616C9C" w:rsidRDefault="00616C9C" w:rsidP="00411885">
      <w:pPr>
        <w:numPr>
          <w:ilvl w:val="0"/>
          <w:numId w:val="113"/>
        </w:numPr>
        <w:adjustRightInd/>
        <w:spacing w:beforeLines="25" w:before="3pt" w:afterLines="25" w:after="3pt" w:line="12pt" w:lineRule="auto"/>
        <w:jc w:val="both"/>
        <w:rPr>
          <w:rFonts w:eastAsia="標楷體"/>
        </w:rPr>
      </w:pPr>
      <w:r w:rsidRPr="00616C9C">
        <w:rPr>
          <w:rFonts w:eastAsia="標楷體"/>
        </w:rPr>
        <w:t>該營業秘密等業經公開或屬公眾可得而知者。</w:t>
      </w:r>
    </w:p>
    <w:p w14:paraId="7B663B8C" w14:textId="77777777" w:rsidR="00616C9C" w:rsidRPr="00616C9C" w:rsidRDefault="00616C9C" w:rsidP="00411885">
      <w:pPr>
        <w:numPr>
          <w:ilvl w:val="0"/>
          <w:numId w:val="113"/>
        </w:numPr>
        <w:adjustRightInd/>
        <w:spacing w:beforeLines="25" w:before="3pt" w:afterLines="25" w:after="3pt" w:line="12pt" w:lineRule="auto"/>
        <w:jc w:val="both"/>
        <w:rPr>
          <w:rFonts w:eastAsia="標楷體"/>
        </w:rPr>
      </w:pPr>
      <w:r w:rsidRPr="00616C9C">
        <w:rPr>
          <w:rFonts w:eastAsia="標楷體"/>
        </w:rPr>
        <w:t>取得秘密者於提供者提供前已擁有，或係本其研發取得者。</w:t>
      </w:r>
    </w:p>
    <w:p w14:paraId="1C075FCD" w14:textId="77777777" w:rsidR="00616C9C" w:rsidRPr="00616C9C" w:rsidRDefault="00616C9C" w:rsidP="00411885">
      <w:pPr>
        <w:numPr>
          <w:ilvl w:val="0"/>
          <w:numId w:val="113"/>
        </w:numPr>
        <w:adjustRightInd/>
        <w:spacing w:beforeLines="25" w:before="3pt" w:afterLines="25" w:after="3pt" w:line="12pt" w:lineRule="auto"/>
        <w:ind w:start="72.80pt" w:hanging="24.05pt"/>
        <w:jc w:val="both"/>
        <w:rPr>
          <w:rFonts w:eastAsia="標楷體"/>
        </w:rPr>
      </w:pPr>
      <w:r w:rsidRPr="00616C9C">
        <w:rPr>
          <w:rFonts w:eastAsia="標楷體"/>
        </w:rPr>
        <w:t>取得秘密者係經由第三人合法取得，且該第三人並未限制取得秘密者為利用或揭露。</w:t>
      </w:r>
    </w:p>
    <w:p w14:paraId="61F2EB5A" w14:textId="77777777" w:rsidR="00616C9C" w:rsidRPr="00616C9C" w:rsidRDefault="00616C9C" w:rsidP="00411885">
      <w:pPr>
        <w:numPr>
          <w:ilvl w:val="0"/>
          <w:numId w:val="113"/>
        </w:numPr>
        <w:adjustRightInd/>
        <w:spacing w:beforeLines="25" w:before="3pt" w:afterLines="25" w:after="3pt" w:line="12pt" w:lineRule="auto"/>
        <w:jc w:val="both"/>
        <w:rPr>
          <w:rFonts w:eastAsia="標楷體"/>
        </w:rPr>
      </w:pPr>
      <w:r w:rsidRPr="00616C9C">
        <w:rPr>
          <w:rFonts w:eastAsia="標楷體"/>
        </w:rPr>
        <w:t>係由政府或訴訟活動而揭露者。</w:t>
      </w:r>
    </w:p>
    <w:p w14:paraId="3F3BB828"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第六條　智慧財產權</w:t>
      </w:r>
    </w:p>
    <w:p w14:paraId="7114B5EA" w14:textId="77777777" w:rsidR="00616C9C" w:rsidRPr="00616C9C" w:rsidRDefault="00616C9C" w:rsidP="00411885">
      <w:pPr>
        <w:numPr>
          <w:ilvl w:val="0"/>
          <w:numId w:val="114"/>
        </w:numPr>
        <w:adjustRightInd/>
        <w:spacing w:beforeLines="25" w:before="3pt" w:afterLines="25" w:after="3pt" w:line="12pt" w:lineRule="auto"/>
        <w:ind w:start="72.80pt" w:hanging="24.05pt"/>
        <w:jc w:val="both"/>
        <w:rPr>
          <w:rFonts w:eastAsia="標楷體"/>
        </w:rPr>
      </w:pPr>
      <w:r w:rsidRPr="00616C9C">
        <w:rPr>
          <w:rFonts w:eastAsia="標楷體"/>
        </w:rPr>
        <w:t>智慧財產權</w:t>
      </w:r>
      <w:r w:rsidRPr="00616C9C">
        <w:rPr>
          <w:rFonts w:eastAsia="標楷體"/>
        </w:rPr>
        <w:t>(</w:t>
      </w:r>
      <w:r w:rsidRPr="00616C9C">
        <w:rPr>
          <w:rFonts w:eastAsia="標楷體"/>
        </w:rPr>
        <w:t>包括本研究計畫中之研究發明、科技、營業秘密及特有技術、知識等</w:t>
      </w:r>
      <w:r w:rsidRPr="00616C9C">
        <w:rPr>
          <w:rFonts w:eastAsia="標楷體"/>
        </w:rPr>
        <w:t>)</w:t>
      </w:r>
      <w:r w:rsidRPr="00616C9C">
        <w:rPr>
          <w:rFonts w:eastAsia="標楷體"/>
        </w:rPr>
        <w:t>之保護與歸屬，應依據專案契約書</w:t>
      </w:r>
      <w:r w:rsidRPr="00616C9C">
        <w:rPr>
          <w:rFonts w:eastAsia="標楷體"/>
        </w:rPr>
        <w:t>(</w:t>
      </w:r>
      <w:r w:rsidRPr="00616C9C">
        <w:rPr>
          <w:rFonts w:eastAsia="標楷體"/>
        </w:rPr>
        <w:t>包括其附件</w:t>
      </w:r>
      <w:r w:rsidRPr="00616C9C">
        <w:rPr>
          <w:rFonts w:eastAsia="標楷體"/>
        </w:rPr>
        <w:t>)</w:t>
      </w:r>
      <w:r w:rsidRPr="00616C9C">
        <w:rPr>
          <w:rFonts w:eastAsia="標楷體"/>
        </w:rPr>
        <w:t>定之。專案契約書約定由受補助人</w:t>
      </w:r>
      <w:r w:rsidRPr="00616C9C">
        <w:rPr>
          <w:rFonts w:eastAsia="標楷體"/>
        </w:rPr>
        <w:t>(</w:t>
      </w:r>
      <w:r w:rsidRPr="00616C9C">
        <w:rPr>
          <w:rFonts w:eastAsia="標楷體"/>
        </w:rPr>
        <w:t>即本約之當事人</w:t>
      </w:r>
      <w:r w:rsidRPr="00616C9C">
        <w:rPr>
          <w:rFonts w:eastAsia="標楷體"/>
        </w:rPr>
        <w:t>)</w:t>
      </w:r>
      <w:r w:rsidRPr="00616C9C">
        <w:rPr>
          <w:rFonts w:eastAsia="標楷體"/>
        </w:rPr>
        <w:t>所有者，除於研究過程中衍生，但與本計畫目的無關者，得由各該研發當事人取得外，依研究計畫之實際進行情形由當事人另約定之。</w:t>
      </w:r>
    </w:p>
    <w:p w14:paraId="4293B49D" w14:textId="77777777" w:rsidR="00616C9C" w:rsidRPr="00616C9C" w:rsidRDefault="00616C9C" w:rsidP="00411885">
      <w:pPr>
        <w:numPr>
          <w:ilvl w:val="0"/>
          <w:numId w:val="114"/>
        </w:numPr>
        <w:adjustRightInd/>
        <w:spacing w:beforeLines="25" w:before="3pt" w:afterLines="25" w:after="3pt" w:line="12pt" w:lineRule="auto"/>
        <w:ind w:start="72.80pt" w:hanging="24.05pt"/>
        <w:jc w:val="both"/>
        <w:rPr>
          <w:rFonts w:eastAsia="標楷體"/>
        </w:rPr>
      </w:pPr>
      <w:r w:rsidRPr="00616C9C">
        <w:rPr>
          <w:rFonts w:eastAsia="標楷體"/>
        </w:rPr>
        <w:t>乙方中有因故無法續行本計畫時，依本條之約定視為同意將其於執行本計畫過程中個別或共同取得之智慧財產權，於達成計畫必要之目的範圍內，</w:t>
      </w:r>
      <w:proofErr w:type="gramStart"/>
      <w:r w:rsidRPr="00616C9C">
        <w:rPr>
          <w:rFonts w:eastAsia="標楷體"/>
        </w:rPr>
        <w:t>授權於續行</w:t>
      </w:r>
      <w:proofErr w:type="gramEnd"/>
      <w:r w:rsidRPr="00616C9C">
        <w:rPr>
          <w:rFonts w:eastAsia="標楷體"/>
        </w:rPr>
        <w:t>本計畫之人使用。</w:t>
      </w:r>
    </w:p>
    <w:p w14:paraId="3784C660" w14:textId="77777777" w:rsidR="00616C9C" w:rsidRPr="00616C9C" w:rsidRDefault="00616C9C" w:rsidP="00411885">
      <w:pPr>
        <w:numPr>
          <w:ilvl w:val="0"/>
          <w:numId w:val="114"/>
        </w:numPr>
        <w:adjustRightInd/>
        <w:spacing w:beforeLines="25" w:before="3pt" w:afterLines="25" w:after="3pt" w:line="12pt" w:lineRule="auto"/>
        <w:ind w:start="72.80pt" w:hanging="24.05pt"/>
        <w:jc w:val="both"/>
        <w:rPr>
          <w:rFonts w:eastAsia="標楷體"/>
        </w:rPr>
      </w:pPr>
      <w:r w:rsidRPr="00616C9C">
        <w:rPr>
          <w:rFonts w:eastAsia="標楷體"/>
        </w:rPr>
        <w:lastRenderedPageBreak/>
        <w:t>甲乙雙方同意就其擁有之與本計畫相關之特有技術、知識、專利與營業秘密等智慧財產權，在合作研發必要之範圍內，無條件供他方利用，並提供一切必要之協助。</w:t>
      </w:r>
      <w:proofErr w:type="gramStart"/>
      <w:r w:rsidRPr="00616C9C">
        <w:rPr>
          <w:rFonts w:eastAsia="標楷體"/>
        </w:rPr>
        <w:t>惟甲乙</w:t>
      </w:r>
      <w:proofErr w:type="gramEnd"/>
      <w:r w:rsidRPr="00616C9C">
        <w:rPr>
          <w:rFonts w:eastAsia="標楷體"/>
        </w:rPr>
        <w:t>雙方得約定給付相當之授權金或權利金。</w:t>
      </w:r>
    </w:p>
    <w:p w14:paraId="7BBB1475" w14:textId="77777777" w:rsidR="00616C9C" w:rsidRPr="00616C9C" w:rsidRDefault="00616C9C" w:rsidP="00411885">
      <w:pPr>
        <w:numPr>
          <w:ilvl w:val="0"/>
          <w:numId w:val="114"/>
        </w:numPr>
        <w:adjustRightInd/>
        <w:spacing w:beforeLines="25" w:before="3pt" w:afterLines="25" w:after="3pt" w:line="12pt" w:lineRule="auto"/>
        <w:ind w:start="72.80pt" w:hanging="24.05pt"/>
        <w:jc w:val="both"/>
        <w:rPr>
          <w:rFonts w:eastAsia="標楷體"/>
        </w:rPr>
      </w:pPr>
      <w:r w:rsidRPr="00616C9C">
        <w:rPr>
          <w:rFonts w:eastAsia="標楷體"/>
        </w:rPr>
        <w:t>任何一方當事人之員工因執行本計畫所研發之智慧財產權，而與本計畫無關者，依各該當事人與其員工間之約定</w:t>
      </w:r>
      <w:proofErr w:type="gramStart"/>
      <w:r w:rsidRPr="00616C9C">
        <w:rPr>
          <w:rFonts w:eastAsia="標楷體"/>
        </w:rPr>
        <w:t>定</w:t>
      </w:r>
      <w:proofErr w:type="gramEnd"/>
      <w:r w:rsidRPr="00616C9C">
        <w:rPr>
          <w:rFonts w:eastAsia="標楷體"/>
        </w:rPr>
        <w:t>其歸屬。</w:t>
      </w:r>
    </w:p>
    <w:p w14:paraId="530CC690" w14:textId="77777777" w:rsidR="00616C9C" w:rsidRPr="00616C9C" w:rsidRDefault="00616C9C" w:rsidP="00411885">
      <w:pPr>
        <w:numPr>
          <w:ilvl w:val="0"/>
          <w:numId w:val="114"/>
        </w:numPr>
        <w:adjustRightInd/>
        <w:spacing w:beforeLines="25" w:before="3pt" w:afterLines="25" w:after="3pt" w:line="12pt" w:lineRule="auto"/>
        <w:ind w:start="72.80pt" w:hanging="24.05pt"/>
        <w:jc w:val="both"/>
        <w:rPr>
          <w:rFonts w:eastAsia="標楷體"/>
        </w:rPr>
      </w:pPr>
      <w:r w:rsidRPr="00616C9C">
        <w:rPr>
          <w:rFonts w:eastAsia="標楷體"/>
        </w:rPr>
        <w:t>各該當事人之員工因執行本計畫所研發之智慧財產權，而與本計畫相關者，由各該從事研發之員工所屬之當事人所有。</w:t>
      </w:r>
    </w:p>
    <w:p w14:paraId="2C2A581B" w14:textId="77777777" w:rsidR="00616C9C" w:rsidRPr="00616C9C" w:rsidRDefault="00616C9C" w:rsidP="00411885">
      <w:pPr>
        <w:numPr>
          <w:ilvl w:val="0"/>
          <w:numId w:val="114"/>
        </w:numPr>
        <w:adjustRightInd/>
        <w:spacing w:beforeLines="25" w:before="3pt" w:afterLines="25" w:after="3pt" w:line="12pt" w:lineRule="auto"/>
        <w:ind w:start="72.80pt" w:hanging="24.05pt"/>
        <w:jc w:val="both"/>
        <w:rPr>
          <w:rFonts w:eastAsia="標楷體"/>
        </w:rPr>
      </w:pPr>
      <w:r w:rsidRPr="00616C9C">
        <w:rPr>
          <w:rFonts w:eastAsia="標楷體"/>
        </w:rPr>
        <w:t>因執行本計畫，取得與本計畫相關之智慧財產權，其歸屬得依甲乙雙方實際出資比例共有；但當事人於不違反前五項規定之範圍內，得另行協議訂之。</w:t>
      </w:r>
    </w:p>
    <w:p w14:paraId="6F82DCD2" w14:textId="77777777" w:rsidR="00616C9C" w:rsidRPr="00616C9C" w:rsidRDefault="00616C9C" w:rsidP="00411885">
      <w:pPr>
        <w:numPr>
          <w:ilvl w:val="0"/>
          <w:numId w:val="114"/>
        </w:numPr>
        <w:adjustRightInd/>
        <w:spacing w:beforeLines="25" w:before="3pt" w:afterLines="25" w:after="3pt" w:line="12pt" w:lineRule="auto"/>
        <w:ind w:start="72.80pt" w:hanging="24.05pt"/>
        <w:jc w:val="both"/>
        <w:rPr>
          <w:rFonts w:eastAsia="標楷體"/>
        </w:rPr>
      </w:pPr>
      <w:r w:rsidRPr="00616C9C">
        <w:rPr>
          <w:rFonts w:eastAsia="標楷體"/>
        </w:rPr>
        <w:t>乙方同意由甲方代表共有人全體辦理因執行本計畫，而取得之與本計畫相關之專利權、著作權及其他共有智慧財產權之申請、登記、維護及其他一切相關之手續。</w:t>
      </w:r>
    </w:p>
    <w:p w14:paraId="0A5E5C67"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第七條　收益分享及權益轉讓</w:t>
      </w:r>
    </w:p>
    <w:p w14:paraId="610B957C" w14:textId="77777777" w:rsidR="00616C9C" w:rsidRPr="00616C9C" w:rsidRDefault="00616C9C" w:rsidP="00411885">
      <w:pPr>
        <w:numPr>
          <w:ilvl w:val="0"/>
          <w:numId w:val="115"/>
        </w:numPr>
        <w:adjustRightInd/>
        <w:spacing w:beforeLines="25" w:before="3pt" w:afterLines="25" w:after="3pt" w:line="12pt" w:lineRule="auto"/>
        <w:ind w:start="72.80pt" w:hanging="24.05pt"/>
        <w:jc w:val="both"/>
        <w:rPr>
          <w:rFonts w:eastAsia="標楷體"/>
        </w:rPr>
      </w:pPr>
      <w:r w:rsidRPr="00616C9C">
        <w:rPr>
          <w:rFonts w:eastAsia="標楷體"/>
        </w:rPr>
        <w:t>除本契約另有約定者外，甲乙雙方因行使本契約共有之智慧財產權所得之收益由甲、乙雙方各自收納，毋須與全體共有人分享。</w:t>
      </w:r>
    </w:p>
    <w:p w14:paraId="1472AD7C" w14:textId="77777777" w:rsidR="00616C9C" w:rsidRPr="00616C9C" w:rsidRDefault="00616C9C" w:rsidP="00411885">
      <w:pPr>
        <w:numPr>
          <w:ilvl w:val="0"/>
          <w:numId w:val="115"/>
        </w:numPr>
        <w:adjustRightInd/>
        <w:spacing w:beforeLines="25" w:before="3pt" w:afterLines="25" w:after="3pt" w:line="12pt" w:lineRule="auto"/>
        <w:ind w:start="72.80pt" w:hanging="24.05pt"/>
        <w:jc w:val="both"/>
        <w:rPr>
          <w:rFonts w:eastAsia="標楷體"/>
        </w:rPr>
      </w:pPr>
      <w:r w:rsidRPr="00616C9C">
        <w:rPr>
          <w:rFonts w:eastAsia="標楷體"/>
        </w:rPr>
        <w:t>除本契約另有約定者外，任何一方在本契約中之權利及義務，非經他方事前書面同意，不得轉讓於任何第三人或設定質權。</w:t>
      </w:r>
    </w:p>
    <w:p w14:paraId="0E76360E" w14:textId="77777777" w:rsidR="00616C9C" w:rsidRPr="00616C9C" w:rsidRDefault="00616C9C" w:rsidP="00411885">
      <w:pPr>
        <w:numPr>
          <w:ilvl w:val="0"/>
          <w:numId w:val="115"/>
        </w:numPr>
        <w:adjustRightInd/>
        <w:spacing w:beforeLines="25" w:before="3pt" w:afterLines="25" w:after="3pt" w:line="12pt" w:lineRule="auto"/>
        <w:ind w:start="72.80pt" w:hanging="24.05pt"/>
        <w:jc w:val="both"/>
        <w:rPr>
          <w:rFonts w:eastAsia="標楷體"/>
        </w:rPr>
      </w:pPr>
      <w:r w:rsidRPr="00616C9C">
        <w:rPr>
          <w:rFonts w:eastAsia="標楷體"/>
        </w:rPr>
        <w:t>甲方及乙方對於研發成果之歸屬及使用方式，</w:t>
      </w:r>
      <w:proofErr w:type="gramStart"/>
      <w:r w:rsidRPr="00616C9C">
        <w:rPr>
          <w:rFonts w:eastAsia="標楷體"/>
        </w:rPr>
        <w:t>均應受</w:t>
      </w:r>
      <w:proofErr w:type="gramEnd"/>
      <w:r w:rsidRPr="00616C9C">
        <w:rPr>
          <w:rFonts w:eastAsia="標楷體"/>
        </w:rPr>
        <w:t>本辦法、其他相關法令、其他落實計畫管考有關之作業規範、甲方與台北市電腦公會所簽訂之專案契約書以及其他文件中之限制。甲方及乙方均同意經濟部、台北市電腦公會得依據主導單位或任</w:t>
      </w:r>
      <w:proofErr w:type="gramStart"/>
      <w:r w:rsidRPr="00616C9C">
        <w:rPr>
          <w:rFonts w:eastAsia="標楷體"/>
        </w:rPr>
        <w:t>一</w:t>
      </w:r>
      <w:proofErr w:type="gramEnd"/>
      <w:r w:rsidRPr="00616C9C">
        <w:rPr>
          <w:rFonts w:eastAsia="標楷體"/>
        </w:rPr>
        <w:t>執行單位有</w:t>
      </w:r>
      <w:r w:rsidRPr="00616C9C">
        <w:rPr>
          <w:rFonts w:eastAsia="標楷體" w:hint="eastAsia"/>
        </w:rPr>
        <w:t>前述專案契約書</w:t>
      </w:r>
      <w:r w:rsidRPr="00616C9C">
        <w:rPr>
          <w:rFonts w:eastAsia="標楷體"/>
        </w:rPr>
        <w:t>第</w:t>
      </w:r>
      <w:r w:rsidRPr="00616C9C">
        <w:rPr>
          <w:rFonts w:eastAsia="標楷體"/>
        </w:rPr>
        <w:t>14</w:t>
      </w:r>
      <w:r w:rsidRPr="00616C9C">
        <w:rPr>
          <w:rFonts w:eastAsia="標楷體"/>
        </w:rPr>
        <w:t>條之情事時，或甲方得本辦法、其他相關法令、其他落實計畫管考有關之作業規範、甲方與台北市電腦公會所簽訂之專案契約書以及其他文件之規定與約定行使介入權。</w:t>
      </w:r>
    </w:p>
    <w:p w14:paraId="68047FEA"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第八條　有效期間</w:t>
      </w:r>
    </w:p>
    <w:p w14:paraId="0FAC2321" w14:textId="77777777" w:rsidR="00616C9C" w:rsidRPr="00616C9C" w:rsidRDefault="00616C9C" w:rsidP="00411885">
      <w:pPr>
        <w:numPr>
          <w:ilvl w:val="0"/>
          <w:numId w:val="116"/>
        </w:numPr>
        <w:adjustRightInd/>
        <w:spacing w:beforeLines="25" w:before="3pt" w:afterLines="25" w:after="3pt" w:line="12pt" w:lineRule="auto"/>
        <w:ind w:start="72.80pt" w:hanging="24.05pt"/>
        <w:jc w:val="both"/>
        <w:rPr>
          <w:rFonts w:eastAsia="標楷體"/>
        </w:rPr>
      </w:pPr>
      <w:r w:rsidRPr="00616C9C">
        <w:rPr>
          <w:rFonts w:eastAsia="標楷體"/>
        </w:rPr>
        <w:t>本契約除計畫申請案未經審查准予補助，</w:t>
      </w:r>
      <w:proofErr w:type="gramStart"/>
      <w:r w:rsidRPr="00616C9C">
        <w:rPr>
          <w:rFonts w:eastAsia="標楷體"/>
        </w:rPr>
        <w:t>或經准補助</w:t>
      </w:r>
      <w:proofErr w:type="gramEnd"/>
      <w:r w:rsidRPr="00616C9C">
        <w:rPr>
          <w:rFonts w:eastAsia="標楷體"/>
        </w:rPr>
        <w:t>但未依約定期限簽訂專案契約書或簽訂專案契約書後因故解除或終止外，各當事人除經經濟部或台北市電腦公會之同意，不得任意退出本合作計畫、另尋合作事業或解除終止本契約。</w:t>
      </w:r>
    </w:p>
    <w:p w14:paraId="59CC6AC6" w14:textId="77777777" w:rsidR="00616C9C" w:rsidRPr="00616C9C" w:rsidRDefault="00616C9C" w:rsidP="00411885">
      <w:pPr>
        <w:numPr>
          <w:ilvl w:val="0"/>
          <w:numId w:val="116"/>
        </w:numPr>
        <w:adjustRightInd/>
        <w:spacing w:beforeLines="25" w:before="3pt" w:afterLines="25" w:after="3pt" w:line="12pt" w:lineRule="auto"/>
        <w:ind w:start="72.80pt" w:hanging="24.05pt"/>
        <w:jc w:val="both"/>
        <w:rPr>
          <w:rFonts w:eastAsia="標楷體"/>
        </w:rPr>
      </w:pPr>
      <w:r w:rsidRPr="00616C9C">
        <w:rPr>
          <w:rFonts w:eastAsia="標楷體"/>
        </w:rPr>
        <w:t>台北市電腦公會於審查計畫書後，如對計畫之內容等相關事宜有所建議、指示或</w:t>
      </w:r>
      <w:proofErr w:type="gramStart"/>
      <w:r w:rsidRPr="00616C9C">
        <w:rPr>
          <w:rFonts w:eastAsia="標楷體"/>
        </w:rPr>
        <w:t>附款，惟甲</w:t>
      </w:r>
      <w:proofErr w:type="gramEnd"/>
      <w:r w:rsidRPr="00616C9C">
        <w:rPr>
          <w:rFonts w:eastAsia="標楷體"/>
        </w:rPr>
        <w:t>乙</w:t>
      </w:r>
      <w:proofErr w:type="gramStart"/>
      <w:r w:rsidRPr="00616C9C">
        <w:rPr>
          <w:rFonts w:eastAsia="標楷體"/>
        </w:rPr>
        <w:t>雙方均不接受</w:t>
      </w:r>
      <w:proofErr w:type="gramEnd"/>
      <w:r w:rsidRPr="00616C9C">
        <w:rPr>
          <w:rFonts w:eastAsia="標楷體"/>
        </w:rPr>
        <w:t>而決議向台北市電腦公會行文表示放棄計畫時，本合作契約視為終止。</w:t>
      </w:r>
      <w:r w:rsidRPr="00616C9C">
        <w:rPr>
          <w:rFonts w:eastAsia="標楷體"/>
        </w:rPr>
        <w:t xml:space="preserve"> </w:t>
      </w:r>
    </w:p>
    <w:p w14:paraId="12291A34"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第九條　責任分擔</w:t>
      </w:r>
    </w:p>
    <w:p w14:paraId="4DDF026C" w14:textId="77777777" w:rsidR="00616C9C" w:rsidRPr="00616C9C" w:rsidRDefault="00616C9C" w:rsidP="00411885">
      <w:pPr>
        <w:numPr>
          <w:ilvl w:val="0"/>
          <w:numId w:val="117"/>
        </w:numPr>
        <w:adjustRightInd/>
        <w:spacing w:beforeLines="25" w:before="3pt" w:afterLines="25" w:after="3pt" w:line="12pt" w:lineRule="auto"/>
        <w:ind w:start="72.80pt" w:hanging="24.05pt"/>
        <w:jc w:val="both"/>
        <w:rPr>
          <w:rFonts w:eastAsia="標楷體"/>
        </w:rPr>
      </w:pPr>
      <w:r w:rsidRPr="00616C9C">
        <w:rPr>
          <w:rFonts w:eastAsia="標楷體"/>
        </w:rPr>
        <w:t>各當事人同意各就其受</w:t>
      </w:r>
      <w:proofErr w:type="gramStart"/>
      <w:r w:rsidRPr="00616C9C">
        <w:rPr>
          <w:rFonts w:eastAsia="標楷體"/>
        </w:rPr>
        <w:t>僱</w:t>
      </w:r>
      <w:proofErr w:type="gramEnd"/>
      <w:r w:rsidRPr="00616C9C">
        <w:rPr>
          <w:rFonts w:eastAsia="標楷體"/>
        </w:rPr>
        <w:t>人或代理人之行為所引起或導致之第三人損害負其責任。任何當事人均無須對他當事人之受</w:t>
      </w:r>
      <w:proofErr w:type="gramStart"/>
      <w:r w:rsidRPr="00616C9C">
        <w:rPr>
          <w:rFonts w:eastAsia="標楷體"/>
        </w:rPr>
        <w:t>僱</w:t>
      </w:r>
      <w:proofErr w:type="gramEnd"/>
      <w:r w:rsidRPr="00616C9C">
        <w:rPr>
          <w:rFonts w:eastAsia="標楷體"/>
        </w:rPr>
        <w:t>人或代理人之行為負責。</w:t>
      </w:r>
    </w:p>
    <w:p w14:paraId="7F6CD8A6" w14:textId="77777777" w:rsidR="00616C9C" w:rsidRPr="00616C9C" w:rsidRDefault="00616C9C" w:rsidP="00411885">
      <w:pPr>
        <w:numPr>
          <w:ilvl w:val="0"/>
          <w:numId w:val="117"/>
        </w:numPr>
        <w:adjustRightInd/>
        <w:spacing w:beforeLines="25" w:before="3pt" w:afterLines="25" w:after="3pt" w:line="12pt" w:lineRule="auto"/>
        <w:ind w:start="72.80pt" w:hanging="24.05pt"/>
        <w:jc w:val="both"/>
        <w:rPr>
          <w:rFonts w:eastAsia="標楷體"/>
        </w:rPr>
      </w:pPr>
      <w:r w:rsidRPr="00616C9C">
        <w:rPr>
          <w:rFonts w:eastAsia="標楷體"/>
        </w:rPr>
        <w:t>前項約定不妨礙各該當事人對台北市電腦公會之整體連帶履約責任。</w:t>
      </w:r>
    </w:p>
    <w:p w14:paraId="0DC05C55"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第十條　契約變更義務</w:t>
      </w:r>
    </w:p>
    <w:p w14:paraId="27A2DE74" w14:textId="77777777" w:rsidR="00616C9C" w:rsidRPr="00616C9C" w:rsidRDefault="00616C9C" w:rsidP="00411885">
      <w:pPr>
        <w:numPr>
          <w:ilvl w:val="0"/>
          <w:numId w:val="118"/>
        </w:numPr>
        <w:adjustRightInd/>
        <w:spacing w:beforeLines="25" w:before="3pt" w:afterLines="25" w:after="3pt" w:line="12pt" w:lineRule="auto"/>
        <w:ind w:start="72.80pt" w:hanging="24.05pt"/>
        <w:jc w:val="both"/>
        <w:rPr>
          <w:rFonts w:eastAsia="標楷體"/>
        </w:rPr>
      </w:pPr>
      <w:r w:rsidRPr="00616C9C">
        <w:rPr>
          <w:rFonts w:eastAsia="標楷體"/>
        </w:rPr>
        <w:t>各當事人知悉，本合作契約書所約定之權利義務，</w:t>
      </w:r>
      <w:proofErr w:type="gramStart"/>
      <w:r w:rsidRPr="00616C9C">
        <w:rPr>
          <w:rFonts w:eastAsia="標楷體"/>
        </w:rPr>
        <w:t>均待實際</w:t>
      </w:r>
      <w:proofErr w:type="gramEnd"/>
      <w:r w:rsidRPr="00616C9C">
        <w:rPr>
          <w:rFonts w:eastAsia="標楷體"/>
        </w:rPr>
        <w:t>核准之計畫內容為補充，為使本合作契約之內容與計畫內容、經費與目的之達成一致，各當事人應於甲方</w:t>
      </w:r>
      <w:r w:rsidRPr="00616C9C">
        <w:rPr>
          <w:rFonts w:eastAsia="標楷體"/>
        </w:rPr>
        <w:t>(</w:t>
      </w:r>
      <w:r w:rsidRPr="00616C9C">
        <w:rPr>
          <w:rFonts w:eastAsia="標楷體"/>
        </w:rPr>
        <w:t>或全體</w:t>
      </w:r>
      <w:r w:rsidRPr="00616C9C">
        <w:rPr>
          <w:rFonts w:eastAsia="標楷體"/>
        </w:rPr>
        <w:t>)</w:t>
      </w:r>
      <w:r w:rsidRPr="00616C9C">
        <w:rPr>
          <w:rFonts w:eastAsia="標楷體"/>
        </w:rPr>
        <w:t>與台北市電腦公會簽訂專案契約書前，於必要之範圍內依換文方式調整本約之權利義務關係，並交台北市電腦公會備查。</w:t>
      </w:r>
    </w:p>
    <w:p w14:paraId="2E3CDD1C" w14:textId="77777777" w:rsidR="00616C9C" w:rsidRPr="00616C9C" w:rsidRDefault="00616C9C" w:rsidP="00411885">
      <w:pPr>
        <w:numPr>
          <w:ilvl w:val="0"/>
          <w:numId w:val="118"/>
        </w:numPr>
        <w:adjustRightInd/>
        <w:spacing w:beforeLines="25" w:before="3pt" w:afterLines="25" w:after="3pt" w:line="12pt" w:lineRule="auto"/>
        <w:ind w:start="72.80pt" w:hanging="24.05pt"/>
        <w:jc w:val="both"/>
        <w:rPr>
          <w:rFonts w:eastAsia="標楷體"/>
        </w:rPr>
      </w:pPr>
      <w:r w:rsidRPr="00616C9C">
        <w:rPr>
          <w:rFonts w:eastAsia="標楷體"/>
        </w:rPr>
        <w:t>台北市電腦公會於審查計畫書後，如對計畫參與人之退出或加入有所建議、指示</w:t>
      </w:r>
      <w:proofErr w:type="gramStart"/>
      <w:r w:rsidRPr="00616C9C">
        <w:rPr>
          <w:rFonts w:eastAsia="標楷體"/>
        </w:rPr>
        <w:t>或附款時</w:t>
      </w:r>
      <w:proofErr w:type="gramEnd"/>
      <w:r w:rsidRPr="00616C9C">
        <w:rPr>
          <w:rFonts w:eastAsia="標楷體"/>
        </w:rPr>
        <w:t>，各該當事人倘均同意依建議、指示</w:t>
      </w:r>
      <w:proofErr w:type="gramStart"/>
      <w:r w:rsidRPr="00616C9C">
        <w:rPr>
          <w:rFonts w:eastAsia="標楷體"/>
        </w:rPr>
        <w:t>或附款辦理</w:t>
      </w:r>
      <w:proofErr w:type="gramEnd"/>
      <w:r w:rsidRPr="00616C9C">
        <w:rPr>
          <w:rFonts w:eastAsia="標楷體"/>
        </w:rPr>
        <w:t>者，無庸依本契約書第二條第二項第五款之程序辦理，但須將新合作契約交台北市電腦公</w:t>
      </w:r>
      <w:r w:rsidRPr="00616C9C">
        <w:rPr>
          <w:rFonts w:eastAsia="標楷體"/>
        </w:rPr>
        <w:lastRenderedPageBreak/>
        <w:t>會備查，如各該</w:t>
      </w:r>
      <w:proofErr w:type="gramStart"/>
      <w:r w:rsidRPr="00616C9C">
        <w:rPr>
          <w:rFonts w:eastAsia="標楷體"/>
        </w:rPr>
        <w:t>當事人均不同意</w:t>
      </w:r>
      <w:proofErr w:type="gramEnd"/>
      <w:r w:rsidRPr="00616C9C">
        <w:rPr>
          <w:rFonts w:eastAsia="標楷體"/>
        </w:rPr>
        <w:t>台北市電腦公會所為之建議、指示</w:t>
      </w:r>
      <w:proofErr w:type="gramStart"/>
      <w:r w:rsidRPr="00616C9C">
        <w:rPr>
          <w:rFonts w:eastAsia="標楷體"/>
        </w:rPr>
        <w:t>或附款時</w:t>
      </w:r>
      <w:proofErr w:type="gramEnd"/>
      <w:r w:rsidRPr="00616C9C">
        <w:rPr>
          <w:rFonts w:eastAsia="標楷體"/>
        </w:rPr>
        <w:t>，應依本約第八條第二項辦理。</w:t>
      </w:r>
    </w:p>
    <w:p w14:paraId="6FFB5442" w14:textId="77777777" w:rsidR="00616C9C" w:rsidRPr="00616C9C" w:rsidRDefault="00616C9C" w:rsidP="00411885">
      <w:pPr>
        <w:numPr>
          <w:ilvl w:val="0"/>
          <w:numId w:val="118"/>
        </w:numPr>
        <w:adjustRightInd/>
        <w:spacing w:beforeLines="25" w:before="3pt" w:afterLines="25" w:after="3pt" w:line="12pt" w:lineRule="auto"/>
        <w:ind w:start="72.80pt" w:hanging="24.05pt"/>
        <w:jc w:val="both"/>
        <w:rPr>
          <w:rFonts w:eastAsia="標楷體"/>
        </w:rPr>
      </w:pPr>
      <w:r w:rsidRPr="00616C9C">
        <w:rPr>
          <w:rFonts w:eastAsia="標楷體"/>
        </w:rPr>
        <w:t>本合作契約之變更，如其事項係屬台北市電腦公會於審查計畫書後所為之建議或指示</w:t>
      </w:r>
      <w:proofErr w:type="gramStart"/>
      <w:r w:rsidRPr="00616C9C">
        <w:rPr>
          <w:rFonts w:eastAsia="標楷體"/>
        </w:rPr>
        <w:t>或附款之</w:t>
      </w:r>
      <w:proofErr w:type="gramEnd"/>
      <w:r w:rsidRPr="00616C9C">
        <w:rPr>
          <w:rFonts w:eastAsia="標楷體"/>
        </w:rPr>
        <w:t>內容，為免換文之繁複，當事人雙方同意得由甲方依台北市電腦公會之建議或指示逕行變更相關之條文後，交台北市電腦公會備查並</w:t>
      </w:r>
      <w:proofErr w:type="gramStart"/>
      <w:r w:rsidRPr="00616C9C">
        <w:rPr>
          <w:rFonts w:eastAsia="標楷體"/>
        </w:rPr>
        <w:t>副知乙方</w:t>
      </w:r>
      <w:proofErr w:type="gramEnd"/>
      <w:r w:rsidRPr="00616C9C">
        <w:rPr>
          <w:rFonts w:eastAsia="標楷體"/>
        </w:rPr>
        <w:t>全體。</w:t>
      </w:r>
    </w:p>
    <w:p w14:paraId="17DC670F"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 xml:space="preserve">第十一條　</w:t>
      </w:r>
      <w:proofErr w:type="gramStart"/>
      <w:r w:rsidRPr="00616C9C">
        <w:rPr>
          <w:rFonts w:eastAsia="標楷體"/>
        </w:rPr>
        <w:t>準</w:t>
      </w:r>
      <w:proofErr w:type="gramEnd"/>
      <w:r w:rsidRPr="00616C9C">
        <w:rPr>
          <w:rFonts w:eastAsia="標楷體"/>
        </w:rPr>
        <w:t>據法及合意管轄法院</w:t>
      </w:r>
    </w:p>
    <w:p w14:paraId="7D6A6052" w14:textId="77777777" w:rsidR="00616C9C" w:rsidRPr="00616C9C" w:rsidRDefault="00616C9C" w:rsidP="00616C9C">
      <w:pPr>
        <w:adjustRightInd/>
        <w:spacing w:beforeLines="25" w:before="3pt" w:afterLines="25" w:after="3pt" w:line="12pt" w:lineRule="auto"/>
        <w:ind w:start="60pt" w:hanging="42pt"/>
        <w:textAlignment w:val="auto"/>
        <w:rPr>
          <w:rFonts w:eastAsia="標楷體"/>
          <w:kern w:val="2"/>
        </w:rPr>
      </w:pPr>
      <w:r w:rsidRPr="00616C9C">
        <w:rPr>
          <w:rFonts w:eastAsia="標楷體"/>
          <w:kern w:val="2"/>
        </w:rPr>
        <w:t>本契約之解釋、效力及其他有關之未盡事宜，應依照中華民國有關法令為</w:t>
      </w:r>
      <w:proofErr w:type="gramStart"/>
      <w:r w:rsidRPr="00616C9C">
        <w:rPr>
          <w:rFonts w:eastAsia="標楷體"/>
          <w:kern w:val="2"/>
        </w:rPr>
        <w:t>準</w:t>
      </w:r>
      <w:proofErr w:type="gramEnd"/>
      <w:r w:rsidRPr="00616C9C">
        <w:rPr>
          <w:rFonts w:eastAsia="標楷體"/>
          <w:kern w:val="2"/>
        </w:rPr>
        <w:t>據法，雙方並同意如有訴訟，以台灣台北地方法院為第一審管轄法院。</w:t>
      </w:r>
    </w:p>
    <w:p w14:paraId="74FE1AA1" w14:textId="77777777" w:rsidR="00616C9C" w:rsidRPr="00616C9C" w:rsidRDefault="00616C9C" w:rsidP="00616C9C">
      <w:pPr>
        <w:autoSpaceDN w:val="0"/>
        <w:adjustRightInd/>
        <w:spacing w:beforeLines="25" w:before="3pt" w:afterLines="25" w:after="3pt" w:line="12pt" w:lineRule="auto"/>
        <w:jc w:val="both"/>
        <w:textAlignment w:val="auto"/>
        <w:rPr>
          <w:rFonts w:eastAsia="標楷體"/>
        </w:rPr>
      </w:pPr>
      <w:r w:rsidRPr="00616C9C">
        <w:rPr>
          <w:rFonts w:eastAsia="標楷體"/>
        </w:rPr>
        <w:t>第十二條　其他</w:t>
      </w:r>
    </w:p>
    <w:p w14:paraId="5350819B" w14:textId="77777777" w:rsidR="00616C9C" w:rsidRPr="00616C9C" w:rsidRDefault="00616C9C" w:rsidP="00411885">
      <w:pPr>
        <w:numPr>
          <w:ilvl w:val="0"/>
          <w:numId w:val="119"/>
        </w:numPr>
        <w:adjustRightInd/>
        <w:spacing w:beforeLines="25" w:before="3pt" w:afterLines="25" w:after="3pt" w:line="12pt" w:lineRule="auto"/>
        <w:ind w:start="72.80pt" w:hanging="24.05pt"/>
        <w:jc w:val="both"/>
        <w:rPr>
          <w:rFonts w:eastAsia="標楷體"/>
        </w:rPr>
      </w:pPr>
      <w:r w:rsidRPr="00616C9C">
        <w:rPr>
          <w:rFonts w:eastAsia="標楷體"/>
        </w:rPr>
        <w:t>甲乙雙方為執行本計畫所為分配或分工不得與本計畫之目的相違背並不得與經濟部規定之</w:t>
      </w:r>
      <w:r w:rsidRPr="00616C9C">
        <w:rPr>
          <w:rFonts w:eastAsia="標楷體" w:hint="eastAsia"/>
        </w:rPr>
        <w:t>IC</w:t>
      </w:r>
      <w:r w:rsidRPr="00616C9C">
        <w:rPr>
          <w:rFonts w:eastAsia="標楷體" w:hint="eastAsia"/>
        </w:rPr>
        <w:t>設計攻頂補助計畫</w:t>
      </w:r>
      <w:r w:rsidRPr="00616C9C">
        <w:rPr>
          <w:rFonts w:eastAsia="標楷體"/>
        </w:rPr>
        <w:t>相關之法令、函釋、申請須知及相關作業規定相抵觸。</w:t>
      </w:r>
    </w:p>
    <w:p w14:paraId="5288FF88" w14:textId="77777777" w:rsidR="00616C9C" w:rsidRPr="00616C9C" w:rsidRDefault="00616C9C" w:rsidP="00411885">
      <w:pPr>
        <w:numPr>
          <w:ilvl w:val="0"/>
          <w:numId w:val="119"/>
        </w:numPr>
        <w:adjustRightInd/>
        <w:spacing w:beforeLines="25" w:before="3pt" w:afterLines="25" w:after="3pt" w:line="12pt" w:lineRule="auto"/>
        <w:ind w:start="72.80pt" w:hanging="24.05pt"/>
        <w:jc w:val="both"/>
        <w:rPr>
          <w:rFonts w:eastAsia="標楷體"/>
        </w:rPr>
      </w:pPr>
      <w:r w:rsidRPr="00616C9C">
        <w:rPr>
          <w:rFonts w:eastAsia="標楷體"/>
        </w:rPr>
        <w:t>甲乙雙方依本合作契約所得之權利或應負擔之義務，如有與甲方</w:t>
      </w:r>
      <w:r w:rsidRPr="00616C9C">
        <w:rPr>
          <w:rFonts w:eastAsia="標楷體"/>
        </w:rPr>
        <w:t>(</w:t>
      </w:r>
      <w:r w:rsidRPr="00616C9C">
        <w:rPr>
          <w:rFonts w:eastAsia="標楷體"/>
        </w:rPr>
        <w:t>或全體</w:t>
      </w:r>
      <w:r w:rsidRPr="00616C9C">
        <w:rPr>
          <w:rFonts w:eastAsia="標楷體"/>
        </w:rPr>
        <w:t>)</w:t>
      </w:r>
      <w:r w:rsidRPr="00616C9C">
        <w:rPr>
          <w:rFonts w:eastAsia="標楷體"/>
        </w:rPr>
        <w:t>和台北市電腦公會簽訂之專案契約書相抵觸或有礙目的者，其權益之解釋以專案契約書為</w:t>
      </w:r>
      <w:proofErr w:type="gramStart"/>
      <w:r w:rsidRPr="00616C9C">
        <w:rPr>
          <w:rFonts w:eastAsia="標楷體"/>
        </w:rPr>
        <w:t>準</w:t>
      </w:r>
      <w:proofErr w:type="gramEnd"/>
      <w:r w:rsidRPr="00616C9C">
        <w:rPr>
          <w:rFonts w:eastAsia="標楷體"/>
        </w:rPr>
        <w:t>，如仍無法經過條文</w:t>
      </w:r>
      <w:proofErr w:type="gramStart"/>
      <w:r w:rsidRPr="00616C9C">
        <w:rPr>
          <w:rFonts w:eastAsia="標楷體"/>
        </w:rPr>
        <w:t>文</w:t>
      </w:r>
      <w:proofErr w:type="gramEnd"/>
      <w:r w:rsidRPr="00616C9C">
        <w:rPr>
          <w:rFonts w:eastAsia="標楷體"/>
        </w:rPr>
        <w:t>義解釋而協調一致者，本合作契約之該條文無效。</w:t>
      </w:r>
    </w:p>
    <w:p w14:paraId="6CBFF7A5" w14:textId="77777777" w:rsidR="00616C9C" w:rsidRPr="00616C9C" w:rsidRDefault="00616C9C" w:rsidP="00411885">
      <w:pPr>
        <w:numPr>
          <w:ilvl w:val="0"/>
          <w:numId w:val="119"/>
        </w:numPr>
        <w:adjustRightInd/>
        <w:spacing w:beforeLines="25" w:before="3pt" w:afterLines="25" w:after="3pt" w:line="12pt" w:lineRule="auto"/>
        <w:ind w:start="72.80pt" w:hanging="24.05pt"/>
        <w:jc w:val="both"/>
        <w:rPr>
          <w:rFonts w:eastAsia="標楷體"/>
        </w:rPr>
      </w:pPr>
      <w:r w:rsidRPr="00616C9C">
        <w:rPr>
          <w:rFonts w:eastAsia="標楷體"/>
        </w:rPr>
        <w:t>甲乙雙方於計畫結束</w:t>
      </w:r>
      <w:proofErr w:type="gramStart"/>
      <w:r w:rsidRPr="00616C9C">
        <w:rPr>
          <w:rFonts w:eastAsia="標楷體"/>
        </w:rPr>
        <w:t>後均應配合</w:t>
      </w:r>
      <w:proofErr w:type="gramEnd"/>
      <w:r w:rsidRPr="00616C9C">
        <w:rPr>
          <w:rFonts w:eastAsia="標楷體"/>
        </w:rPr>
        <w:t>經濟部計畫成果展示宣導活動，並協助提供成果運用、投資金額、創造產值等計畫成效資料，未配合者本部得不予受理公司計畫申請。</w:t>
      </w:r>
    </w:p>
    <w:p w14:paraId="1B8C5CB8" w14:textId="77777777" w:rsidR="00616C9C" w:rsidRPr="00616C9C" w:rsidRDefault="00616C9C" w:rsidP="00411885">
      <w:pPr>
        <w:numPr>
          <w:ilvl w:val="0"/>
          <w:numId w:val="119"/>
        </w:numPr>
        <w:adjustRightInd/>
        <w:spacing w:beforeLines="25" w:before="3pt" w:afterLines="25" w:after="3pt" w:line="12pt" w:lineRule="auto"/>
        <w:ind w:start="72.85pt" w:hanging="24.10pt"/>
        <w:jc w:val="both"/>
        <w:rPr>
          <w:rFonts w:eastAsia="標楷體"/>
        </w:rPr>
      </w:pPr>
      <w:r w:rsidRPr="00616C9C">
        <w:rPr>
          <w:rFonts w:eastAsia="標楷體"/>
        </w:rPr>
        <w:t>由甲方為執行本代表與台北市電腦公會簽訂之專案補助契約如因故契約解除或終止時，由甲方於契約解除或終止日後</w:t>
      </w:r>
      <w:r w:rsidRPr="00616C9C">
        <w:rPr>
          <w:rFonts w:eastAsia="標楷體"/>
        </w:rPr>
        <w:t>30</w:t>
      </w:r>
      <w:r w:rsidRPr="00616C9C">
        <w:rPr>
          <w:rFonts w:eastAsia="標楷體"/>
        </w:rPr>
        <w:t>日內，按專案補助契約返還結清款項。</w:t>
      </w:r>
      <w:proofErr w:type="gramStart"/>
      <w:r w:rsidRPr="00616C9C">
        <w:rPr>
          <w:rFonts w:eastAsia="標楷體"/>
        </w:rPr>
        <w:t>若甲方</w:t>
      </w:r>
      <w:proofErr w:type="gramEnd"/>
      <w:r w:rsidRPr="00616C9C">
        <w:rPr>
          <w:rFonts w:eastAsia="標楷體"/>
        </w:rPr>
        <w:t>逾期未返還「結清款項」，台北市電腦公會得請求甲方及乙</w:t>
      </w:r>
      <w:proofErr w:type="gramStart"/>
      <w:r w:rsidRPr="00616C9C">
        <w:rPr>
          <w:rFonts w:eastAsia="標楷體"/>
        </w:rPr>
        <w:t>方返還並得逕</w:t>
      </w:r>
      <w:proofErr w:type="gramEnd"/>
      <w:r w:rsidRPr="00616C9C">
        <w:rPr>
          <w:rFonts w:eastAsia="標楷體"/>
        </w:rPr>
        <w:t>對就甲方及乙方所提供之擔保憑證行使權利。</w:t>
      </w:r>
    </w:p>
    <w:p w14:paraId="72CDC858" w14:textId="093FC566" w:rsidR="00616C9C" w:rsidRDefault="00616C9C">
      <w:pPr>
        <w:widowControl/>
        <w:adjustRightInd/>
        <w:spacing w:line="12pt" w:lineRule="auto"/>
        <w:textAlignment w:val="auto"/>
        <w:rPr>
          <w:rFonts w:eastAsia="標楷體"/>
          <w:position w:val="-24"/>
          <w:sz w:val="20"/>
        </w:rPr>
      </w:pPr>
      <w:r>
        <w:rPr>
          <w:rFonts w:eastAsia="標楷體"/>
          <w:position w:val="-24"/>
          <w:sz w:val="20"/>
        </w:rPr>
        <w:br w:type="page"/>
      </w:r>
    </w:p>
    <w:p w14:paraId="76717C78" w14:textId="5B8BDF70" w:rsidR="007B34A9" w:rsidRPr="00224404" w:rsidRDefault="007B34A9" w:rsidP="00616C9C">
      <w:pPr>
        <w:widowControl/>
        <w:adjustRightInd/>
        <w:spacing w:afterLines="50" w:after="6pt" w:line="20pt" w:lineRule="exact"/>
        <w:textAlignment w:val="auto"/>
        <w:outlineLvl w:val="0"/>
        <w:rPr>
          <w:rFonts w:eastAsia="標楷體"/>
        </w:rPr>
      </w:pPr>
      <w:bookmarkStart w:id="177" w:name="_Toc215237415"/>
      <w:r w:rsidRPr="00787F42">
        <w:rPr>
          <w:rFonts w:eastAsia="標楷體"/>
        </w:rPr>
        <w:lastRenderedPageBreak/>
        <w:t>附件陸、</w:t>
      </w:r>
      <w:r w:rsidRPr="00224404">
        <w:rPr>
          <w:rFonts w:eastAsia="標楷體" w:hint="eastAsia"/>
        </w:rPr>
        <w:t>會計科目編列原則與查核準則</w:t>
      </w:r>
      <w:bookmarkEnd w:id="25"/>
      <w:bookmarkEnd w:id="177"/>
    </w:p>
    <w:p w14:paraId="7AC0F0B7" w14:textId="77777777" w:rsidR="007B34A9" w:rsidRPr="00224404" w:rsidRDefault="007B34A9" w:rsidP="007B34A9">
      <w:pPr>
        <w:pStyle w:val="affd"/>
        <w:tabs>
          <w:tab w:val="start" w:pos="222pt"/>
        </w:tabs>
        <w:kinsoku w:val="0"/>
        <w:overflowPunct w:val="0"/>
        <w:adjustRightInd/>
        <w:spacing w:beforeLines="25" w:before="3pt" w:afterLines="100" w:after="12pt" w:line="12pt" w:lineRule="auto"/>
        <w:rPr>
          <w:rFonts w:eastAsia="標楷體"/>
          <w:b/>
          <w:bCs/>
        </w:rPr>
      </w:pPr>
      <w:r w:rsidRPr="00224404">
        <w:rPr>
          <w:rFonts w:eastAsia="標楷體" w:hint="eastAsia"/>
          <w:b/>
          <w:bCs/>
        </w:rPr>
        <w:t>會計科目編列原則與查核準則</w:t>
      </w:r>
    </w:p>
    <w:p w14:paraId="0515C3BB" w14:textId="77777777" w:rsidR="002E7887" w:rsidRPr="00787F42" w:rsidRDefault="002E7887" w:rsidP="007B34A9">
      <w:pPr>
        <w:pStyle w:val="affd"/>
        <w:tabs>
          <w:tab w:val="start" w:pos="222pt"/>
        </w:tabs>
        <w:kinsoku w:val="0"/>
        <w:overflowPunct w:val="0"/>
        <w:adjustRightInd/>
        <w:spacing w:beforeLines="100" w:before="12pt" w:afterLines="100" w:after="12pt" w:line="12pt" w:lineRule="auto"/>
        <w:jc w:val="start"/>
        <w:rPr>
          <w:rFonts w:eastAsia="標楷體"/>
          <w:b/>
          <w:sz w:val="24"/>
        </w:rPr>
      </w:pPr>
      <w:r w:rsidRPr="00787F42">
        <w:rPr>
          <w:rFonts w:eastAsia="標楷體"/>
          <w:b/>
          <w:sz w:val="24"/>
        </w:rPr>
        <w:t>壹、申請補助經費編列項目</w:t>
      </w:r>
    </w:p>
    <w:p w14:paraId="2F028BFD" w14:textId="77777777" w:rsidR="002E7887" w:rsidRPr="00787F42" w:rsidRDefault="002E7887" w:rsidP="007B34A9">
      <w:pPr>
        <w:pStyle w:val="affd"/>
        <w:tabs>
          <w:tab w:val="start" w:pos="222pt"/>
        </w:tabs>
        <w:kinsoku w:val="0"/>
        <w:overflowPunct w:val="0"/>
        <w:adjustRightInd/>
        <w:spacing w:beforeLines="100" w:before="12pt" w:afterLines="100" w:after="12pt" w:line="12pt" w:lineRule="auto"/>
        <w:ind w:startChars="210" w:start="25.20pt"/>
        <w:jc w:val="start"/>
        <w:rPr>
          <w:rFonts w:eastAsia="標楷體"/>
          <w:sz w:val="24"/>
        </w:rPr>
      </w:pPr>
      <w:r w:rsidRPr="00787F42">
        <w:rPr>
          <w:rFonts w:eastAsia="標楷體"/>
          <w:sz w:val="24"/>
        </w:rPr>
        <w:t>計畫補助經費之科目以下列項目為限：</w:t>
      </w:r>
    </w:p>
    <w:p w14:paraId="0FC14573" w14:textId="77777777" w:rsidR="002E7887" w:rsidRPr="00787F42" w:rsidRDefault="002E7887"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787F42">
        <w:rPr>
          <w:rFonts w:eastAsia="標楷體"/>
        </w:rPr>
        <w:t>一、創新或研究發展人員之人事費。</w:t>
      </w:r>
    </w:p>
    <w:p w14:paraId="04920CC5" w14:textId="77777777" w:rsidR="002E7887" w:rsidRPr="00787F42" w:rsidRDefault="002E7887"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787F42">
        <w:rPr>
          <w:rFonts w:eastAsia="標楷體"/>
        </w:rPr>
        <w:t>二、消耗性器材或原材料費。</w:t>
      </w:r>
    </w:p>
    <w:p w14:paraId="720099AF" w14:textId="77777777" w:rsidR="002E7887" w:rsidRPr="00787F42" w:rsidRDefault="002E7887"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787F42">
        <w:rPr>
          <w:rFonts w:eastAsia="標楷體"/>
        </w:rPr>
        <w:t>三、創新或研究發展設備之使用費及維護費。</w:t>
      </w:r>
    </w:p>
    <w:p w14:paraId="1C14D0A7" w14:textId="4E332BB7" w:rsidR="002E7887" w:rsidRPr="00787F42" w:rsidRDefault="002E7887"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787F42">
        <w:rPr>
          <w:rFonts w:eastAsia="標楷體"/>
        </w:rPr>
        <w:t>四、</w:t>
      </w:r>
      <w:r w:rsidR="00DA7D2C" w:rsidRPr="00916115">
        <w:rPr>
          <w:rFonts w:eastAsia="標楷體" w:hint="eastAsia"/>
        </w:rPr>
        <w:t>無形資產引進</w:t>
      </w:r>
      <w:r w:rsidR="00BF5FAD" w:rsidRPr="00787F42">
        <w:rPr>
          <w:rFonts w:eastAsia="標楷體"/>
        </w:rPr>
        <w:t>、</w:t>
      </w:r>
      <w:r w:rsidRPr="00787F42">
        <w:rPr>
          <w:rFonts w:eastAsia="標楷體"/>
        </w:rPr>
        <w:t>委託研究或驗證費。</w:t>
      </w:r>
    </w:p>
    <w:p w14:paraId="659556BB" w14:textId="77777777" w:rsidR="002E7887" w:rsidRPr="00787F42" w:rsidRDefault="00BF5FAD"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787F42">
        <w:rPr>
          <w:rFonts w:eastAsia="標楷體"/>
        </w:rPr>
        <w:t>五</w:t>
      </w:r>
      <w:r w:rsidR="002E7887" w:rsidRPr="00787F42">
        <w:rPr>
          <w:rFonts w:eastAsia="標楷體"/>
        </w:rPr>
        <w:t>、</w:t>
      </w:r>
      <w:r w:rsidR="00CA5FBA" w:rsidRPr="00787F42">
        <w:rPr>
          <w:rFonts w:eastAsia="標楷體"/>
        </w:rPr>
        <w:t>國內差旅費</w:t>
      </w:r>
      <w:r w:rsidR="002E7887" w:rsidRPr="00787F42">
        <w:rPr>
          <w:rFonts w:eastAsia="標楷體"/>
        </w:rPr>
        <w:t>。</w:t>
      </w:r>
    </w:p>
    <w:p w14:paraId="2D2D2963" w14:textId="77777777" w:rsidR="002E7887" w:rsidRPr="00787F42" w:rsidRDefault="00BF5FAD"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787F42">
        <w:rPr>
          <w:rFonts w:eastAsia="標楷體"/>
        </w:rPr>
        <w:t>六</w:t>
      </w:r>
      <w:r w:rsidR="002E7887" w:rsidRPr="00787F42">
        <w:rPr>
          <w:rFonts w:eastAsia="標楷體"/>
        </w:rPr>
        <w:t>、專利申請</w:t>
      </w:r>
      <w:r w:rsidR="006C1273" w:rsidRPr="00787F42">
        <w:rPr>
          <w:rFonts w:eastAsia="標楷體"/>
        </w:rPr>
        <w:t>費</w:t>
      </w:r>
      <w:r w:rsidR="002E7887" w:rsidRPr="00787F42">
        <w:rPr>
          <w:rFonts w:eastAsia="標楷體"/>
        </w:rPr>
        <w:t>。</w:t>
      </w:r>
    </w:p>
    <w:p w14:paraId="3899928F" w14:textId="39FC3528" w:rsidR="00571DAD" w:rsidRPr="00040F65" w:rsidRDefault="00D47B0B" w:rsidP="00E95F70">
      <w:pPr>
        <w:pStyle w:val="affd"/>
        <w:tabs>
          <w:tab w:val="start" w:pos="222pt"/>
        </w:tabs>
        <w:kinsoku w:val="0"/>
        <w:overflowPunct w:val="0"/>
        <w:adjustRightInd/>
        <w:spacing w:beforeLines="50" w:before="6pt" w:afterLines="50" w:after="6pt" w:line="20pt" w:lineRule="exact"/>
        <w:jc w:val="start"/>
        <w:rPr>
          <w:rFonts w:eastAsia="標楷體"/>
          <w:b/>
          <w:strike/>
          <w:sz w:val="24"/>
        </w:rPr>
      </w:pPr>
      <w:r w:rsidRPr="00787F42">
        <w:rPr>
          <w:rFonts w:eastAsia="標楷體"/>
          <w:spacing w:val="0"/>
          <w:sz w:val="24"/>
        </w:rPr>
        <w:br w:type="page"/>
      </w:r>
      <w:r w:rsidR="002E7887" w:rsidRPr="00787F42">
        <w:rPr>
          <w:rFonts w:eastAsia="標楷體"/>
          <w:b/>
          <w:sz w:val="24"/>
        </w:rPr>
        <w:lastRenderedPageBreak/>
        <w:t>貳、</w:t>
      </w:r>
      <w:r w:rsidR="00A8264F" w:rsidRPr="00224404">
        <w:rPr>
          <w:rFonts w:eastAsia="標楷體" w:hint="eastAsia"/>
          <w:b/>
          <w:bCs/>
          <w:szCs w:val="24"/>
        </w:rPr>
        <w:t>會計科目編列原則與查核準則</w:t>
      </w:r>
    </w:p>
    <w:p w14:paraId="1A78B3A8" w14:textId="77777777" w:rsidR="00BF31E5" w:rsidRPr="00787F42" w:rsidRDefault="00BF31E5" w:rsidP="00411885">
      <w:pPr>
        <w:pStyle w:val="affc"/>
        <w:numPr>
          <w:ilvl w:val="0"/>
          <w:numId w:val="102"/>
        </w:numPr>
        <w:kinsoku w:val="0"/>
        <w:overflowPunct w:val="0"/>
        <w:spacing w:beforeLines="50" w:before="6pt" w:afterLines="50" w:after="6pt" w:line="20pt" w:lineRule="exact"/>
        <w:ind w:startChars="0"/>
        <w:jc w:val="both"/>
        <w:rPr>
          <w:sz w:val="28"/>
          <w:szCs w:val="28"/>
        </w:rPr>
      </w:pPr>
      <w:r w:rsidRPr="00787F42">
        <w:rPr>
          <w:sz w:val="28"/>
          <w:szCs w:val="28"/>
        </w:rPr>
        <w:t>創新或研究發展人員之人事費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787F42" w14:paraId="7959CDEE" w14:textId="77777777" w:rsidTr="0019198F">
        <w:trPr>
          <w:trHeight w:val="567"/>
          <w:tblHeader/>
          <w:jc w:val="center"/>
        </w:trPr>
        <w:tc>
          <w:tcPr>
            <w:tcW w:w="27.05pt" w:type="dxa"/>
            <w:vMerge w:val="restart"/>
            <w:vAlign w:val="center"/>
          </w:tcPr>
          <w:p w14:paraId="2390F226"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科目</w:t>
            </w:r>
          </w:p>
        </w:tc>
        <w:tc>
          <w:tcPr>
            <w:tcW w:w="158.90pt" w:type="dxa"/>
            <w:vMerge w:val="restart"/>
            <w:vAlign w:val="center"/>
          </w:tcPr>
          <w:p w14:paraId="0AA6658A"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編列原則</w:t>
            </w:r>
          </w:p>
        </w:tc>
        <w:tc>
          <w:tcPr>
            <w:tcW w:w="314.25pt" w:type="dxa"/>
            <w:gridSpan w:val="2"/>
            <w:vAlign w:val="center"/>
          </w:tcPr>
          <w:p w14:paraId="2C92086B"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查核準則</w:t>
            </w:r>
          </w:p>
        </w:tc>
      </w:tr>
      <w:tr w:rsidR="00BF31E5" w:rsidRPr="00787F42" w14:paraId="5087D4AD" w14:textId="77777777" w:rsidTr="0019198F">
        <w:trPr>
          <w:trHeight w:val="567"/>
          <w:tblHeader/>
          <w:jc w:val="center"/>
        </w:trPr>
        <w:tc>
          <w:tcPr>
            <w:tcW w:w="27.05pt" w:type="dxa"/>
            <w:vMerge/>
            <w:vAlign w:val="center"/>
          </w:tcPr>
          <w:p w14:paraId="053E143B"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399ADD25"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0522B9C0"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應注意事項</w:t>
            </w:r>
          </w:p>
        </w:tc>
        <w:tc>
          <w:tcPr>
            <w:tcW w:w="157.15pt" w:type="dxa"/>
            <w:vAlign w:val="center"/>
          </w:tcPr>
          <w:p w14:paraId="203C9E0B"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應備妥之支用單據</w:t>
            </w:r>
          </w:p>
        </w:tc>
      </w:tr>
      <w:tr w:rsidR="00BF31E5" w:rsidRPr="00787F42" w14:paraId="2DDC35EE" w14:textId="77777777" w:rsidTr="0019198F">
        <w:trPr>
          <w:jc w:val="center"/>
        </w:trPr>
        <w:tc>
          <w:tcPr>
            <w:tcW w:w="27.05pt" w:type="dxa"/>
          </w:tcPr>
          <w:p w14:paraId="05F6D209" w14:textId="77777777" w:rsidR="00BF31E5" w:rsidRPr="00787F42" w:rsidRDefault="00BF31E5" w:rsidP="00BF31E5">
            <w:pPr>
              <w:kinsoku w:val="0"/>
              <w:overflowPunct w:val="0"/>
              <w:snapToGrid w:val="0"/>
              <w:spacing w:beforeLines="25" w:before="3pt" w:line="12pt" w:lineRule="auto"/>
              <w:jc w:val="center"/>
              <w:rPr>
                <w:rFonts w:eastAsia="標楷體"/>
                <w:sz w:val="22"/>
              </w:rPr>
            </w:pPr>
            <w:r w:rsidRPr="00787F42">
              <w:rPr>
                <w:rFonts w:eastAsia="標楷體"/>
                <w:sz w:val="22"/>
                <w:szCs w:val="22"/>
              </w:rPr>
              <w:t>創新或研究發展人員薪資</w:t>
            </w:r>
          </w:p>
        </w:tc>
        <w:tc>
          <w:tcPr>
            <w:tcW w:w="158.90pt" w:type="dxa"/>
          </w:tcPr>
          <w:p w14:paraId="68E446EF" w14:textId="77777777" w:rsidR="00BF31E5" w:rsidRPr="00787F42" w:rsidRDefault="00BF31E5" w:rsidP="00411885">
            <w:pPr>
              <w:numPr>
                <w:ilvl w:val="0"/>
                <w:numId w:val="61"/>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所稱創新或研究發展人員之薪資係指參與本計畫之專案團隊創新或研發人員</w:t>
            </w:r>
            <w:r w:rsidRPr="00787F42">
              <w:rPr>
                <w:rFonts w:eastAsia="標楷體"/>
                <w:sz w:val="22"/>
                <w:szCs w:val="22"/>
              </w:rPr>
              <w:t>(</w:t>
            </w:r>
            <w:r w:rsidRPr="00787F42">
              <w:rPr>
                <w:rFonts w:eastAsia="標楷體"/>
                <w:sz w:val="22"/>
                <w:szCs w:val="22"/>
              </w:rPr>
              <w:t>不含非實際投入研發之文書、會計、行政等人員</w:t>
            </w:r>
            <w:r w:rsidRPr="00787F42">
              <w:rPr>
                <w:rFonts w:eastAsia="標楷體"/>
                <w:sz w:val="22"/>
                <w:szCs w:val="22"/>
              </w:rPr>
              <w:t>)</w:t>
            </w:r>
            <w:r w:rsidRPr="00787F42">
              <w:rPr>
                <w:rFonts w:eastAsia="標楷體"/>
                <w:sz w:val="22"/>
                <w:szCs w:val="22"/>
              </w:rPr>
              <w:t>於計畫核准執行期間內發生之薪資費用。</w:t>
            </w:r>
          </w:p>
          <w:p w14:paraId="18822A59" w14:textId="77777777" w:rsidR="00BF31E5" w:rsidRPr="00787F42" w:rsidRDefault="00BF31E5" w:rsidP="00411885">
            <w:pPr>
              <w:numPr>
                <w:ilvl w:val="0"/>
                <w:numId w:val="61"/>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787F42">
              <w:rPr>
                <w:rFonts w:eastAsia="標楷體"/>
                <w:sz w:val="22"/>
                <w:szCs w:val="22"/>
              </w:rPr>
              <w:t>可列入計畫之薪資限以貨幣給付之月薪、年終獎金、專案加班費。名詞定義如下</w:t>
            </w:r>
            <w:r w:rsidRPr="00787F42">
              <w:rPr>
                <w:rFonts w:eastAsia="標楷體"/>
                <w:sz w:val="22"/>
                <w:szCs w:val="22"/>
              </w:rPr>
              <w:t>:</w:t>
            </w:r>
          </w:p>
          <w:p w14:paraId="549F64E8" w14:textId="77777777" w:rsidR="00BF31E5" w:rsidRPr="00787F42" w:rsidRDefault="00BF31E5" w:rsidP="00411885">
            <w:pPr>
              <w:numPr>
                <w:ilvl w:val="0"/>
                <w:numId w:val="62"/>
              </w:numPr>
              <w:kinsoku w:val="0"/>
              <w:overflowPunct w:val="0"/>
              <w:adjustRightInd/>
              <w:snapToGrid w:val="0"/>
              <w:spacing w:line="12pt" w:lineRule="auto"/>
              <w:ind w:startChars="100" w:start="28.50pt" w:endChars="25" w:end="3pt" w:hangingChars="150" w:hanging="16.50pt"/>
              <w:jc w:val="both"/>
              <w:textAlignment w:val="auto"/>
              <w:rPr>
                <w:rFonts w:eastAsia="標楷體"/>
                <w:sz w:val="22"/>
              </w:rPr>
            </w:pPr>
            <w:r w:rsidRPr="00787F42">
              <w:rPr>
                <w:rFonts w:eastAsia="標楷體"/>
                <w:sz w:val="22"/>
                <w:szCs w:val="22"/>
              </w:rPr>
              <w:t>月薪</w:t>
            </w:r>
            <w:r w:rsidRPr="00787F42">
              <w:rPr>
                <w:rFonts w:eastAsia="標楷體"/>
                <w:sz w:val="22"/>
                <w:szCs w:val="22"/>
              </w:rPr>
              <w:t>:</w:t>
            </w:r>
            <w:r w:rsidRPr="00787F42">
              <w:rPr>
                <w:rFonts w:eastAsia="標楷體"/>
                <w:sz w:val="22"/>
                <w:szCs w:val="22"/>
              </w:rPr>
              <w:t>每月定時、定額之本薪、主管加給、職務加給、專業津貼或其他相類似之固定項目，不含非固定薪資、津貼、獎金、資遣費、滿期金、免稅伙食費及執行單位相對提列、</w:t>
            </w:r>
            <w:proofErr w:type="gramStart"/>
            <w:r w:rsidRPr="00787F42">
              <w:rPr>
                <w:rFonts w:eastAsia="標楷體"/>
                <w:sz w:val="22"/>
                <w:szCs w:val="22"/>
              </w:rPr>
              <w:t>提撥</w:t>
            </w:r>
            <w:proofErr w:type="gramEnd"/>
            <w:r w:rsidRPr="00787F42">
              <w:rPr>
                <w:rFonts w:eastAsia="標楷體"/>
                <w:sz w:val="22"/>
                <w:szCs w:val="22"/>
              </w:rPr>
              <w:t>或負擔之退休金、退職金及</w:t>
            </w:r>
            <w:proofErr w:type="gramStart"/>
            <w:r w:rsidRPr="00787F42">
              <w:rPr>
                <w:rFonts w:eastAsia="標楷體"/>
                <w:sz w:val="22"/>
                <w:szCs w:val="22"/>
              </w:rPr>
              <w:t>勞</w:t>
            </w:r>
            <w:proofErr w:type="gramEnd"/>
            <w:r w:rsidRPr="00787F42">
              <w:rPr>
                <w:rFonts w:eastAsia="標楷體"/>
                <w:sz w:val="22"/>
                <w:szCs w:val="22"/>
              </w:rPr>
              <w:t>健保等。</w:t>
            </w:r>
          </w:p>
          <w:p w14:paraId="01EF0A8D" w14:textId="77777777" w:rsidR="00BF31E5" w:rsidRPr="00787F42" w:rsidRDefault="00BF31E5" w:rsidP="00411885">
            <w:pPr>
              <w:numPr>
                <w:ilvl w:val="0"/>
                <w:numId w:val="6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年終獎金</w:t>
            </w:r>
            <w:r w:rsidRPr="00787F42">
              <w:rPr>
                <w:rFonts w:eastAsia="標楷體"/>
                <w:sz w:val="22"/>
                <w:szCs w:val="22"/>
              </w:rPr>
              <w:t>(</w:t>
            </w:r>
            <w:r w:rsidRPr="00787F42">
              <w:rPr>
                <w:rFonts w:eastAsia="標楷體"/>
                <w:sz w:val="22"/>
                <w:szCs w:val="22"/>
              </w:rPr>
              <w:t>執行單位發放之三節獎金，上限為</w:t>
            </w:r>
            <w:r w:rsidRPr="00787F42">
              <w:rPr>
                <w:rFonts w:eastAsia="標楷體"/>
                <w:sz w:val="22"/>
                <w:szCs w:val="22"/>
              </w:rPr>
              <w:t>2</w:t>
            </w:r>
            <w:r w:rsidRPr="00787F42">
              <w:rPr>
                <w:rFonts w:eastAsia="標楷體"/>
                <w:sz w:val="22"/>
                <w:szCs w:val="22"/>
              </w:rPr>
              <w:t>個月月薪；月薪以</w:t>
            </w:r>
            <w:proofErr w:type="gramStart"/>
            <w:r w:rsidRPr="00787F42">
              <w:rPr>
                <w:rFonts w:eastAsia="標楷體"/>
                <w:sz w:val="22"/>
                <w:szCs w:val="22"/>
              </w:rPr>
              <w:t>本薪含職務</w:t>
            </w:r>
            <w:proofErr w:type="gramEnd"/>
            <w:r w:rsidRPr="00787F42">
              <w:rPr>
                <w:rFonts w:eastAsia="標楷體"/>
                <w:sz w:val="22"/>
                <w:szCs w:val="22"/>
              </w:rPr>
              <w:t>加給及主管加給為計算基礎</w:t>
            </w:r>
            <w:r w:rsidRPr="00787F42">
              <w:rPr>
                <w:rFonts w:eastAsia="標楷體"/>
                <w:sz w:val="22"/>
                <w:szCs w:val="22"/>
              </w:rPr>
              <w:t>)</w:t>
            </w:r>
            <w:r w:rsidRPr="00787F42">
              <w:rPr>
                <w:rFonts w:eastAsia="標楷體"/>
                <w:sz w:val="22"/>
                <w:szCs w:val="22"/>
              </w:rPr>
              <w:t>，不含三節獎金以外之其他獎金。</w:t>
            </w:r>
          </w:p>
          <w:p w14:paraId="4A7476C6" w14:textId="77777777" w:rsidR="00BF31E5" w:rsidRPr="00787F42" w:rsidRDefault="00BF31E5" w:rsidP="00411885">
            <w:pPr>
              <w:numPr>
                <w:ilvl w:val="0"/>
                <w:numId w:val="6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專案加班費；因執行專案所發生之加班費；專案加班費報支時數與金額上限</w:t>
            </w:r>
            <w:r w:rsidRPr="00787F42">
              <w:rPr>
                <w:rFonts w:eastAsia="標楷體"/>
                <w:sz w:val="22"/>
                <w:szCs w:val="22"/>
              </w:rPr>
              <w:t>:</w:t>
            </w:r>
          </w:p>
          <w:p w14:paraId="70FD6292" w14:textId="77777777" w:rsidR="00BF31E5" w:rsidRPr="00787F42" w:rsidRDefault="00BF31E5" w:rsidP="00BF31E5">
            <w:pPr>
              <w:kinsoku w:val="0"/>
              <w:overflowPunct w:val="0"/>
              <w:snapToGrid w:val="0"/>
              <w:ind w:endChars="25" w:end="3pt"/>
              <w:jc w:val="both"/>
              <w:rPr>
                <w:rFonts w:eastAsia="標楷體"/>
                <w:sz w:val="22"/>
                <w:szCs w:val="22"/>
              </w:rPr>
            </w:pPr>
          </w:p>
          <w:p w14:paraId="43BB6750" w14:textId="77777777" w:rsidR="00BF31E5" w:rsidRPr="00787F42" w:rsidRDefault="00BF31E5" w:rsidP="00BF31E5">
            <w:pPr>
              <w:kinsoku w:val="0"/>
              <w:overflowPunct w:val="0"/>
              <w:snapToGrid w:val="0"/>
              <w:ind w:endChars="25" w:end="3pt"/>
              <w:jc w:val="both"/>
              <w:rPr>
                <w:rFonts w:eastAsia="標楷體"/>
                <w:sz w:val="22"/>
                <w:szCs w:val="22"/>
              </w:rPr>
            </w:pPr>
          </w:p>
          <w:p w14:paraId="07772DAD"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A"/>
            </w:r>
            <w:r w:rsidRPr="00787F42">
              <w:rPr>
                <w:rFonts w:eastAsia="標楷體"/>
                <w:sz w:val="15"/>
                <w:szCs w:val="15"/>
              </w:rPr>
              <w:t xml:space="preserve"> </w:t>
            </w:r>
            <w:r w:rsidRPr="00787F42">
              <w:rPr>
                <w:rFonts w:eastAsia="標楷體"/>
                <w:sz w:val="22"/>
                <w:szCs w:val="22"/>
              </w:rPr>
              <w:t>每人每月專案加班時數不得超出專案工時統計表所列報當月投入計畫之時數。</w:t>
            </w:r>
          </w:p>
          <w:p w14:paraId="021FEF83"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B"/>
            </w:r>
            <w:r w:rsidRPr="00787F42">
              <w:rPr>
                <w:rFonts w:eastAsia="標楷體"/>
                <w:sz w:val="15"/>
                <w:szCs w:val="15"/>
              </w:rPr>
              <w:t xml:space="preserve"> </w:t>
            </w:r>
            <w:r w:rsidRPr="00787F42">
              <w:rPr>
                <w:rFonts w:eastAsia="標楷體"/>
                <w:sz w:val="22"/>
                <w:szCs w:val="22"/>
              </w:rPr>
              <w:t>每人每月專案加班費金額，不得超出以專案可認列固定月薪為基礎並依勞基法倍率標準所計算之金額。</w:t>
            </w:r>
          </w:p>
          <w:p w14:paraId="1E3427C5" w14:textId="77777777" w:rsidR="00BF31E5" w:rsidRPr="00787F42" w:rsidRDefault="00BF31E5" w:rsidP="00411885">
            <w:pPr>
              <w:numPr>
                <w:ilvl w:val="0"/>
                <w:numId w:val="6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待聘人員以不超過總創新或研究發展人員及國際人才合</w:t>
            </w:r>
            <w:r w:rsidRPr="00787F42">
              <w:rPr>
                <w:rFonts w:eastAsia="標楷體"/>
                <w:sz w:val="22"/>
                <w:szCs w:val="22"/>
              </w:rPr>
              <w:lastRenderedPageBreak/>
              <w:t>計之</w:t>
            </w:r>
            <w:r w:rsidRPr="00787F42">
              <w:rPr>
                <w:rFonts w:eastAsia="標楷體"/>
                <w:sz w:val="22"/>
                <w:szCs w:val="22"/>
              </w:rPr>
              <w:t>30%</w:t>
            </w:r>
            <w:r w:rsidRPr="00787F42">
              <w:rPr>
                <w:rFonts w:eastAsia="標楷體"/>
                <w:sz w:val="22"/>
                <w:szCs w:val="22"/>
              </w:rPr>
              <w:t>為原則。</w:t>
            </w:r>
          </w:p>
          <w:p w14:paraId="51E6665E" w14:textId="77777777" w:rsidR="00BF31E5" w:rsidRPr="00787F42" w:rsidRDefault="00BF31E5" w:rsidP="00411885">
            <w:pPr>
              <w:numPr>
                <w:ilvl w:val="0"/>
                <w:numId w:val="6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計畫所需預算依不同職級人員各年度預計投入人月總數及平均月薪編列</w:t>
            </w:r>
            <w:r w:rsidRPr="00787F42">
              <w:rPr>
                <w:rFonts w:eastAsia="標楷體"/>
                <w:sz w:val="22"/>
                <w:szCs w:val="22"/>
              </w:rPr>
              <w:t>(</w:t>
            </w:r>
            <w:r w:rsidRPr="00787F42">
              <w:rPr>
                <w:rFonts w:eastAsia="標楷體"/>
                <w:sz w:val="22"/>
                <w:szCs w:val="22"/>
              </w:rPr>
              <w:t>該員各月投入人月</w:t>
            </w:r>
            <w:r w:rsidRPr="00787F42">
              <w:rPr>
                <w:rFonts w:eastAsia="標楷體"/>
                <w:sz w:val="22"/>
                <w:szCs w:val="22"/>
              </w:rPr>
              <w:t>=</w:t>
            </w:r>
            <w:r w:rsidRPr="00787F42">
              <w:rPr>
                <w:rFonts w:eastAsia="標楷體"/>
                <w:sz w:val="22"/>
                <w:szCs w:val="22"/>
              </w:rPr>
              <w:t>當月投入專案時數</w:t>
            </w:r>
            <w:r w:rsidRPr="00787F42">
              <w:rPr>
                <w:rFonts w:eastAsia="標楷體"/>
                <w:sz w:val="22"/>
                <w:szCs w:val="22"/>
              </w:rPr>
              <w:t>÷</w:t>
            </w:r>
            <w:r w:rsidRPr="00787F42">
              <w:rPr>
                <w:rFonts w:eastAsia="標楷體"/>
                <w:sz w:val="22"/>
                <w:szCs w:val="22"/>
              </w:rPr>
              <w:t>當月應上班總時數</w:t>
            </w:r>
            <w:r w:rsidRPr="00787F42">
              <w:rPr>
                <w:rFonts w:eastAsia="標楷體"/>
                <w:sz w:val="22"/>
                <w:szCs w:val="22"/>
              </w:rPr>
              <w:t>)</w:t>
            </w:r>
            <w:r w:rsidRPr="00787F42">
              <w:rPr>
                <w:rFonts w:eastAsia="標楷體"/>
                <w:sz w:val="22"/>
                <w:szCs w:val="22"/>
              </w:rPr>
              <w:t>。</w:t>
            </w:r>
          </w:p>
        </w:tc>
        <w:tc>
          <w:tcPr>
            <w:tcW w:w="157.10pt" w:type="dxa"/>
          </w:tcPr>
          <w:p w14:paraId="0EF1FEAA" w14:textId="77777777" w:rsidR="00BF31E5" w:rsidRPr="00787F42" w:rsidRDefault="00BF31E5" w:rsidP="00411885">
            <w:pPr>
              <w:numPr>
                <w:ilvl w:val="0"/>
                <w:numId w:val="63"/>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所列報人員應為執行單位聘用人員（不含派遣人力及研發替代役第</w:t>
            </w:r>
            <w:r w:rsidRPr="00787F42">
              <w:rPr>
                <w:rFonts w:eastAsia="標楷體"/>
                <w:sz w:val="22"/>
                <w:szCs w:val="22"/>
              </w:rPr>
              <w:t xml:space="preserve"> 1</w:t>
            </w:r>
            <w:r w:rsidRPr="00787F42">
              <w:rPr>
                <w:rFonts w:eastAsia="標楷體"/>
                <w:sz w:val="22"/>
                <w:szCs w:val="22"/>
              </w:rPr>
              <w:t>、</w:t>
            </w:r>
            <w:r w:rsidRPr="00787F42">
              <w:rPr>
                <w:rFonts w:eastAsia="標楷體"/>
                <w:sz w:val="22"/>
                <w:szCs w:val="22"/>
              </w:rPr>
              <w:t xml:space="preserve">2 </w:t>
            </w:r>
            <w:r w:rsidRPr="00787F42">
              <w:rPr>
                <w:rFonts w:eastAsia="標楷體"/>
                <w:sz w:val="22"/>
                <w:szCs w:val="22"/>
              </w:rPr>
              <w:t>階段人員）且與本計畫原編列名單相符；如有人員更替或待聘人員之聘用，應依程序辦理變更。</w:t>
            </w:r>
          </w:p>
          <w:p w14:paraId="74C3836A" w14:textId="77777777" w:rsidR="00BF31E5" w:rsidRPr="00787F42" w:rsidRDefault="00BF31E5" w:rsidP="00411885">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新增或異動加入計畫人員，其學經歷背景與擔任本研究計畫工作（以下簡稱專案計畫）無不合理情形。</w:t>
            </w:r>
          </w:p>
          <w:p w14:paraId="0B957A8A" w14:textId="77777777" w:rsidR="00BF31E5" w:rsidRPr="00787F42" w:rsidRDefault="00BF31E5" w:rsidP="00411885">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參與專案之人員，應提供專案研發紀錄簿。</w:t>
            </w:r>
          </w:p>
          <w:p w14:paraId="008AAB85" w14:textId="77777777" w:rsidR="00BF31E5" w:rsidRPr="00787F42" w:rsidRDefault="00BF31E5" w:rsidP="00411885">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所提供之工時紀錄經核對其內部差勤紀錄，無不合理情形。</w:t>
            </w:r>
          </w:p>
          <w:p w14:paraId="62E2C74F" w14:textId="77777777" w:rsidR="00BF31E5" w:rsidRPr="00787F42" w:rsidRDefault="00BF31E5" w:rsidP="00411885">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所列報薪資項目符合編列原則第</w:t>
            </w:r>
            <w:r w:rsidRPr="00787F42">
              <w:rPr>
                <w:rFonts w:eastAsia="標楷體"/>
                <w:sz w:val="22"/>
                <w:szCs w:val="22"/>
              </w:rPr>
              <w:t>2</w:t>
            </w:r>
            <w:r w:rsidRPr="00787F42">
              <w:rPr>
                <w:rFonts w:eastAsia="標楷體"/>
                <w:sz w:val="22"/>
                <w:szCs w:val="22"/>
              </w:rPr>
              <w:t>點規定，並與薪資清冊所載金額核算相符，且以依投入專案計畫工時之比例計算。薪資清冊之當月實領金額應與銀行轉帳等支付證明相符。</w:t>
            </w:r>
          </w:p>
          <w:p w14:paraId="3105122B" w14:textId="77777777" w:rsidR="00BF31E5" w:rsidRPr="00787F42" w:rsidRDefault="00BF31E5" w:rsidP="00411885">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因專案需要延時加班發給之加班費應具備加班紀錄，其加班事由應與專案有關，並經計畫主持人核准；專案加班費報支符合編列原則第</w:t>
            </w:r>
            <w:r w:rsidRPr="00787F42">
              <w:rPr>
                <w:rFonts w:eastAsia="標楷體"/>
                <w:sz w:val="22"/>
                <w:szCs w:val="22"/>
              </w:rPr>
              <w:t>2</w:t>
            </w:r>
            <w:r w:rsidRPr="00787F42">
              <w:rPr>
                <w:rFonts w:eastAsia="標楷體"/>
                <w:sz w:val="22"/>
                <w:szCs w:val="22"/>
              </w:rPr>
              <w:t>點</w:t>
            </w:r>
            <w:r w:rsidRPr="00787F42">
              <w:rPr>
                <w:rFonts w:eastAsia="標楷體"/>
                <w:sz w:val="22"/>
                <w:szCs w:val="22"/>
              </w:rPr>
              <w:t>(3)</w:t>
            </w:r>
            <w:r w:rsidRPr="00787F42">
              <w:rPr>
                <w:rFonts w:eastAsia="標楷體"/>
                <w:sz w:val="22"/>
                <w:szCs w:val="22"/>
              </w:rPr>
              <w:t>規定。</w:t>
            </w:r>
          </w:p>
          <w:p w14:paraId="2A96D337" w14:textId="77777777" w:rsidR="00BF31E5" w:rsidRPr="00787F42" w:rsidRDefault="00BF31E5" w:rsidP="00BF31E5">
            <w:pPr>
              <w:kinsoku w:val="0"/>
              <w:overflowPunct w:val="0"/>
              <w:snapToGrid w:val="0"/>
              <w:ind w:endChars="25" w:end="3pt"/>
              <w:jc w:val="both"/>
              <w:rPr>
                <w:rFonts w:eastAsia="標楷體"/>
                <w:sz w:val="22"/>
                <w:szCs w:val="22"/>
              </w:rPr>
            </w:pPr>
          </w:p>
          <w:p w14:paraId="7731A56A" w14:textId="77777777" w:rsidR="00BF31E5" w:rsidRPr="00787F42" w:rsidRDefault="00BF31E5" w:rsidP="00BF31E5">
            <w:pPr>
              <w:kinsoku w:val="0"/>
              <w:overflowPunct w:val="0"/>
              <w:snapToGrid w:val="0"/>
              <w:ind w:endChars="25" w:end="3pt"/>
              <w:jc w:val="both"/>
              <w:rPr>
                <w:rFonts w:eastAsia="標楷體"/>
                <w:sz w:val="22"/>
                <w:szCs w:val="22"/>
              </w:rPr>
            </w:pPr>
          </w:p>
          <w:p w14:paraId="46A3DBCD" w14:textId="77777777" w:rsidR="00BF31E5" w:rsidRPr="00787F42" w:rsidRDefault="00BF31E5" w:rsidP="00411885">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年終獎金</w:t>
            </w:r>
            <w:proofErr w:type="gramStart"/>
            <w:r w:rsidRPr="00787F42">
              <w:rPr>
                <w:rFonts w:eastAsia="標楷體"/>
                <w:sz w:val="22"/>
                <w:szCs w:val="22"/>
              </w:rPr>
              <w:t>採</w:t>
            </w:r>
            <w:proofErr w:type="gramEnd"/>
            <w:r w:rsidRPr="00787F42">
              <w:rPr>
                <w:rFonts w:eastAsia="標楷體"/>
                <w:sz w:val="22"/>
                <w:szCs w:val="22"/>
              </w:rPr>
              <w:t>按月提列方式列報，</w:t>
            </w:r>
            <w:proofErr w:type="gramStart"/>
            <w:r w:rsidRPr="00787F42">
              <w:rPr>
                <w:rFonts w:eastAsia="標楷體"/>
                <w:sz w:val="22"/>
                <w:szCs w:val="22"/>
              </w:rPr>
              <w:t>其提列</w:t>
            </w:r>
            <w:proofErr w:type="gramEnd"/>
            <w:r w:rsidRPr="00787F42">
              <w:rPr>
                <w:rFonts w:eastAsia="標楷體"/>
                <w:sz w:val="22"/>
                <w:szCs w:val="22"/>
              </w:rPr>
              <w:t>數應小於或等於</w:t>
            </w:r>
            <w:proofErr w:type="gramStart"/>
            <w:r w:rsidRPr="00787F42">
              <w:rPr>
                <w:rFonts w:eastAsia="標楷體"/>
                <w:sz w:val="22"/>
                <w:szCs w:val="22"/>
              </w:rPr>
              <w:t>實發數</w:t>
            </w:r>
            <w:proofErr w:type="gramEnd"/>
            <w:r w:rsidRPr="00787F42">
              <w:rPr>
                <w:rFonts w:eastAsia="標楷體"/>
                <w:sz w:val="22"/>
                <w:szCs w:val="22"/>
              </w:rPr>
              <w:t>，並不得超過</w:t>
            </w:r>
            <w:r w:rsidRPr="00787F42">
              <w:rPr>
                <w:rFonts w:eastAsia="標楷體"/>
                <w:sz w:val="22"/>
                <w:szCs w:val="22"/>
              </w:rPr>
              <w:t>2</w:t>
            </w:r>
            <w:r w:rsidRPr="00787F42">
              <w:rPr>
                <w:rFonts w:eastAsia="標楷體"/>
                <w:sz w:val="22"/>
                <w:szCs w:val="22"/>
              </w:rPr>
              <w:t>個月月薪，且應依投入專案計畫工時之比例計算。</w:t>
            </w:r>
            <w:r w:rsidRPr="00787F42">
              <w:rPr>
                <w:rFonts w:eastAsia="標楷體"/>
                <w:sz w:val="22"/>
                <w:szCs w:val="22"/>
              </w:rPr>
              <w:t>(</w:t>
            </w:r>
            <w:proofErr w:type="gramStart"/>
            <w:r w:rsidRPr="00787F42">
              <w:rPr>
                <w:rFonts w:eastAsia="標楷體"/>
                <w:sz w:val="22"/>
                <w:szCs w:val="22"/>
              </w:rPr>
              <w:t>實發數含</w:t>
            </w:r>
            <w:proofErr w:type="gramEnd"/>
            <w:r w:rsidRPr="00787F42">
              <w:rPr>
                <w:rFonts w:eastAsia="標楷體"/>
                <w:sz w:val="22"/>
                <w:szCs w:val="22"/>
              </w:rPr>
              <w:t>執行單位所發放當年度端午、中秋及次年初所發前</w:t>
            </w:r>
            <w:r w:rsidRPr="00787F42">
              <w:rPr>
                <w:rFonts w:eastAsia="標楷體"/>
                <w:sz w:val="22"/>
                <w:szCs w:val="22"/>
              </w:rPr>
              <w:t>1</w:t>
            </w:r>
            <w:r w:rsidRPr="00787F42">
              <w:rPr>
                <w:rFonts w:eastAsia="標楷體"/>
                <w:sz w:val="22"/>
                <w:szCs w:val="22"/>
              </w:rPr>
              <w:t>年度之年終獎金，查核時若上列獎金可預見將發放，但無法確定發放金額，將以該員前一年度所發放同項目獎金</w:t>
            </w:r>
            <w:r w:rsidRPr="00787F42">
              <w:rPr>
                <w:rFonts w:eastAsia="標楷體"/>
                <w:sz w:val="22"/>
                <w:szCs w:val="22"/>
              </w:rPr>
              <w:lastRenderedPageBreak/>
              <w:t>計算</w:t>
            </w:r>
            <w:r w:rsidRPr="00787F42">
              <w:rPr>
                <w:rFonts w:eastAsia="標楷體"/>
                <w:sz w:val="22"/>
                <w:szCs w:val="22"/>
              </w:rPr>
              <w:t>)</w:t>
            </w:r>
          </w:p>
          <w:p w14:paraId="173430E6" w14:textId="77777777" w:rsidR="00BF31E5" w:rsidRPr="00787F42" w:rsidRDefault="00BF31E5" w:rsidP="00411885">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所列報薪資與薪資扣繳憑單相比，其差異應具合理解釋。</w:t>
            </w:r>
          </w:p>
          <w:p w14:paraId="4844B0D6" w14:textId="77777777" w:rsidR="00BF31E5" w:rsidRPr="00787F42" w:rsidRDefault="00BF31E5" w:rsidP="00411885">
            <w:pPr>
              <w:numPr>
                <w:ilvl w:val="0"/>
                <w:numId w:val="63"/>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非經變更同意，全程投入總人月數之列報以計畫原編列數為上限。</w:t>
            </w:r>
          </w:p>
        </w:tc>
        <w:tc>
          <w:tcPr>
            <w:tcW w:w="157.15pt" w:type="dxa"/>
          </w:tcPr>
          <w:p w14:paraId="0E40CDF3" w14:textId="77777777" w:rsidR="00BF31E5" w:rsidRPr="00787F42" w:rsidRDefault="00BF31E5" w:rsidP="00411885">
            <w:pPr>
              <w:numPr>
                <w:ilvl w:val="0"/>
                <w:numId w:val="64"/>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薪資清冊。</w:t>
            </w:r>
          </w:p>
          <w:p w14:paraId="67298C56" w14:textId="77777777" w:rsidR="00BF31E5" w:rsidRPr="00787F42" w:rsidRDefault="00BF31E5" w:rsidP="00411885">
            <w:pPr>
              <w:numPr>
                <w:ilvl w:val="0"/>
                <w:numId w:val="6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專案工時紀錄、加班紀錄。</w:t>
            </w:r>
          </w:p>
          <w:p w14:paraId="3FF9ADC3" w14:textId="77777777" w:rsidR="00BF31E5" w:rsidRPr="00787F42" w:rsidRDefault="00BF31E5" w:rsidP="00411885">
            <w:pPr>
              <w:numPr>
                <w:ilvl w:val="0"/>
                <w:numId w:val="6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足以佐證支付金額之轉帳紀錄或其他證明文件。</w:t>
            </w:r>
          </w:p>
          <w:p w14:paraId="688BE89B" w14:textId="77777777" w:rsidR="00BF31E5" w:rsidRPr="00787F42" w:rsidRDefault="00BF31E5" w:rsidP="00411885">
            <w:pPr>
              <w:numPr>
                <w:ilvl w:val="0"/>
                <w:numId w:val="6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投保紀錄。</w:t>
            </w:r>
          </w:p>
          <w:p w14:paraId="5A67692F" w14:textId="77777777" w:rsidR="00BF31E5" w:rsidRPr="00787F42" w:rsidRDefault="00BF31E5" w:rsidP="00411885">
            <w:pPr>
              <w:numPr>
                <w:ilvl w:val="0"/>
                <w:numId w:val="6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薪資扣繳憑單。</w:t>
            </w:r>
          </w:p>
          <w:p w14:paraId="4C3B18F9" w14:textId="77777777" w:rsidR="00BF31E5" w:rsidRPr="00787F42" w:rsidRDefault="00BF31E5" w:rsidP="00411885">
            <w:pPr>
              <w:numPr>
                <w:ilvl w:val="0"/>
                <w:numId w:val="6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差勤記錄。</w:t>
            </w:r>
          </w:p>
          <w:p w14:paraId="1239EDB0" w14:textId="77777777" w:rsidR="00BF31E5" w:rsidRPr="00787F42" w:rsidRDefault="00BF31E5" w:rsidP="00411885">
            <w:pPr>
              <w:numPr>
                <w:ilvl w:val="0"/>
                <w:numId w:val="6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新進或異動加入人員之學經歷資料。</w:t>
            </w:r>
          </w:p>
          <w:p w14:paraId="53603B9F" w14:textId="77777777" w:rsidR="00BF31E5" w:rsidRPr="00787F42" w:rsidRDefault="00BF31E5" w:rsidP="00411885">
            <w:pPr>
              <w:numPr>
                <w:ilvl w:val="0"/>
                <w:numId w:val="64"/>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787F42">
              <w:rPr>
                <w:rFonts w:eastAsia="標楷體"/>
                <w:sz w:val="22"/>
                <w:szCs w:val="22"/>
              </w:rPr>
              <w:t>依變更程序提供申請／核准文件。</w:t>
            </w:r>
          </w:p>
        </w:tc>
      </w:tr>
      <w:tr w:rsidR="00BF31E5" w:rsidRPr="00787F42" w14:paraId="10478ECC" w14:textId="77777777" w:rsidTr="0019198F">
        <w:trPr>
          <w:jc w:val="center"/>
        </w:trPr>
        <w:tc>
          <w:tcPr>
            <w:tcW w:w="27.05pt" w:type="dxa"/>
          </w:tcPr>
          <w:p w14:paraId="740DA5E7" w14:textId="77777777" w:rsidR="00BF31E5" w:rsidRPr="00787F42" w:rsidRDefault="00BF31E5" w:rsidP="00BF31E5">
            <w:pPr>
              <w:jc w:val="center"/>
              <w:rPr>
                <w:rFonts w:eastAsia="標楷體"/>
              </w:rPr>
            </w:pPr>
            <w:r w:rsidRPr="00787F42">
              <w:rPr>
                <w:rFonts w:eastAsia="標楷體"/>
                <w:sz w:val="22"/>
                <w:szCs w:val="22"/>
              </w:rPr>
              <w:t>國際研發人員薪資</w:t>
            </w:r>
          </w:p>
        </w:tc>
        <w:tc>
          <w:tcPr>
            <w:tcW w:w="158.90pt" w:type="dxa"/>
          </w:tcPr>
          <w:p w14:paraId="4AA282D5" w14:textId="77777777" w:rsidR="00BF31E5" w:rsidRPr="00787F42" w:rsidRDefault="00BF31E5" w:rsidP="00411885">
            <w:pPr>
              <w:numPr>
                <w:ilvl w:val="0"/>
                <w:numId w:val="65"/>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執行單位如屬中小企業，新聘具備國外資深研發經歷背景之中華民國國民或外籍專業人士，參與本計畫專案團隊，從事專案計畫創新研發等專門性及技術性工作，於計畫核准執行期間內發生之薪資費用。</w:t>
            </w:r>
          </w:p>
          <w:p w14:paraId="5781FF38" w14:textId="77777777" w:rsidR="00BF31E5" w:rsidRPr="00787F42" w:rsidRDefault="00BF31E5" w:rsidP="00411885">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所稱</w:t>
            </w:r>
            <w:proofErr w:type="gramStart"/>
            <w:r w:rsidRPr="00787F42">
              <w:rPr>
                <w:rFonts w:eastAsia="標楷體"/>
                <w:sz w:val="22"/>
                <w:szCs w:val="22"/>
              </w:rPr>
              <w:t>新聘係指</w:t>
            </w:r>
            <w:proofErr w:type="gramEnd"/>
            <w:r w:rsidRPr="00787F42">
              <w:rPr>
                <w:rFonts w:eastAsia="標楷體"/>
                <w:sz w:val="22"/>
                <w:szCs w:val="22"/>
              </w:rPr>
              <w:t>自計畫執行開始日起所聘用，且自計畫執行開始日往前推算</w:t>
            </w:r>
            <w:r w:rsidRPr="00787F42">
              <w:rPr>
                <w:rFonts w:eastAsia="標楷體"/>
                <w:sz w:val="22"/>
                <w:szCs w:val="22"/>
              </w:rPr>
              <w:t>1</w:t>
            </w:r>
            <w:r w:rsidRPr="00787F42">
              <w:rPr>
                <w:rFonts w:eastAsia="標楷體"/>
                <w:sz w:val="22"/>
                <w:szCs w:val="22"/>
              </w:rPr>
              <w:t>年內未曾任職於執行單位，任職期間以勞保投保紀錄為認定依據。</w:t>
            </w:r>
          </w:p>
          <w:p w14:paraId="3128D904" w14:textId="77777777" w:rsidR="00BF31E5" w:rsidRPr="00787F42" w:rsidRDefault="00BF31E5" w:rsidP="00BF31E5">
            <w:pPr>
              <w:kinsoku w:val="0"/>
              <w:overflowPunct w:val="0"/>
              <w:snapToGrid w:val="0"/>
              <w:ind w:endChars="25" w:end="3pt"/>
              <w:jc w:val="both"/>
              <w:rPr>
                <w:rFonts w:eastAsia="標楷體"/>
                <w:sz w:val="22"/>
                <w:szCs w:val="22"/>
              </w:rPr>
            </w:pPr>
          </w:p>
          <w:p w14:paraId="071A47D9" w14:textId="77777777" w:rsidR="00BF31E5" w:rsidRPr="00787F42" w:rsidRDefault="00BF31E5" w:rsidP="00BF31E5">
            <w:pPr>
              <w:kinsoku w:val="0"/>
              <w:overflowPunct w:val="0"/>
              <w:snapToGrid w:val="0"/>
              <w:ind w:endChars="25" w:end="3pt"/>
              <w:jc w:val="both"/>
              <w:rPr>
                <w:rFonts w:eastAsia="標楷體"/>
                <w:sz w:val="22"/>
                <w:szCs w:val="22"/>
              </w:rPr>
            </w:pPr>
          </w:p>
          <w:p w14:paraId="1642F7B2" w14:textId="77777777" w:rsidR="00BF31E5" w:rsidRPr="00787F42" w:rsidRDefault="00BF31E5" w:rsidP="00411885">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所稱外籍專業人士，應符合下列規定：</w:t>
            </w:r>
          </w:p>
          <w:p w14:paraId="2225336B" w14:textId="77777777" w:rsidR="00BF31E5" w:rsidRPr="00787F42" w:rsidRDefault="00BF31E5" w:rsidP="00411885">
            <w:pPr>
              <w:numPr>
                <w:ilvl w:val="0"/>
                <w:numId w:val="71"/>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所稱外籍專業人士，不包括大陸地區人民。</w:t>
            </w:r>
          </w:p>
          <w:p w14:paraId="08325BDA" w14:textId="77777777" w:rsidR="00BF31E5" w:rsidRPr="00787F42" w:rsidRDefault="00BF31E5" w:rsidP="00411885">
            <w:pPr>
              <w:numPr>
                <w:ilvl w:val="0"/>
                <w:numId w:val="71"/>
              </w:numPr>
              <w:kinsoku w:val="0"/>
              <w:overflowPunct w:val="0"/>
              <w:adjustRightInd/>
              <w:snapToGrid w:val="0"/>
              <w:spacing w:line="12pt" w:lineRule="auto"/>
              <w:ind w:startChars="100" w:start="28.50pt" w:endChars="25" w:end="3pt" w:hangingChars="150" w:hanging="16.50pt"/>
              <w:jc w:val="both"/>
              <w:textAlignment w:val="auto"/>
              <w:rPr>
                <w:rFonts w:eastAsia="標楷體"/>
                <w:sz w:val="22"/>
              </w:rPr>
            </w:pPr>
            <w:r w:rsidRPr="00787F42">
              <w:rPr>
                <w:rFonts w:eastAsia="標楷體"/>
                <w:sz w:val="22"/>
                <w:szCs w:val="22"/>
              </w:rPr>
              <w:t>所列報外籍專業人士需取得外籍專業人士就業</w:t>
            </w:r>
            <w:r w:rsidRPr="00787F42">
              <w:rPr>
                <w:rFonts w:eastAsia="標楷體"/>
                <w:sz w:val="22"/>
                <w:szCs w:val="22"/>
              </w:rPr>
              <w:t>PASS</w:t>
            </w:r>
            <w:r w:rsidRPr="00787F42">
              <w:rPr>
                <w:rFonts w:eastAsia="標楷體"/>
                <w:sz w:val="22"/>
                <w:szCs w:val="22"/>
              </w:rPr>
              <w:t>卡或已獲各主管機關核發聘僱工作許可。如與中華民國境內設有戶籍之國民結婚且獲居留之外籍配偶，應已取得居留證。該外籍專業人士必須入國</w:t>
            </w:r>
            <w:r w:rsidRPr="00787F42">
              <w:rPr>
                <w:rFonts w:eastAsia="標楷體"/>
                <w:sz w:val="22"/>
                <w:szCs w:val="22"/>
              </w:rPr>
              <w:t>(</w:t>
            </w:r>
            <w:r w:rsidRPr="00787F42">
              <w:rPr>
                <w:rFonts w:eastAsia="標楷體"/>
                <w:sz w:val="22"/>
                <w:szCs w:val="22"/>
              </w:rPr>
              <w:t>即來台工作</w:t>
            </w:r>
            <w:r w:rsidRPr="00787F42">
              <w:rPr>
                <w:rFonts w:eastAsia="標楷體"/>
                <w:sz w:val="22"/>
                <w:szCs w:val="22"/>
              </w:rPr>
              <w:t>)</w:t>
            </w:r>
            <w:r w:rsidRPr="00787F42">
              <w:rPr>
                <w:rFonts w:eastAsia="標楷體"/>
                <w:sz w:val="22"/>
                <w:szCs w:val="22"/>
              </w:rPr>
              <w:t>始符合本專案計畫之補助意旨。</w:t>
            </w:r>
          </w:p>
          <w:p w14:paraId="0EFA74B8" w14:textId="77777777" w:rsidR="00BF31E5" w:rsidRPr="00787F42" w:rsidRDefault="00BF31E5" w:rsidP="00411885">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應提供其國外研發資歷與研發實績，以為審查之依據。</w:t>
            </w:r>
          </w:p>
          <w:p w14:paraId="395C6500" w14:textId="77777777" w:rsidR="00BF31E5" w:rsidRPr="00787F42" w:rsidRDefault="00BF31E5" w:rsidP="00411885">
            <w:pPr>
              <w:numPr>
                <w:ilvl w:val="0"/>
                <w:numId w:val="65"/>
              </w:numPr>
              <w:kinsoku w:val="0"/>
              <w:overflowPunct w:val="0"/>
              <w:adjustRightInd/>
              <w:snapToGrid w:val="0"/>
              <w:spacing w:afterLines="25" w:after="3pt" w:line="12pt" w:lineRule="auto"/>
              <w:ind w:start="11pt" w:endChars="25" w:end="3pt" w:hangingChars="100" w:hanging="11pt"/>
              <w:jc w:val="both"/>
              <w:textAlignment w:val="auto"/>
              <w:rPr>
                <w:rFonts w:eastAsia="標楷體"/>
              </w:rPr>
            </w:pPr>
            <w:r w:rsidRPr="00787F42">
              <w:rPr>
                <w:rFonts w:eastAsia="標楷體"/>
                <w:sz w:val="22"/>
                <w:szCs w:val="22"/>
              </w:rPr>
              <w:t>可列報、不得列報薪資項目及其他編列原則同創新或研究發展人員薪資規定。</w:t>
            </w:r>
          </w:p>
        </w:tc>
        <w:tc>
          <w:tcPr>
            <w:tcW w:w="157.10pt" w:type="dxa"/>
          </w:tcPr>
          <w:p w14:paraId="289B86A5" w14:textId="77777777" w:rsidR="00BF31E5" w:rsidRPr="00787F42" w:rsidRDefault="00BF31E5" w:rsidP="00411885">
            <w:pPr>
              <w:numPr>
                <w:ilvl w:val="0"/>
                <w:numId w:val="66"/>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所列報人員應為執行單位聘用人員且與本計畫原編列名單相符，並符合編列原則第</w:t>
            </w:r>
            <w:r w:rsidRPr="00787F42">
              <w:rPr>
                <w:rFonts w:eastAsia="標楷體"/>
                <w:sz w:val="22"/>
                <w:szCs w:val="22"/>
              </w:rPr>
              <w:t>2</w:t>
            </w:r>
            <w:r w:rsidRPr="00787F42">
              <w:rPr>
                <w:rFonts w:eastAsia="標楷體"/>
                <w:sz w:val="22"/>
                <w:szCs w:val="22"/>
              </w:rPr>
              <w:t>及第</w:t>
            </w:r>
            <w:r w:rsidRPr="00787F42">
              <w:rPr>
                <w:rFonts w:eastAsia="標楷體"/>
                <w:sz w:val="22"/>
                <w:szCs w:val="22"/>
              </w:rPr>
              <w:t>3</w:t>
            </w:r>
            <w:r w:rsidRPr="00787F42">
              <w:rPr>
                <w:rFonts w:eastAsia="標楷體"/>
                <w:sz w:val="22"/>
                <w:szCs w:val="22"/>
              </w:rPr>
              <w:t>點規定；如有人員更替或待聘人員之聘用，應依程序辦理變更。</w:t>
            </w:r>
          </w:p>
          <w:p w14:paraId="71893304" w14:textId="77777777" w:rsidR="00BF31E5" w:rsidRPr="00787F42" w:rsidRDefault="00BF31E5" w:rsidP="00411885">
            <w:pPr>
              <w:numPr>
                <w:ilvl w:val="0"/>
                <w:numId w:val="66"/>
              </w:numPr>
              <w:kinsoku w:val="0"/>
              <w:overflowPunct w:val="0"/>
              <w:adjustRightInd/>
              <w:snapToGrid w:val="0"/>
              <w:spacing w:line="12pt" w:lineRule="auto"/>
              <w:ind w:start="11pt" w:endChars="25" w:end="3pt" w:hangingChars="100" w:hanging="11pt"/>
              <w:jc w:val="both"/>
              <w:textAlignment w:val="auto"/>
              <w:rPr>
                <w:rFonts w:eastAsia="標楷體"/>
              </w:rPr>
            </w:pPr>
            <w:r w:rsidRPr="00787F42">
              <w:rPr>
                <w:rFonts w:eastAsia="標楷體"/>
                <w:sz w:val="22"/>
                <w:szCs w:val="22"/>
              </w:rPr>
              <w:t>其他應注意事項同創新或研究發展人員薪資規定</w:t>
            </w:r>
            <w:r w:rsidRPr="00787F42">
              <w:rPr>
                <w:rFonts w:eastAsia="標楷體"/>
                <w:sz w:val="22"/>
                <w:szCs w:val="22"/>
              </w:rPr>
              <w:t>(</w:t>
            </w:r>
            <w:r w:rsidRPr="00787F42">
              <w:rPr>
                <w:rFonts w:eastAsia="標楷體"/>
                <w:sz w:val="22"/>
                <w:szCs w:val="22"/>
              </w:rPr>
              <w:t>請注意</w:t>
            </w:r>
            <w:r w:rsidRPr="00787F42">
              <w:rPr>
                <w:rFonts w:eastAsia="標楷體"/>
                <w:sz w:val="22"/>
                <w:szCs w:val="22"/>
              </w:rPr>
              <w:t>:</w:t>
            </w:r>
            <w:r w:rsidRPr="00787F42">
              <w:rPr>
                <w:rFonts w:eastAsia="標楷體"/>
                <w:sz w:val="22"/>
                <w:szCs w:val="22"/>
              </w:rPr>
              <w:t>依聘僱契約約定，所支付之本人及眷屬來回旅費、依契約規定返國渡假之旅費、搬家費、水電瓦斯費、清潔費、電話費、租金、租賃物修繕費及子女獎學金等，不論是否適用「營利事業給付</w:t>
            </w:r>
          </w:p>
          <w:p w14:paraId="377720CE" w14:textId="77777777" w:rsidR="00BF31E5" w:rsidRPr="00787F42" w:rsidRDefault="00BF31E5" w:rsidP="00BF31E5">
            <w:pPr>
              <w:kinsoku w:val="0"/>
              <w:overflowPunct w:val="0"/>
              <w:snapToGrid w:val="0"/>
              <w:ind w:start="11pt" w:endChars="25" w:end="3pt"/>
              <w:jc w:val="both"/>
              <w:rPr>
                <w:rFonts w:eastAsia="標楷體"/>
                <w:sz w:val="22"/>
                <w:szCs w:val="22"/>
              </w:rPr>
            </w:pPr>
          </w:p>
          <w:p w14:paraId="70325E84" w14:textId="77777777" w:rsidR="00BF31E5" w:rsidRPr="00787F42" w:rsidRDefault="00BF31E5" w:rsidP="00BF31E5">
            <w:pPr>
              <w:kinsoku w:val="0"/>
              <w:overflowPunct w:val="0"/>
              <w:snapToGrid w:val="0"/>
              <w:ind w:start="11pt" w:endChars="25" w:end="3pt"/>
              <w:jc w:val="both"/>
              <w:rPr>
                <w:rFonts w:eastAsia="標楷體"/>
              </w:rPr>
            </w:pPr>
            <w:r w:rsidRPr="00787F42">
              <w:rPr>
                <w:rFonts w:eastAsia="標楷體"/>
                <w:sz w:val="22"/>
                <w:szCs w:val="22"/>
              </w:rPr>
              <w:t>符合外籍專業人士租稅優惠之規定」</w:t>
            </w:r>
            <w:proofErr w:type="gramStart"/>
            <w:r w:rsidRPr="00787F42">
              <w:rPr>
                <w:rFonts w:eastAsia="標楷體"/>
                <w:sz w:val="22"/>
                <w:szCs w:val="22"/>
              </w:rPr>
              <w:t>均非屬</w:t>
            </w:r>
            <w:proofErr w:type="gramEnd"/>
            <w:r w:rsidRPr="00787F42">
              <w:rPr>
                <w:rFonts w:eastAsia="標楷體"/>
                <w:sz w:val="22"/>
                <w:szCs w:val="22"/>
              </w:rPr>
              <w:t>計畫所稱薪資</w:t>
            </w:r>
            <w:r w:rsidRPr="00787F42">
              <w:rPr>
                <w:rFonts w:eastAsia="標楷體"/>
                <w:sz w:val="22"/>
                <w:szCs w:val="22"/>
              </w:rPr>
              <w:t>)</w:t>
            </w:r>
            <w:r w:rsidRPr="00787F42">
              <w:rPr>
                <w:rFonts w:eastAsia="標楷體"/>
                <w:sz w:val="22"/>
                <w:szCs w:val="22"/>
              </w:rPr>
              <w:t>。</w:t>
            </w:r>
          </w:p>
        </w:tc>
        <w:tc>
          <w:tcPr>
            <w:tcW w:w="157.15pt" w:type="dxa"/>
          </w:tcPr>
          <w:p w14:paraId="5760EC6E" w14:textId="77777777" w:rsidR="00BF31E5" w:rsidRPr="00787F42" w:rsidRDefault="00BF31E5" w:rsidP="00411885">
            <w:pPr>
              <w:numPr>
                <w:ilvl w:val="0"/>
                <w:numId w:val="67"/>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外籍專業人士就業</w:t>
            </w:r>
            <w:r w:rsidRPr="00787F42">
              <w:rPr>
                <w:rFonts w:eastAsia="標楷體"/>
                <w:sz w:val="22"/>
                <w:szCs w:val="22"/>
              </w:rPr>
              <w:t>PASS</w:t>
            </w:r>
            <w:r w:rsidRPr="00787F42">
              <w:rPr>
                <w:rFonts w:eastAsia="標楷體"/>
                <w:sz w:val="22"/>
                <w:szCs w:val="22"/>
              </w:rPr>
              <w:t>卡影本或已獲各主管機關核發聘僱工作許可文件或外僑居留證或外僑永久居留證、移民署所核發之入出境證明文件。</w:t>
            </w:r>
            <w:r w:rsidRPr="00787F42">
              <w:rPr>
                <w:rFonts w:eastAsia="標楷體"/>
                <w:sz w:val="22"/>
                <w:szCs w:val="22"/>
              </w:rPr>
              <w:t>(</w:t>
            </w:r>
            <w:proofErr w:type="gramStart"/>
            <w:r w:rsidRPr="00787F42">
              <w:rPr>
                <w:rFonts w:eastAsia="標楷體"/>
                <w:sz w:val="22"/>
                <w:szCs w:val="22"/>
              </w:rPr>
              <w:t>註</w:t>
            </w:r>
            <w:proofErr w:type="gramEnd"/>
            <w:r w:rsidRPr="00787F42">
              <w:rPr>
                <w:rFonts w:eastAsia="標楷體"/>
                <w:sz w:val="22"/>
                <w:szCs w:val="22"/>
              </w:rPr>
              <w:t>：若因查核需要，得要求提供財政部國稅局核發之外僑綜合所得稅納稅證明書</w:t>
            </w:r>
            <w:r w:rsidRPr="00787F42">
              <w:rPr>
                <w:rFonts w:eastAsia="標楷體"/>
                <w:sz w:val="22"/>
                <w:szCs w:val="22"/>
              </w:rPr>
              <w:t>)</w:t>
            </w:r>
            <w:r w:rsidRPr="00787F42">
              <w:rPr>
                <w:rFonts w:eastAsia="標楷體"/>
                <w:sz w:val="22"/>
                <w:szCs w:val="22"/>
              </w:rPr>
              <w:t>。</w:t>
            </w:r>
          </w:p>
          <w:p w14:paraId="3C5B292E" w14:textId="77777777" w:rsidR="00BF31E5" w:rsidRPr="00787F42" w:rsidRDefault="00BF31E5" w:rsidP="00411885">
            <w:pPr>
              <w:numPr>
                <w:ilvl w:val="0"/>
                <w:numId w:val="67"/>
              </w:numPr>
              <w:kinsoku w:val="0"/>
              <w:overflowPunct w:val="0"/>
              <w:adjustRightInd/>
              <w:snapToGrid w:val="0"/>
              <w:spacing w:line="12pt" w:lineRule="auto"/>
              <w:ind w:start="11pt" w:endChars="25" w:end="3pt" w:hangingChars="100" w:hanging="11pt"/>
              <w:jc w:val="both"/>
              <w:textAlignment w:val="auto"/>
              <w:rPr>
                <w:rFonts w:eastAsia="標楷體"/>
              </w:rPr>
            </w:pPr>
            <w:r w:rsidRPr="00787F42">
              <w:rPr>
                <w:rFonts w:eastAsia="標楷體"/>
                <w:sz w:val="22"/>
                <w:szCs w:val="22"/>
              </w:rPr>
              <w:t>其他同創新或研究發展人員薪資應備支用單據。</w:t>
            </w:r>
          </w:p>
        </w:tc>
      </w:tr>
      <w:tr w:rsidR="00BF31E5" w:rsidRPr="00787F42" w14:paraId="19D8407C" w14:textId="77777777" w:rsidTr="0019198F">
        <w:trPr>
          <w:jc w:val="center"/>
        </w:trPr>
        <w:tc>
          <w:tcPr>
            <w:tcW w:w="27.05pt" w:type="dxa"/>
          </w:tcPr>
          <w:p w14:paraId="243DEDB8" w14:textId="77777777" w:rsidR="00BF31E5" w:rsidRPr="00787F42" w:rsidRDefault="00BF31E5" w:rsidP="00BF31E5">
            <w:pPr>
              <w:kinsoku w:val="0"/>
              <w:overflowPunct w:val="0"/>
              <w:snapToGrid w:val="0"/>
              <w:spacing w:beforeLines="25" w:before="3pt" w:line="12pt" w:lineRule="auto"/>
              <w:jc w:val="center"/>
              <w:rPr>
                <w:rFonts w:eastAsia="標楷體"/>
                <w:sz w:val="22"/>
              </w:rPr>
            </w:pPr>
            <w:r w:rsidRPr="00787F42">
              <w:rPr>
                <w:rFonts w:eastAsia="標楷體"/>
                <w:sz w:val="22"/>
                <w:szCs w:val="22"/>
              </w:rPr>
              <w:t>顧</w:t>
            </w:r>
            <w:r w:rsidRPr="00787F42">
              <w:rPr>
                <w:rFonts w:eastAsia="標楷體"/>
                <w:sz w:val="22"/>
                <w:szCs w:val="22"/>
              </w:rPr>
              <w:lastRenderedPageBreak/>
              <w:t>問、</w:t>
            </w:r>
          </w:p>
          <w:p w14:paraId="76D57BDD" w14:textId="77777777" w:rsidR="00BF31E5" w:rsidRPr="00787F42" w:rsidRDefault="00BF31E5" w:rsidP="00BF31E5">
            <w:pPr>
              <w:jc w:val="center"/>
              <w:rPr>
                <w:rFonts w:eastAsia="標楷體"/>
                <w:sz w:val="22"/>
                <w:szCs w:val="22"/>
              </w:rPr>
            </w:pPr>
            <w:r w:rsidRPr="00787F42">
              <w:rPr>
                <w:rFonts w:eastAsia="標楷體"/>
                <w:sz w:val="22"/>
                <w:szCs w:val="22"/>
              </w:rPr>
              <w:t>專家費</w:t>
            </w:r>
          </w:p>
        </w:tc>
        <w:tc>
          <w:tcPr>
            <w:tcW w:w="158.90pt" w:type="dxa"/>
          </w:tcPr>
          <w:p w14:paraId="76FDCD2F" w14:textId="77777777" w:rsidR="00BF31E5" w:rsidRPr="00787F42" w:rsidRDefault="00BF31E5" w:rsidP="00411885">
            <w:pPr>
              <w:numPr>
                <w:ilvl w:val="0"/>
                <w:numId w:val="68"/>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所稱顧問、專家費係指專案</w:t>
            </w:r>
            <w:r w:rsidRPr="00787F42">
              <w:rPr>
                <w:rFonts w:eastAsia="標楷體"/>
                <w:sz w:val="22"/>
                <w:szCs w:val="22"/>
              </w:rPr>
              <w:lastRenderedPageBreak/>
              <w:t>計畫聘請顧問及國內外專家個人，於計畫核准執行期間內所發生之酬勞費。</w:t>
            </w:r>
          </w:p>
          <w:p w14:paraId="01B586AE" w14:textId="77777777" w:rsidR="00BF31E5" w:rsidRPr="00787F42" w:rsidRDefault="00BF31E5" w:rsidP="00411885">
            <w:pPr>
              <w:numPr>
                <w:ilvl w:val="0"/>
                <w:numId w:val="68"/>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所聘請之顧問、專家應為自然人，若聘請機關、團體、學校或事業單位提供顧問服務，則請編列於委託研究費。</w:t>
            </w:r>
          </w:p>
          <w:p w14:paraId="2BFC6567" w14:textId="77777777" w:rsidR="00BF31E5" w:rsidRPr="00787F42" w:rsidRDefault="00BF31E5" w:rsidP="00411885">
            <w:pPr>
              <w:numPr>
                <w:ilvl w:val="0"/>
                <w:numId w:val="68"/>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應提供顧問、專家之專業背景、學經歷資料以為審查之依據。</w:t>
            </w:r>
          </w:p>
          <w:p w14:paraId="0CCAEFFF" w14:textId="77777777" w:rsidR="00BF31E5" w:rsidRPr="00787F42" w:rsidRDefault="00BF31E5" w:rsidP="00411885">
            <w:pPr>
              <w:numPr>
                <w:ilvl w:val="0"/>
                <w:numId w:val="68"/>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費用之編列限支付顧問及國內外專家之酬勞，不含顧問、</w:t>
            </w:r>
          </w:p>
          <w:p w14:paraId="6065D05E" w14:textId="77777777" w:rsidR="00BF31E5" w:rsidRPr="00787F42" w:rsidRDefault="00BF31E5" w:rsidP="00BF31E5">
            <w:pPr>
              <w:kinsoku w:val="0"/>
              <w:overflowPunct w:val="0"/>
              <w:snapToGrid w:val="0"/>
              <w:ind w:start="11pt" w:endChars="25" w:end="3pt"/>
              <w:jc w:val="both"/>
              <w:rPr>
                <w:rFonts w:eastAsia="標楷體"/>
                <w:sz w:val="22"/>
                <w:szCs w:val="22"/>
              </w:rPr>
            </w:pPr>
          </w:p>
          <w:p w14:paraId="3CF791F9" w14:textId="77777777" w:rsidR="00BF31E5" w:rsidRPr="00787F42" w:rsidRDefault="00BF31E5" w:rsidP="00BF31E5">
            <w:pPr>
              <w:kinsoku w:val="0"/>
              <w:overflowPunct w:val="0"/>
              <w:snapToGrid w:val="0"/>
              <w:ind w:start="11pt" w:endChars="25" w:end="3pt"/>
              <w:jc w:val="both"/>
              <w:rPr>
                <w:rFonts w:eastAsia="標楷體"/>
                <w:sz w:val="22"/>
                <w:szCs w:val="22"/>
              </w:rPr>
            </w:pPr>
            <w:r w:rsidRPr="00787F42">
              <w:rPr>
                <w:rFonts w:eastAsia="標楷體"/>
                <w:sz w:val="22"/>
                <w:szCs w:val="22"/>
              </w:rPr>
              <w:t>專家之差旅費或其他衍生性費用。</w:t>
            </w:r>
          </w:p>
        </w:tc>
        <w:tc>
          <w:tcPr>
            <w:tcW w:w="157.10pt" w:type="dxa"/>
          </w:tcPr>
          <w:p w14:paraId="00A7BF8C" w14:textId="77777777" w:rsidR="00BF31E5" w:rsidRPr="00787F42" w:rsidRDefault="00BF31E5" w:rsidP="00411885">
            <w:pPr>
              <w:numPr>
                <w:ilvl w:val="0"/>
                <w:numId w:val="69"/>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所列報人員應與本計畫原編</w:t>
            </w:r>
            <w:r w:rsidRPr="00787F42">
              <w:rPr>
                <w:rFonts w:eastAsia="標楷體"/>
                <w:sz w:val="22"/>
                <w:szCs w:val="22"/>
              </w:rPr>
              <w:lastRenderedPageBreak/>
              <w:t>列名單相符，如有人員更替應依程序辦理變更。</w:t>
            </w:r>
          </w:p>
          <w:p w14:paraId="3E6C1947" w14:textId="77777777" w:rsidR="00BF31E5" w:rsidRPr="00787F42" w:rsidRDefault="00BF31E5" w:rsidP="00411885">
            <w:pPr>
              <w:numPr>
                <w:ilvl w:val="0"/>
                <w:numId w:val="69"/>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顧問、專家費之列支，其支用單據應依公司內部規定並經計畫主持人核准；所列報之費用應與支用單據及支付證明核算相符</w:t>
            </w:r>
            <w:r w:rsidRPr="00787F42">
              <w:rPr>
                <w:rFonts w:eastAsia="標楷體"/>
                <w:sz w:val="22"/>
                <w:szCs w:val="22"/>
              </w:rPr>
              <w:t>(</w:t>
            </w:r>
            <w:r w:rsidRPr="00787F42">
              <w:rPr>
                <w:rFonts w:eastAsia="標楷體"/>
                <w:sz w:val="22"/>
                <w:szCs w:val="22"/>
              </w:rPr>
              <w:t>付款對象應與簽約對象一致</w:t>
            </w:r>
            <w:r w:rsidRPr="00787F42">
              <w:rPr>
                <w:rFonts w:eastAsia="標楷體"/>
                <w:sz w:val="22"/>
                <w:szCs w:val="22"/>
              </w:rPr>
              <w:t>)</w:t>
            </w:r>
            <w:r w:rsidRPr="00787F42">
              <w:rPr>
                <w:rFonts w:eastAsia="標楷體"/>
                <w:sz w:val="22"/>
                <w:szCs w:val="22"/>
              </w:rPr>
              <w:t>。</w:t>
            </w:r>
          </w:p>
          <w:p w14:paraId="54129435" w14:textId="77777777" w:rsidR="00BF31E5" w:rsidRPr="00787F42" w:rsidRDefault="00BF31E5" w:rsidP="00411885">
            <w:pPr>
              <w:numPr>
                <w:ilvl w:val="0"/>
                <w:numId w:val="69"/>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顧問、專家費，</w:t>
            </w:r>
            <w:proofErr w:type="gramStart"/>
            <w:r w:rsidRPr="00787F42">
              <w:rPr>
                <w:rFonts w:eastAsia="標楷體"/>
                <w:sz w:val="22"/>
                <w:szCs w:val="22"/>
              </w:rPr>
              <w:t>採</w:t>
            </w:r>
            <w:proofErr w:type="gramEnd"/>
            <w:r w:rsidRPr="00787F42">
              <w:rPr>
                <w:rFonts w:eastAsia="標楷體"/>
                <w:sz w:val="22"/>
                <w:szCs w:val="22"/>
              </w:rPr>
              <w:t>按月計酬者，不得超出預算所訂給付標準。</w:t>
            </w:r>
          </w:p>
          <w:p w14:paraId="67CC8B45" w14:textId="77777777" w:rsidR="00BF31E5" w:rsidRPr="00787F42" w:rsidRDefault="00BF31E5" w:rsidP="00411885">
            <w:pPr>
              <w:numPr>
                <w:ilvl w:val="0"/>
                <w:numId w:val="69"/>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顧問、專家費契約所約定</w:t>
            </w:r>
            <w:proofErr w:type="gramStart"/>
            <w:r w:rsidRPr="00787F42">
              <w:rPr>
                <w:rFonts w:eastAsia="標楷體"/>
                <w:sz w:val="22"/>
                <w:szCs w:val="22"/>
              </w:rPr>
              <w:t>勞</w:t>
            </w:r>
            <w:proofErr w:type="gramEnd"/>
          </w:p>
          <w:p w14:paraId="2D07C3FD" w14:textId="77777777" w:rsidR="00BF31E5" w:rsidRPr="00787F42" w:rsidRDefault="00BF31E5" w:rsidP="00BF31E5">
            <w:pPr>
              <w:kinsoku w:val="0"/>
              <w:overflowPunct w:val="0"/>
              <w:snapToGrid w:val="0"/>
              <w:ind w:start="11pt" w:endChars="25" w:end="3pt"/>
              <w:jc w:val="both"/>
              <w:rPr>
                <w:rFonts w:eastAsia="標楷體"/>
                <w:sz w:val="22"/>
                <w:szCs w:val="22"/>
              </w:rPr>
            </w:pPr>
          </w:p>
          <w:p w14:paraId="1DF6864C" w14:textId="77777777" w:rsidR="00BF31E5" w:rsidRPr="00787F42" w:rsidRDefault="00BF31E5" w:rsidP="00BF31E5">
            <w:pPr>
              <w:kinsoku w:val="0"/>
              <w:overflowPunct w:val="0"/>
              <w:snapToGrid w:val="0"/>
              <w:ind w:start="11pt" w:endChars="25" w:end="3pt"/>
              <w:jc w:val="both"/>
              <w:rPr>
                <w:rFonts w:eastAsia="標楷體"/>
                <w:sz w:val="22"/>
                <w:szCs w:val="22"/>
              </w:rPr>
            </w:pPr>
            <w:proofErr w:type="gramStart"/>
            <w:r w:rsidRPr="00787F42">
              <w:rPr>
                <w:rFonts w:eastAsia="標楷體"/>
                <w:sz w:val="22"/>
                <w:szCs w:val="22"/>
              </w:rPr>
              <w:t>務</w:t>
            </w:r>
            <w:proofErr w:type="gramEnd"/>
            <w:r w:rsidRPr="00787F42">
              <w:rPr>
                <w:rFonts w:eastAsia="標楷體"/>
                <w:sz w:val="22"/>
                <w:szCs w:val="22"/>
              </w:rPr>
              <w:t>提供期間超出計畫執行</w:t>
            </w:r>
            <w:proofErr w:type="gramStart"/>
            <w:r w:rsidRPr="00787F42">
              <w:rPr>
                <w:rFonts w:eastAsia="標楷體"/>
                <w:sz w:val="22"/>
                <w:szCs w:val="22"/>
              </w:rPr>
              <w:t>期間，</w:t>
            </w:r>
            <w:proofErr w:type="gramEnd"/>
            <w:r w:rsidRPr="00787F42">
              <w:rPr>
                <w:rFonts w:eastAsia="標楷體"/>
                <w:sz w:val="22"/>
                <w:szCs w:val="22"/>
              </w:rPr>
              <w:t>以計畫執行期間內應分攤之費用為列報上限。</w:t>
            </w:r>
          </w:p>
          <w:p w14:paraId="158ACCBB" w14:textId="77777777" w:rsidR="00BF31E5" w:rsidRPr="00787F42" w:rsidRDefault="00BF31E5" w:rsidP="00411885">
            <w:pPr>
              <w:numPr>
                <w:ilvl w:val="0"/>
                <w:numId w:val="69"/>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所列報費用與扣繳憑單相比，其差異應具合理解釋。</w:t>
            </w:r>
          </w:p>
        </w:tc>
        <w:tc>
          <w:tcPr>
            <w:tcW w:w="157.15pt" w:type="dxa"/>
          </w:tcPr>
          <w:p w14:paraId="08DCE17A" w14:textId="77777777" w:rsidR="00BF31E5" w:rsidRPr="00787F42" w:rsidRDefault="00BF31E5" w:rsidP="00411885">
            <w:pPr>
              <w:numPr>
                <w:ilvl w:val="0"/>
                <w:numId w:val="70"/>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聘書、契約書或其他足以佐</w:t>
            </w:r>
            <w:r w:rsidRPr="00787F42">
              <w:rPr>
                <w:rFonts w:eastAsia="標楷體"/>
                <w:sz w:val="22"/>
                <w:szCs w:val="22"/>
              </w:rPr>
              <w:lastRenderedPageBreak/>
              <w:t>證顧問、專家勞務內容及提供期間之資料。</w:t>
            </w:r>
          </w:p>
          <w:p w14:paraId="1CC2B9FF" w14:textId="77777777" w:rsidR="00BF31E5" w:rsidRPr="00787F42" w:rsidRDefault="00BF31E5" w:rsidP="00411885">
            <w:pPr>
              <w:numPr>
                <w:ilvl w:val="0"/>
                <w:numId w:val="7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顧問、專家費領款收據</w:t>
            </w:r>
            <w:r w:rsidRPr="00787F42">
              <w:rPr>
                <w:rFonts w:eastAsia="標楷體"/>
                <w:sz w:val="22"/>
                <w:szCs w:val="22"/>
              </w:rPr>
              <w:t>(</w:t>
            </w:r>
            <w:proofErr w:type="gramStart"/>
            <w:r w:rsidRPr="00787F42">
              <w:rPr>
                <w:rFonts w:eastAsia="標楷體"/>
                <w:sz w:val="22"/>
                <w:szCs w:val="22"/>
              </w:rPr>
              <w:t>應書明</w:t>
            </w:r>
            <w:proofErr w:type="gramEnd"/>
            <w:r w:rsidRPr="00787F42">
              <w:rPr>
                <w:rFonts w:eastAsia="標楷體"/>
                <w:sz w:val="22"/>
                <w:szCs w:val="22"/>
              </w:rPr>
              <w:t>專案名稱、支付內容、顧問、專家姓名、地址、身分證編號／國外專家為護照號碼，經顧問、專家簽名或蓋章，並加蓋計畫專章</w:t>
            </w:r>
            <w:r w:rsidRPr="00787F42">
              <w:rPr>
                <w:rFonts w:eastAsia="標楷體"/>
                <w:sz w:val="22"/>
                <w:szCs w:val="22"/>
              </w:rPr>
              <w:t>)</w:t>
            </w:r>
            <w:r w:rsidRPr="00787F42">
              <w:rPr>
                <w:rFonts w:eastAsia="標楷體"/>
                <w:sz w:val="22"/>
                <w:szCs w:val="22"/>
              </w:rPr>
              <w:t>。</w:t>
            </w:r>
          </w:p>
          <w:p w14:paraId="756639B6" w14:textId="77777777" w:rsidR="00BF31E5" w:rsidRPr="00787F42" w:rsidRDefault="00BF31E5" w:rsidP="00411885">
            <w:pPr>
              <w:numPr>
                <w:ilvl w:val="0"/>
                <w:numId w:val="7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內部記帳傳票</w:t>
            </w:r>
            <w:r w:rsidRPr="00787F42">
              <w:rPr>
                <w:rFonts w:eastAsia="標楷體"/>
                <w:sz w:val="22"/>
                <w:szCs w:val="22"/>
              </w:rPr>
              <w:t>(</w:t>
            </w:r>
            <w:r w:rsidRPr="00787F42">
              <w:rPr>
                <w:rFonts w:eastAsia="標楷體"/>
                <w:sz w:val="22"/>
                <w:szCs w:val="22"/>
              </w:rPr>
              <w:t>摘要欄或專案欄應依據計畫類別註明</w:t>
            </w:r>
            <w:r w:rsidRPr="00787F42">
              <w:rPr>
                <w:rFonts w:eastAsia="標楷體"/>
                <w:sz w:val="22"/>
                <w:szCs w:val="22"/>
              </w:rPr>
              <w:t>IC</w:t>
            </w:r>
            <w:r w:rsidRPr="00787F42">
              <w:rPr>
                <w:rFonts w:eastAsia="標楷體"/>
                <w:sz w:val="22"/>
                <w:szCs w:val="22"/>
              </w:rPr>
              <w:t>攻頂計畫</w:t>
            </w:r>
            <w:r w:rsidRPr="00787F42">
              <w:rPr>
                <w:rFonts w:eastAsia="標楷體"/>
                <w:sz w:val="22"/>
                <w:szCs w:val="22"/>
              </w:rPr>
              <w:t>)</w:t>
            </w:r>
            <w:r w:rsidRPr="00787F42">
              <w:rPr>
                <w:rFonts w:eastAsia="標楷體"/>
                <w:sz w:val="22"/>
                <w:szCs w:val="22"/>
              </w:rPr>
              <w:t>、</w:t>
            </w:r>
            <w:proofErr w:type="gramStart"/>
            <w:r w:rsidRPr="00787F42">
              <w:rPr>
                <w:rFonts w:eastAsia="標楷體"/>
                <w:sz w:val="22"/>
                <w:szCs w:val="22"/>
              </w:rPr>
              <w:t>明細帳</w:t>
            </w:r>
            <w:proofErr w:type="gramEnd"/>
            <w:r w:rsidRPr="00787F42">
              <w:rPr>
                <w:rFonts w:eastAsia="標楷體"/>
                <w:sz w:val="22"/>
                <w:szCs w:val="22"/>
              </w:rPr>
              <w:t>。</w:t>
            </w:r>
          </w:p>
          <w:p w14:paraId="6DC0DF4B" w14:textId="77777777" w:rsidR="00BF31E5" w:rsidRPr="00787F42" w:rsidRDefault="00BF31E5" w:rsidP="00411885">
            <w:pPr>
              <w:numPr>
                <w:ilvl w:val="0"/>
                <w:numId w:val="7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足以佐證付款之支票影本或</w:t>
            </w:r>
          </w:p>
          <w:p w14:paraId="1B433AE8" w14:textId="77777777" w:rsidR="00BF31E5" w:rsidRPr="00787F42" w:rsidRDefault="00BF31E5" w:rsidP="00BF31E5">
            <w:pPr>
              <w:kinsoku w:val="0"/>
              <w:overflowPunct w:val="0"/>
              <w:snapToGrid w:val="0"/>
              <w:ind w:start="11pt" w:endChars="25" w:end="3pt"/>
              <w:jc w:val="both"/>
              <w:rPr>
                <w:rFonts w:eastAsia="標楷體"/>
                <w:sz w:val="22"/>
                <w:szCs w:val="22"/>
              </w:rPr>
            </w:pPr>
          </w:p>
          <w:p w14:paraId="7D379717" w14:textId="77777777" w:rsidR="00BF31E5" w:rsidRPr="00787F42" w:rsidRDefault="00BF31E5" w:rsidP="00BF31E5">
            <w:pPr>
              <w:kinsoku w:val="0"/>
              <w:overflowPunct w:val="0"/>
              <w:snapToGrid w:val="0"/>
              <w:ind w:start="11pt" w:endChars="25" w:end="3pt"/>
              <w:jc w:val="both"/>
              <w:rPr>
                <w:rFonts w:eastAsia="標楷體"/>
                <w:sz w:val="22"/>
                <w:szCs w:val="22"/>
              </w:rPr>
            </w:pPr>
            <w:r w:rsidRPr="00787F42">
              <w:rPr>
                <w:rFonts w:eastAsia="標楷體"/>
                <w:sz w:val="22"/>
                <w:szCs w:val="22"/>
              </w:rPr>
              <w:t>存根、銀行對</w:t>
            </w:r>
            <w:proofErr w:type="gramStart"/>
            <w:r w:rsidRPr="00787F42">
              <w:rPr>
                <w:rFonts w:eastAsia="標楷體"/>
                <w:sz w:val="22"/>
                <w:szCs w:val="22"/>
              </w:rPr>
              <w:t>帳單</w:t>
            </w:r>
            <w:proofErr w:type="gramEnd"/>
            <w:r w:rsidRPr="00787F42">
              <w:rPr>
                <w:rFonts w:eastAsia="標楷體"/>
                <w:sz w:val="22"/>
                <w:szCs w:val="22"/>
              </w:rPr>
              <w:t>、銀行轉帳、匯款或其他單據</w:t>
            </w:r>
            <w:r w:rsidRPr="00787F42">
              <w:rPr>
                <w:rFonts w:eastAsia="標楷體"/>
                <w:sz w:val="22"/>
                <w:szCs w:val="22"/>
              </w:rPr>
              <w:t>(</w:t>
            </w:r>
            <w:r w:rsidRPr="00787F42">
              <w:rPr>
                <w:rFonts w:eastAsia="標楷體"/>
                <w:sz w:val="22"/>
                <w:szCs w:val="22"/>
              </w:rPr>
              <w:t>涉及外幣支付時應附當時之外幣匯率表</w:t>
            </w:r>
            <w:r w:rsidRPr="00787F42">
              <w:rPr>
                <w:rFonts w:eastAsia="標楷體"/>
                <w:sz w:val="22"/>
                <w:szCs w:val="22"/>
              </w:rPr>
              <w:t>)</w:t>
            </w:r>
            <w:r w:rsidRPr="00787F42">
              <w:rPr>
                <w:rFonts w:eastAsia="標楷體"/>
                <w:sz w:val="22"/>
                <w:szCs w:val="22"/>
              </w:rPr>
              <w:t>。</w:t>
            </w:r>
          </w:p>
          <w:p w14:paraId="58AC5221" w14:textId="77777777" w:rsidR="00BF31E5" w:rsidRPr="00787F42" w:rsidRDefault="00BF31E5" w:rsidP="00411885">
            <w:pPr>
              <w:numPr>
                <w:ilvl w:val="0"/>
                <w:numId w:val="7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酬勞費之扣繳憑單或扣繳稅額繳款書或二代健保繳款單。</w:t>
            </w:r>
          </w:p>
          <w:p w14:paraId="65D790BB" w14:textId="77777777" w:rsidR="00BF31E5" w:rsidRPr="00787F42" w:rsidRDefault="00BF31E5" w:rsidP="00411885">
            <w:pPr>
              <w:numPr>
                <w:ilvl w:val="0"/>
                <w:numId w:val="70"/>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依變更程序提供申請／核准文件。</w:t>
            </w:r>
          </w:p>
        </w:tc>
      </w:tr>
    </w:tbl>
    <w:p w14:paraId="182E93C4" w14:textId="77777777" w:rsidR="00BF31E5" w:rsidRPr="00787F42" w:rsidRDefault="00BF31E5" w:rsidP="00BF31E5">
      <w:pPr>
        <w:adjustRightInd/>
        <w:spacing w:line="12pt" w:lineRule="auto"/>
        <w:textAlignment w:val="auto"/>
        <w:rPr>
          <w:rFonts w:eastAsia="標楷體"/>
          <w:kern w:val="2"/>
          <w:szCs w:val="24"/>
        </w:rPr>
      </w:pPr>
      <w:r w:rsidRPr="00787F42">
        <w:rPr>
          <w:rFonts w:eastAsia="標楷體"/>
          <w:kern w:val="2"/>
          <w:szCs w:val="24"/>
        </w:rPr>
        <w:lastRenderedPageBreak/>
        <w:tab/>
        <w:t xml:space="preserve"> </w:t>
      </w:r>
      <w:r w:rsidRPr="00787F42">
        <w:rPr>
          <w:rFonts w:eastAsia="標楷體"/>
          <w:kern w:val="2"/>
          <w:szCs w:val="24"/>
        </w:rPr>
        <w:br w:type="page"/>
      </w:r>
    </w:p>
    <w:p w14:paraId="4DE77AF4" w14:textId="77777777" w:rsidR="00BF31E5" w:rsidRPr="00787F42" w:rsidRDefault="00BF31E5" w:rsidP="00411885">
      <w:pPr>
        <w:pStyle w:val="affc"/>
        <w:numPr>
          <w:ilvl w:val="0"/>
          <w:numId w:val="102"/>
        </w:numPr>
        <w:kinsoku w:val="0"/>
        <w:overflowPunct w:val="0"/>
        <w:spacing w:beforeLines="50" w:before="6pt" w:afterLines="50" w:after="6pt" w:line="20pt" w:lineRule="exact"/>
        <w:ind w:startChars="0"/>
        <w:jc w:val="both"/>
        <w:rPr>
          <w:sz w:val="28"/>
          <w:szCs w:val="28"/>
        </w:rPr>
      </w:pPr>
      <w:r w:rsidRPr="00787F42">
        <w:rPr>
          <w:sz w:val="28"/>
          <w:szCs w:val="28"/>
        </w:rPr>
        <w:lastRenderedPageBreak/>
        <w:t>消耗性器材及原材料費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787F42" w14:paraId="29B1F507" w14:textId="77777777" w:rsidTr="0019198F">
        <w:trPr>
          <w:trHeight w:val="567"/>
          <w:tblHeader/>
          <w:jc w:val="center"/>
        </w:trPr>
        <w:tc>
          <w:tcPr>
            <w:tcW w:w="27.05pt" w:type="dxa"/>
            <w:vMerge w:val="restart"/>
            <w:vAlign w:val="center"/>
          </w:tcPr>
          <w:p w14:paraId="4464B7AF"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科目</w:t>
            </w:r>
          </w:p>
        </w:tc>
        <w:tc>
          <w:tcPr>
            <w:tcW w:w="158.90pt" w:type="dxa"/>
            <w:vMerge w:val="restart"/>
            <w:vAlign w:val="center"/>
          </w:tcPr>
          <w:p w14:paraId="66E794A1"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編列原則</w:t>
            </w:r>
          </w:p>
        </w:tc>
        <w:tc>
          <w:tcPr>
            <w:tcW w:w="314.25pt" w:type="dxa"/>
            <w:gridSpan w:val="2"/>
            <w:vAlign w:val="center"/>
          </w:tcPr>
          <w:p w14:paraId="5D3DDF72"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查核準則</w:t>
            </w:r>
          </w:p>
        </w:tc>
      </w:tr>
      <w:tr w:rsidR="00BF31E5" w:rsidRPr="00787F42" w14:paraId="44F6A2B8" w14:textId="77777777" w:rsidTr="0019198F">
        <w:trPr>
          <w:trHeight w:val="567"/>
          <w:tblHeader/>
          <w:jc w:val="center"/>
        </w:trPr>
        <w:tc>
          <w:tcPr>
            <w:tcW w:w="27.05pt" w:type="dxa"/>
            <w:vMerge/>
            <w:vAlign w:val="center"/>
          </w:tcPr>
          <w:p w14:paraId="2B11D480"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66120CDD"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5D84565F"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應注意事項</w:t>
            </w:r>
          </w:p>
        </w:tc>
        <w:tc>
          <w:tcPr>
            <w:tcW w:w="157.15pt" w:type="dxa"/>
            <w:vAlign w:val="center"/>
          </w:tcPr>
          <w:p w14:paraId="38F25D6B"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應備妥之支用單據</w:t>
            </w:r>
          </w:p>
        </w:tc>
      </w:tr>
      <w:tr w:rsidR="00BF31E5" w:rsidRPr="00787F42" w14:paraId="21CDF568" w14:textId="77777777" w:rsidTr="0019198F">
        <w:trPr>
          <w:jc w:val="center"/>
        </w:trPr>
        <w:tc>
          <w:tcPr>
            <w:tcW w:w="27.05pt" w:type="dxa"/>
          </w:tcPr>
          <w:p w14:paraId="44CD464F" w14:textId="77777777" w:rsidR="00BF31E5" w:rsidRPr="00787F42" w:rsidRDefault="00BF31E5" w:rsidP="00BF31E5">
            <w:pPr>
              <w:kinsoku w:val="0"/>
              <w:overflowPunct w:val="0"/>
              <w:snapToGrid w:val="0"/>
              <w:spacing w:beforeLines="25" w:before="3pt" w:line="12pt" w:lineRule="auto"/>
              <w:jc w:val="center"/>
              <w:rPr>
                <w:rFonts w:eastAsia="標楷體"/>
                <w:sz w:val="22"/>
              </w:rPr>
            </w:pPr>
            <w:r w:rsidRPr="00787F42">
              <w:rPr>
                <w:rFonts w:eastAsia="標楷體"/>
                <w:sz w:val="22"/>
                <w:szCs w:val="22"/>
              </w:rPr>
              <w:t>消耗性器材及原材料費</w:t>
            </w:r>
          </w:p>
        </w:tc>
        <w:tc>
          <w:tcPr>
            <w:tcW w:w="158.90pt" w:type="dxa"/>
          </w:tcPr>
          <w:p w14:paraId="120F19E5" w14:textId="77777777" w:rsidR="00BF31E5" w:rsidRPr="00787F42" w:rsidRDefault="00BF31E5" w:rsidP="00411885">
            <w:pPr>
              <w:numPr>
                <w:ilvl w:val="0"/>
                <w:numId w:val="72"/>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所稱消耗性器材及原材料費係指計畫核准執行期間內專為執行開發計畫所發生之消耗性器材及原材料費，本科目得包含購入耗材時</w:t>
            </w:r>
            <w:proofErr w:type="gramStart"/>
            <w:r w:rsidRPr="00787F42">
              <w:rPr>
                <w:rFonts w:eastAsia="標楷體"/>
                <w:sz w:val="22"/>
                <w:szCs w:val="22"/>
              </w:rPr>
              <w:t>併</w:t>
            </w:r>
            <w:proofErr w:type="gramEnd"/>
            <w:r w:rsidRPr="00787F42">
              <w:rPr>
                <w:rFonts w:eastAsia="標楷體"/>
                <w:sz w:val="22"/>
                <w:szCs w:val="22"/>
              </w:rPr>
              <w:t>同發生之運費、進口關稅及研發製程中產生委外加工費</w:t>
            </w:r>
            <w:r w:rsidRPr="00787F42">
              <w:rPr>
                <w:rFonts w:eastAsia="標楷體"/>
                <w:sz w:val="22"/>
                <w:szCs w:val="22"/>
              </w:rPr>
              <w:t>(</w:t>
            </w:r>
            <w:r w:rsidRPr="00787F42">
              <w:rPr>
                <w:rFonts w:eastAsia="標楷體"/>
                <w:sz w:val="22"/>
                <w:szCs w:val="22"/>
              </w:rPr>
              <w:t>例如晶片業之</w:t>
            </w:r>
            <w:r w:rsidRPr="00787F42">
              <w:rPr>
                <w:rFonts w:eastAsia="標楷體"/>
                <w:sz w:val="22"/>
                <w:szCs w:val="22"/>
              </w:rPr>
              <w:t>shuttle</w:t>
            </w:r>
            <w:r w:rsidRPr="00787F42">
              <w:rPr>
                <w:rFonts w:eastAsia="標楷體"/>
                <w:sz w:val="22"/>
                <w:szCs w:val="22"/>
              </w:rPr>
              <w:t>、封裝測試、</w:t>
            </w:r>
            <w:r w:rsidRPr="00787F42">
              <w:rPr>
                <w:rFonts w:eastAsia="標楷體"/>
                <w:sz w:val="22"/>
                <w:szCs w:val="22"/>
              </w:rPr>
              <w:t>PCB layout…</w:t>
            </w:r>
            <w:r w:rsidRPr="00787F42">
              <w:rPr>
                <w:rFonts w:eastAsia="標楷體"/>
                <w:sz w:val="22"/>
                <w:szCs w:val="22"/>
              </w:rPr>
              <w:t>等</w:t>
            </w:r>
            <w:r w:rsidRPr="00787F42">
              <w:rPr>
                <w:rFonts w:eastAsia="標楷體"/>
                <w:sz w:val="22"/>
                <w:szCs w:val="22"/>
              </w:rPr>
              <w:t>)</w:t>
            </w:r>
            <w:r w:rsidRPr="00787F42">
              <w:rPr>
                <w:rFonts w:eastAsia="標楷體"/>
                <w:sz w:val="22"/>
                <w:szCs w:val="22"/>
              </w:rPr>
              <w:t>，但不含可全額或依比例扣抵之營業稅進項稅額、辦公所需事務性耗材；列入資產之模具、</w:t>
            </w:r>
            <w:proofErr w:type="gramStart"/>
            <w:r w:rsidRPr="00787F42">
              <w:rPr>
                <w:rFonts w:eastAsia="標楷體"/>
                <w:sz w:val="22"/>
                <w:szCs w:val="22"/>
              </w:rPr>
              <w:t>治具等</w:t>
            </w:r>
            <w:proofErr w:type="gramEnd"/>
            <w:r w:rsidRPr="00787F42">
              <w:rPr>
                <w:rFonts w:eastAsia="標楷體"/>
                <w:sz w:val="22"/>
                <w:szCs w:val="22"/>
              </w:rPr>
              <w:t>(</w:t>
            </w:r>
            <w:r w:rsidRPr="00787F42">
              <w:rPr>
                <w:rFonts w:eastAsia="標楷體"/>
                <w:sz w:val="22"/>
                <w:szCs w:val="22"/>
              </w:rPr>
              <w:t>列入固定資產之設備請編列於設備使用費</w:t>
            </w:r>
            <w:proofErr w:type="gramStart"/>
            <w:r w:rsidRPr="00787F42">
              <w:rPr>
                <w:rFonts w:eastAsia="標楷體"/>
                <w:sz w:val="22"/>
                <w:szCs w:val="22"/>
              </w:rPr>
              <w:t>）</w:t>
            </w:r>
            <w:proofErr w:type="gramEnd"/>
            <w:r w:rsidRPr="00787F42">
              <w:rPr>
                <w:rFonts w:eastAsia="標楷體"/>
                <w:sz w:val="22"/>
                <w:szCs w:val="22"/>
              </w:rPr>
              <w:t>。</w:t>
            </w:r>
          </w:p>
          <w:p w14:paraId="68612DD2" w14:textId="77777777" w:rsidR="00BF31E5" w:rsidRPr="00787F42" w:rsidRDefault="00BF31E5" w:rsidP="00411885">
            <w:pPr>
              <w:numPr>
                <w:ilvl w:val="0"/>
                <w:numId w:val="7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應依計畫所需之項目、數量、單位、金額編列，金額大或數量多者應逐項編列，較細微者可合併編列為</w:t>
            </w:r>
            <w:proofErr w:type="gramStart"/>
            <w:r w:rsidRPr="00787F42">
              <w:rPr>
                <w:rFonts w:eastAsia="標楷體"/>
                <w:sz w:val="22"/>
                <w:szCs w:val="22"/>
              </w:rPr>
              <w:t>其他項並註明</w:t>
            </w:r>
            <w:proofErr w:type="gramEnd"/>
            <w:r w:rsidRPr="00787F42">
              <w:rPr>
                <w:rFonts w:eastAsia="標楷體"/>
                <w:sz w:val="22"/>
                <w:szCs w:val="22"/>
              </w:rPr>
              <w:t>(</w:t>
            </w:r>
            <w:r w:rsidRPr="00787F42">
              <w:rPr>
                <w:rFonts w:eastAsia="標楷體"/>
                <w:sz w:val="22"/>
                <w:szCs w:val="22"/>
              </w:rPr>
              <w:t>請至少詳列材料費中</w:t>
            </w:r>
            <w:r w:rsidRPr="00787F42">
              <w:rPr>
                <w:rFonts w:eastAsia="標楷體"/>
                <w:sz w:val="22"/>
                <w:szCs w:val="22"/>
              </w:rPr>
              <w:t>70%</w:t>
            </w:r>
            <w:r w:rsidRPr="00787F42">
              <w:rPr>
                <w:rFonts w:eastAsia="標楷體"/>
                <w:sz w:val="22"/>
                <w:szCs w:val="22"/>
              </w:rPr>
              <w:t>之項目</w:t>
            </w:r>
            <w:r w:rsidRPr="00787F42">
              <w:rPr>
                <w:rFonts w:eastAsia="標楷體"/>
                <w:sz w:val="22"/>
                <w:szCs w:val="22"/>
              </w:rPr>
              <w:t>)</w:t>
            </w:r>
            <w:r w:rsidRPr="00787F42">
              <w:rPr>
                <w:rFonts w:eastAsia="標楷體"/>
                <w:sz w:val="22"/>
                <w:szCs w:val="22"/>
              </w:rPr>
              <w:t>。</w:t>
            </w:r>
          </w:p>
        </w:tc>
        <w:tc>
          <w:tcPr>
            <w:tcW w:w="157.10pt" w:type="dxa"/>
          </w:tcPr>
          <w:p w14:paraId="7327C400" w14:textId="77777777" w:rsidR="00BF31E5" w:rsidRPr="00787F42" w:rsidRDefault="00BF31E5" w:rsidP="00411885">
            <w:pPr>
              <w:numPr>
                <w:ilvl w:val="0"/>
                <w:numId w:val="73"/>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所報支消耗性器材及原材料項目應符合計畫書編列預算項目，若擬新增項目應依變更程序辦理變更。</w:t>
            </w:r>
          </w:p>
          <w:p w14:paraId="579737B9" w14:textId="77777777" w:rsidR="00BF31E5" w:rsidRPr="00787F42" w:rsidRDefault="00BF31E5" w:rsidP="00411885">
            <w:pPr>
              <w:numPr>
                <w:ilvl w:val="0"/>
                <w:numId w:val="7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單據日期應在專案計畫執行</w:t>
            </w:r>
            <w:proofErr w:type="gramStart"/>
            <w:r w:rsidRPr="00787F42">
              <w:rPr>
                <w:rFonts w:eastAsia="標楷體"/>
                <w:sz w:val="22"/>
                <w:szCs w:val="22"/>
              </w:rPr>
              <w:t>起迄</w:t>
            </w:r>
            <w:proofErr w:type="gramEnd"/>
            <w:r w:rsidRPr="00787F42">
              <w:rPr>
                <w:rFonts w:eastAsia="標楷體"/>
                <w:sz w:val="22"/>
                <w:szCs w:val="22"/>
              </w:rPr>
              <w:t>期間內，單據日期之確定依下列方式處理：領</w:t>
            </w:r>
            <w:proofErr w:type="gramStart"/>
            <w:r w:rsidRPr="00787F42">
              <w:rPr>
                <w:rFonts w:eastAsia="標楷體"/>
                <w:sz w:val="22"/>
                <w:szCs w:val="22"/>
              </w:rPr>
              <w:t>料者依領</w:t>
            </w:r>
            <w:proofErr w:type="gramEnd"/>
            <w:r w:rsidRPr="00787F42">
              <w:rPr>
                <w:rFonts w:eastAsia="標楷體"/>
                <w:sz w:val="22"/>
                <w:szCs w:val="22"/>
              </w:rPr>
              <w:t>料日期；國內購買者依統一發票或收據日期；國外購買者依進口報單之進口日期（無進口報單之支出依據</w:t>
            </w:r>
            <w:r w:rsidRPr="00787F42">
              <w:rPr>
                <w:rFonts w:eastAsia="標楷體"/>
                <w:sz w:val="22"/>
                <w:szCs w:val="22"/>
              </w:rPr>
              <w:t>Invoice</w:t>
            </w:r>
            <w:r w:rsidRPr="00787F42">
              <w:rPr>
                <w:rFonts w:eastAsia="標楷體"/>
                <w:sz w:val="22"/>
                <w:szCs w:val="22"/>
              </w:rPr>
              <w:t>日期）；</w:t>
            </w:r>
            <w:proofErr w:type="gramStart"/>
            <w:r w:rsidRPr="00787F42">
              <w:rPr>
                <w:rFonts w:eastAsia="標楷體"/>
                <w:sz w:val="22"/>
                <w:szCs w:val="22"/>
              </w:rPr>
              <w:t>惟計入專</w:t>
            </w:r>
            <w:proofErr w:type="gramEnd"/>
            <w:r w:rsidRPr="00787F42">
              <w:rPr>
                <w:rFonts w:eastAsia="標楷體"/>
                <w:sz w:val="22"/>
                <w:szCs w:val="22"/>
              </w:rPr>
              <w:t>費用費之傳票日期亦應在計畫執行</w:t>
            </w:r>
            <w:proofErr w:type="gramStart"/>
            <w:r w:rsidRPr="00787F42">
              <w:rPr>
                <w:rFonts w:eastAsia="標楷體"/>
                <w:sz w:val="22"/>
                <w:szCs w:val="22"/>
              </w:rPr>
              <w:t>起迄</w:t>
            </w:r>
            <w:proofErr w:type="gramEnd"/>
            <w:r w:rsidRPr="00787F42">
              <w:rPr>
                <w:rFonts w:eastAsia="標楷體"/>
                <w:sz w:val="22"/>
                <w:szCs w:val="22"/>
              </w:rPr>
              <w:t>期間內。</w:t>
            </w:r>
          </w:p>
          <w:p w14:paraId="5F419AA2" w14:textId="77777777" w:rsidR="00BF31E5" w:rsidRPr="00787F42" w:rsidRDefault="00BF31E5" w:rsidP="00411885">
            <w:pPr>
              <w:numPr>
                <w:ilvl w:val="0"/>
                <w:numId w:val="7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為專案計畫需求採購者，其請（</w:t>
            </w:r>
            <w:proofErr w:type="gramStart"/>
            <w:r w:rsidRPr="00787F42">
              <w:rPr>
                <w:rFonts w:eastAsia="標楷體"/>
                <w:sz w:val="22"/>
                <w:szCs w:val="22"/>
              </w:rPr>
              <w:t>採</w:t>
            </w:r>
            <w:proofErr w:type="gramEnd"/>
            <w:r w:rsidRPr="00787F42">
              <w:rPr>
                <w:rFonts w:eastAsia="標楷體"/>
                <w:sz w:val="22"/>
                <w:szCs w:val="22"/>
              </w:rPr>
              <w:t>）購、報支、應依公司內部規定並經計畫主持人核准；所列報項目、金額應與支用單據核算相符。其相關付款佐證經抽查未發現異常情形。</w:t>
            </w:r>
          </w:p>
          <w:p w14:paraId="72D61E4D" w14:textId="77777777" w:rsidR="00BF31E5" w:rsidRPr="00787F42" w:rsidRDefault="00BF31E5" w:rsidP="00411885">
            <w:pPr>
              <w:numPr>
                <w:ilvl w:val="0"/>
                <w:numId w:val="7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1B556DEE" w14:textId="77777777" w:rsidR="00BF31E5" w:rsidRPr="00787F42" w:rsidRDefault="00BF31E5" w:rsidP="00411885">
            <w:pPr>
              <w:numPr>
                <w:ilvl w:val="0"/>
                <w:numId w:val="7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領用或消耗之消耗性器材及原材料費所產生之計畫樣品、產製品或下腳料，於計畫</w:t>
            </w:r>
          </w:p>
          <w:p w14:paraId="376703FA" w14:textId="77777777" w:rsidR="00BF31E5" w:rsidRPr="00787F42" w:rsidRDefault="00BF31E5" w:rsidP="00BF31E5">
            <w:pPr>
              <w:kinsoku w:val="0"/>
              <w:overflowPunct w:val="0"/>
              <w:snapToGrid w:val="0"/>
              <w:ind w:start="11pt" w:endChars="25" w:end="3pt"/>
              <w:jc w:val="both"/>
              <w:rPr>
                <w:rFonts w:eastAsia="標楷體"/>
                <w:sz w:val="22"/>
                <w:szCs w:val="22"/>
              </w:rPr>
            </w:pPr>
          </w:p>
          <w:p w14:paraId="0610505C" w14:textId="77777777" w:rsidR="00BF31E5" w:rsidRPr="00787F42" w:rsidRDefault="00BF31E5" w:rsidP="00BF31E5">
            <w:pPr>
              <w:kinsoku w:val="0"/>
              <w:overflowPunct w:val="0"/>
              <w:snapToGrid w:val="0"/>
              <w:ind w:start="11pt" w:endChars="25" w:end="3pt"/>
              <w:jc w:val="both"/>
              <w:rPr>
                <w:rFonts w:eastAsia="標楷體"/>
                <w:sz w:val="22"/>
                <w:szCs w:val="22"/>
              </w:rPr>
            </w:pPr>
            <w:r w:rsidRPr="00787F42">
              <w:rPr>
                <w:rFonts w:eastAsia="標楷體"/>
                <w:sz w:val="22"/>
                <w:szCs w:val="22"/>
              </w:rPr>
              <w:t>核准執行期間內出售或提供試用所產生之收入，應自專案消耗性器材及原材料費中扣除。</w:t>
            </w:r>
          </w:p>
          <w:p w14:paraId="3AE7984A" w14:textId="77777777" w:rsidR="00BF31E5" w:rsidRPr="00787F42" w:rsidRDefault="00BF31E5" w:rsidP="00411885">
            <w:pPr>
              <w:numPr>
                <w:ilvl w:val="0"/>
                <w:numId w:val="7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所列報消耗性器材及原材料應為專案計畫研發所需，若列入在製品、製成品成本或銷貨成本內者，不予認定；未為耗用而列為庫存者，亦不得報支。</w:t>
            </w:r>
          </w:p>
          <w:p w14:paraId="61CA1191" w14:textId="77777777" w:rsidR="00BF31E5" w:rsidRPr="00787F42" w:rsidRDefault="00BF31E5" w:rsidP="00411885">
            <w:pPr>
              <w:numPr>
                <w:ilvl w:val="0"/>
                <w:numId w:val="7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領用自製之在製品或製成品作為專案計畫使用，僅得報支內含之原料、物料成本，不含人工成本及製造費用。</w:t>
            </w:r>
          </w:p>
          <w:p w14:paraId="2010DAD8" w14:textId="77777777" w:rsidR="00BF31E5" w:rsidRPr="00787F42" w:rsidRDefault="00BF31E5" w:rsidP="00411885">
            <w:pPr>
              <w:numPr>
                <w:ilvl w:val="0"/>
                <w:numId w:val="7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採購耗材時</w:t>
            </w:r>
            <w:proofErr w:type="gramStart"/>
            <w:r w:rsidRPr="00787F42">
              <w:rPr>
                <w:rFonts w:eastAsia="標楷體"/>
                <w:sz w:val="22"/>
                <w:szCs w:val="22"/>
              </w:rPr>
              <w:t>併</w:t>
            </w:r>
            <w:proofErr w:type="gramEnd"/>
            <w:r w:rsidRPr="00787F42">
              <w:rPr>
                <w:rFonts w:eastAsia="標楷體"/>
                <w:sz w:val="22"/>
                <w:szCs w:val="22"/>
              </w:rPr>
              <w:t>同發生之運費及進口關稅得計入消耗性器材及原材料費採購成本報支，惟不得報支其後再發生之運費，亦不得列報支付款項時金融業者所收取之匯兌或作業手續費。</w:t>
            </w:r>
          </w:p>
          <w:p w14:paraId="41A84AEA" w14:textId="77777777" w:rsidR="00BF31E5" w:rsidRPr="00787F42" w:rsidRDefault="00BF31E5" w:rsidP="00411885">
            <w:pPr>
              <w:numPr>
                <w:ilvl w:val="0"/>
                <w:numId w:val="73"/>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所報支消耗器材及原材料用量以計畫全程原編列數為上限，擬增加用量應依變更程序辦理變更。</w:t>
            </w:r>
          </w:p>
        </w:tc>
        <w:tc>
          <w:tcPr>
            <w:tcW w:w="157.15pt" w:type="dxa"/>
          </w:tcPr>
          <w:p w14:paraId="704EC08E" w14:textId="77777777" w:rsidR="00BF31E5" w:rsidRPr="00787F42" w:rsidRDefault="00BF31E5" w:rsidP="00411885">
            <w:pPr>
              <w:numPr>
                <w:ilvl w:val="0"/>
                <w:numId w:val="74"/>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rPr>
            </w:pPr>
            <w:r w:rsidRPr="00787F42">
              <w:rPr>
                <w:rFonts w:eastAsia="標楷體"/>
                <w:sz w:val="22"/>
                <w:szCs w:val="22"/>
              </w:rPr>
              <w:lastRenderedPageBreak/>
              <w:t>為專案計畫採購者應提供：</w:t>
            </w:r>
          </w:p>
          <w:p w14:paraId="183E07B7" w14:textId="77777777" w:rsidR="00BF31E5" w:rsidRPr="00787F42" w:rsidRDefault="00BF31E5" w:rsidP="00411885">
            <w:pPr>
              <w:numPr>
                <w:ilvl w:val="0"/>
                <w:numId w:val="7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請購單或費用申請、核銷單、採購單、驗收單、統一發票、收據、</w:t>
            </w:r>
            <w:r w:rsidRPr="00787F42">
              <w:rPr>
                <w:rFonts w:eastAsia="標楷體"/>
                <w:sz w:val="22"/>
                <w:szCs w:val="22"/>
              </w:rPr>
              <w:t>invoice</w:t>
            </w:r>
            <w:r w:rsidRPr="00787F42">
              <w:rPr>
                <w:rFonts w:eastAsia="標楷體"/>
                <w:sz w:val="22"/>
                <w:szCs w:val="22"/>
              </w:rPr>
              <w:t>、進口報單、分攤表</w:t>
            </w:r>
            <w:r w:rsidRPr="00787F42">
              <w:rPr>
                <w:rFonts w:eastAsia="標楷體"/>
                <w:sz w:val="22"/>
                <w:szCs w:val="22"/>
              </w:rPr>
              <w:t>(</w:t>
            </w:r>
            <w:r w:rsidRPr="00787F42">
              <w:rPr>
                <w:rFonts w:eastAsia="標楷體"/>
                <w:sz w:val="22"/>
                <w:szCs w:val="22"/>
              </w:rPr>
              <w:t>須加蓋計畫專章</w:t>
            </w:r>
            <w:r w:rsidRPr="00787F42">
              <w:rPr>
                <w:rFonts w:eastAsia="標楷體"/>
                <w:sz w:val="22"/>
                <w:szCs w:val="22"/>
              </w:rPr>
              <w:t>)</w:t>
            </w:r>
            <w:r w:rsidRPr="00787F42">
              <w:rPr>
                <w:rFonts w:eastAsia="標楷體"/>
                <w:sz w:val="22"/>
                <w:szCs w:val="22"/>
              </w:rPr>
              <w:t>及付款憑證。</w:t>
            </w:r>
          </w:p>
          <w:p w14:paraId="1EBAC256" w14:textId="77777777" w:rsidR="00BF31E5" w:rsidRPr="00787F42" w:rsidRDefault="00BF31E5" w:rsidP="00411885">
            <w:pPr>
              <w:numPr>
                <w:ilvl w:val="0"/>
                <w:numId w:val="7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內部記帳傳票</w:t>
            </w:r>
            <w:r w:rsidRPr="00787F42">
              <w:rPr>
                <w:rFonts w:eastAsia="標楷體"/>
                <w:sz w:val="22"/>
                <w:szCs w:val="22"/>
              </w:rPr>
              <w:t>(</w:t>
            </w:r>
            <w:r w:rsidRPr="00787F42">
              <w:rPr>
                <w:rFonts w:eastAsia="標楷體"/>
                <w:sz w:val="22"/>
                <w:szCs w:val="22"/>
              </w:rPr>
              <w:t>摘要欄或專案欄應依據計畫類別註明</w:t>
            </w:r>
            <w:r w:rsidRPr="00787F42">
              <w:rPr>
                <w:rFonts w:eastAsia="標楷體"/>
                <w:sz w:val="22"/>
                <w:szCs w:val="22"/>
              </w:rPr>
              <w:t>IC</w:t>
            </w:r>
            <w:r w:rsidRPr="00787F42">
              <w:rPr>
                <w:rFonts w:eastAsia="標楷體"/>
                <w:sz w:val="22"/>
                <w:szCs w:val="22"/>
              </w:rPr>
              <w:t>攻頂計畫</w:t>
            </w:r>
            <w:r w:rsidRPr="00787F42">
              <w:rPr>
                <w:rFonts w:eastAsia="標楷體"/>
                <w:sz w:val="22"/>
                <w:szCs w:val="22"/>
              </w:rPr>
              <w:t>)</w:t>
            </w:r>
            <w:r w:rsidRPr="00787F42">
              <w:rPr>
                <w:rFonts w:eastAsia="標楷體"/>
                <w:sz w:val="22"/>
                <w:szCs w:val="22"/>
              </w:rPr>
              <w:t>、</w:t>
            </w:r>
            <w:proofErr w:type="gramStart"/>
            <w:r w:rsidRPr="00787F42">
              <w:rPr>
                <w:rFonts w:eastAsia="標楷體"/>
                <w:sz w:val="22"/>
                <w:szCs w:val="22"/>
              </w:rPr>
              <w:t>明細帳</w:t>
            </w:r>
            <w:proofErr w:type="gramEnd"/>
            <w:r w:rsidRPr="00787F42">
              <w:rPr>
                <w:rFonts w:eastAsia="標楷體"/>
                <w:sz w:val="22"/>
                <w:szCs w:val="22"/>
              </w:rPr>
              <w:t>。</w:t>
            </w:r>
          </w:p>
          <w:p w14:paraId="7DBE2253" w14:textId="77777777" w:rsidR="00BF31E5" w:rsidRPr="00787F42" w:rsidRDefault="00BF31E5" w:rsidP="00411885">
            <w:pPr>
              <w:numPr>
                <w:ilvl w:val="0"/>
                <w:numId w:val="7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足以佐證付款之水單、信用狀、匯款單、支票影本、銀行對</w:t>
            </w:r>
            <w:proofErr w:type="gramStart"/>
            <w:r w:rsidRPr="00787F42">
              <w:rPr>
                <w:rFonts w:eastAsia="標楷體"/>
                <w:sz w:val="22"/>
                <w:szCs w:val="22"/>
              </w:rPr>
              <w:t>帳單</w:t>
            </w:r>
            <w:proofErr w:type="gramEnd"/>
            <w:r w:rsidRPr="00787F42">
              <w:rPr>
                <w:rFonts w:eastAsia="標楷體"/>
                <w:sz w:val="22"/>
                <w:szCs w:val="22"/>
              </w:rPr>
              <w:t>、進口結匯單據、銀行轉帳、零用金支付清單等支付證明（涉及外幣支付時應附當時之外幣匯率表）。</w:t>
            </w:r>
          </w:p>
          <w:p w14:paraId="0237B621" w14:textId="77777777" w:rsidR="00BF31E5" w:rsidRPr="00787F42" w:rsidRDefault="00BF31E5" w:rsidP="00411885">
            <w:pPr>
              <w:numPr>
                <w:ilvl w:val="0"/>
                <w:numId w:val="74"/>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787F42">
              <w:rPr>
                <w:rFonts w:eastAsia="標楷體"/>
                <w:sz w:val="22"/>
                <w:szCs w:val="22"/>
              </w:rPr>
              <w:t>自共通性器材及原材料</w:t>
            </w:r>
            <w:proofErr w:type="gramStart"/>
            <w:r w:rsidRPr="00787F42">
              <w:rPr>
                <w:rFonts w:eastAsia="標楷體"/>
                <w:sz w:val="22"/>
                <w:szCs w:val="22"/>
              </w:rPr>
              <w:t>領料應提供</w:t>
            </w:r>
            <w:proofErr w:type="gramEnd"/>
            <w:r w:rsidRPr="00787F42">
              <w:rPr>
                <w:rFonts w:eastAsia="標楷體"/>
                <w:sz w:val="22"/>
                <w:szCs w:val="22"/>
              </w:rPr>
              <w:t>：</w:t>
            </w:r>
          </w:p>
          <w:p w14:paraId="2E52B9BA" w14:textId="77777777" w:rsidR="00BF31E5" w:rsidRPr="00787F42" w:rsidRDefault="00BF31E5" w:rsidP="00411885">
            <w:pPr>
              <w:numPr>
                <w:ilvl w:val="0"/>
                <w:numId w:val="7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proofErr w:type="gramStart"/>
            <w:r w:rsidRPr="00787F42">
              <w:rPr>
                <w:rFonts w:eastAsia="標楷體"/>
                <w:sz w:val="22"/>
                <w:szCs w:val="22"/>
              </w:rPr>
              <w:t>領料單</w:t>
            </w:r>
            <w:proofErr w:type="gramEnd"/>
            <w:r w:rsidRPr="00787F42">
              <w:rPr>
                <w:rFonts w:eastAsia="標楷體"/>
                <w:sz w:val="22"/>
                <w:szCs w:val="22"/>
              </w:rPr>
              <w:t>(</w:t>
            </w:r>
            <w:r w:rsidRPr="00787F42">
              <w:rPr>
                <w:rFonts w:eastAsia="標楷體"/>
                <w:sz w:val="22"/>
                <w:szCs w:val="22"/>
              </w:rPr>
              <w:t>須加蓋計畫專章</w:t>
            </w:r>
            <w:r w:rsidRPr="00787F42">
              <w:rPr>
                <w:rFonts w:eastAsia="標楷體"/>
                <w:sz w:val="22"/>
                <w:szCs w:val="22"/>
              </w:rPr>
              <w:t>)</w:t>
            </w:r>
            <w:r w:rsidRPr="00787F42">
              <w:rPr>
                <w:rFonts w:eastAsia="標楷體"/>
                <w:sz w:val="22"/>
                <w:szCs w:val="22"/>
              </w:rPr>
              <w:t>。</w:t>
            </w:r>
          </w:p>
          <w:p w14:paraId="36ABCEB8" w14:textId="77777777" w:rsidR="00BF31E5" w:rsidRPr="00787F42" w:rsidRDefault="00BF31E5" w:rsidP="00411885">
            <w:pPr>
              <w:numPr>
                <w:ilvl w:val="0"/>
                <w:numId w:val="7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原物料進、耗、存資料、費用分攤表或費用計算表。</w:t>
            </w:r>
          </w:p>
          <w:p w14:paraId="78263185" w14:textId="77777777" w:rsidR="00BF31E5" w:rsidRPr="00787F42" w:rsidRDefault="00BF31E5" w:rsidP="00411885">
            <w:pPr>
              <w:numPr>
                <w:ilvl w:val="0"/>
                <w:numId w:val="7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內部記帳傳票</w:t>
            </w:r>
            <w:r w:rsidRPr="00787F42">
              <w:rPr>
                <w:rFonts w:eastAsia="標楷體"/>
                <w:sz w:val="22"/>
                <w:szCs w:val="22"/>
              </w:rPr>
              <w:t>(</w:t>
            </w:r>
            <w:r w:rsidRPr="00787F42">
              <w:rPr>
                <w:rFonts w:eastAsia="標楷體"/>
                <w:sz w:val="22"/>
                <w:szCs w:val="22"/>
              </w:rPr>
              <w:t>摘要欄或專案欄應依據計畫類別註明</w:t>
            </w:r>
            <w:r w:rsidRPr="00787F42">
              <w:rPr>
                <w:rFonts w:eastAsia="標楷體"/>
                <w:sz w:val="22"/>
                <w:szCs w:val="22"/>
              </w:rPr>
              <w:t>IC</w:t>
            </w:r>
            <w:r w:rsidRPr="00787F42">
              <w:rPr>
                <w:rFonts w:eastAsia="標楷體"/>
                <w:sz w:val="22"/>
                <w:szCs w:val="22"/>
              </w:rPr>
              <w:t>攻頂計畫</w:t>
            </w:r>
            <w:r w:rsidRPr="00787F42">
              <w:rPr>
                <w:rFonts w:eastAsia="標楷體"/>
                <w:sz w:val="22"/>
                <w:szCs w:val="22"/>
              </w:rPr>
              <w:t>)</w:t>
            </w:r>
            <w:r w:rsidRPr="00787F42">
              <w:rPr>
                <w:rFonts w:eastAsia="標楷體"/>
                <w:sz w:val="22"/>
                <w:szCs w:val="22"/>
              </w:rPr>
              <w:t>、</w:t>
            </w:r>
            <w:proofErr w:type="gramStart"/>
            <w:r w:rsidRPr="00787F42">
              <w:rPr>
                <w:rFonts w:eastAsia="標楷體"/>
                <w:sz w:val="22"/>
                <w:szCs w:val="22"/>
              </w:rPr>
              <w:t>明細帳</w:t>
            </w:r>
            <w:proofErr w:type="gramEnd"/>
            <w:r w:rsidRPr="00787F42">
              <w:rPr>
                <w:rFonts w:eastAsia="標楷體"/>
                <w:sz w:val="22"/>
                <w:szCs w:val="22"/>
              </w:rPr>
              <w:t>。</w:t>
            </w:r>
          </w:p>
          <w:p w14:paraId="6C46C2DC" w14:textId="77777777" w:rsidR="00BF31E5" w:rsidRPr="00787F42" w:rsidRDefault="00BF31E5" w:rsidP="00411885">
            <w:pPr>
              <w:numPr>
                <w:ilvl w:val="0"/>
                <w:numId w:val="7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rPr>
            </w:pPr>
            <w:r w:rsidRPr="00787F42">
              <w:rPr>
                <w:rFonts w:eastAsia="標楷體"/>
                <w:sz w:val="22"/>
                <w:szCs w:val="22"/>
              </w:rPr>
              <w:t>查核人員如認為有必要，得要求執行單位提供依據營利事業所得稅核課</w:t>
            </w:r>
          </w:p>
          <w:p w14:paraId="71AE6263" w14:textId="77777777" w:rsidR="00BF31E5" w:rsidRPr="00787F42" w:rsidRDefault="00BF31E5" w:rsidP="00BF31E5">
            <w:pPr>
              <w:kinsoku w:val="0"/>
              <w:overflowPunct w:val="0"/>
              <w:snapToGrid w:val="0"/>
              <w:ind w:start="28.50pt" w:endChars="25" w:end="3pt"/>
              <w:jc w:val="both"/>
              <w:rPr>
                <w:rFonts w:eastAsia="標楷體"/>
                <w:sz w:val="22"/>
                <w:szCs w:val="22"/>
              </w:rPr>
            </w:pPr>
          </w:p>
          <w:p w14:paraId="4A016288" w14:textId="77777777" w:rsidR="00BF31E5" w:rsidRPr="00787F42" w:rsidRDefault="00BF31E5" w:rsidP="00BF31E5">
            <w:pPr>
              <w:kinsoku w:val="0"/>
              <w:overflowPunct w:val="0"/>
              <w:snapToGrid w:val="0"/>
              <w:ind w:start="28.50pt" w:endChars="25" w:end="3pt"/>
              <w:jc w:val="both"/>
              <w:rPr>
                <w:rFonts w:eastAsia="標楷體"/>
                <w:sz w:val="22"/>
              </w:rPr>
            </w:pPr>
            <w:r w:rsidRPr="00787F42">
              <w:rPr>
                <w:rFonts w:eastAsia="標楷體"/>
                <w:sz w:val="22"/>
                <w:szCs w:val="22"/>
              </w:rPr>
              <w:t>期間內應保存之原始採購憑證。</w:t>
            </w:r>
          </w:p>
          <w:p w14:paraId="322DCAE8" w14:textId="77777777" w:rsidR="00BF31E5" w:rsidRPr="00787F42" w:rsidRDefault="00BF31E5" w:rsidP="00411885">
            <w:pPr>
              <w:numPr>
                <w:ilvl w:val="0"/>
                <w:numId w:val="74"/>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787F42">
              <w:rPr>
                <w:rFonts w:eastAsia="標楷體"/>
                <w:sz w:val="22"/>
                <w:szCs w:val="22"/>
              </w:rPr>
              <w:t>依變更程序提供申請／核准文件。</w:t>
            </w:r>
          </w:p>
        </w:tc>
      </w:tr>
    </w:tbl>
    <w:p w14:paraId="754C696D" w14:textId="77777777" w:rsidR="00BF31E5" w:rsidRPr="00787F42" w:rsidRDefault="00BF31E5" w:rsidP="00BF31E5">
      <w:pPr>
        <w:widowControl/>
        <w:adjustRightInd/>
        <w:spacing w:line="12pt" w:lineRule="auto"/>
        <w:textAlignment w:val="auto"/>
        <w:rPr>
          <w:rFonts w:eastAsia="標楷體"/>
          <w:kern w:val="2"/>
          <w:szCs w:val="24"/>
        </w:rPr>
      </w:pPr>
      <w:r w:rsidRPr="00787F42">
        <w:rPr>
          <w:rFonts w:eastAsia="標楷體"/>
          <w:kern w:val="2"/>
          <w:szCs w:val="24"/>
        </w:rPr>
        <w:br w:type="page"/>
      </w:r>
    </w:p>
    <w:p w14:paraId="0F7561DA" w14:textId="77777777" w:rsidR="00BF31E5" w:rsidRPr="00787F42" w:rsidRDefault="00BF31E5" w:rsidP="00411885">
      <w:pPr>
        <w:pStyle w:val="affc"/>
        <w:numPr>
          <w:ilvl w:val="0"/>
          <w:numId w:val="102"/>
        </w:numPr>
        <w:kinsoku w:val="0"/>
        <w:overflowPunct w:val="0"/>
        <w:spacing w:beforeLines="50" w:before="6pt" w:afterLines="50" w:after="6pt" w:line="20pt" w:lineRule="exact"/>
        <w:ind w:startChars="0"/>
        <w:jc w:val="both"/>
        <w:rPr>
          <w:sz w:val="28"/>
          <w:szCs w:val="28"/>
        </w:rPr>
      </w:pPr>
      <w:r w:rsidRPr="00787F42">
        <w:rPr>
          <w:sz w:val="28"/>
          <w:szCs w:val="28"/>
        </w:rPr>
        <w:lastRenderedPageBreak/>
        <w:t>創新或研究發展設備之使用費及維護費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787F42" w14:paraId="63268597" w14:textId="77777777" w:rsidTr="0019198F">
        <w:trPr>
          <w:trHeight w:val="567"/>
          <w:tblHeader/>
          <w:jc w:val="center"/>
        </w:trPr>
        <w:tc>
          <w:tcPr>
            <w:tcW w:w="27.05pt" w:type="dxa"/>
            <w:vMerge w:val="restart"/>
            <w:vAlign w:val="center"/>
          </w:tcPr>
          <w:p w14:paraId="2537A75D"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科目</w:t>
            </w:r>
          </w:p>
        </w:tc>
        <w:tc>
          <w:tcPr>
            <w:tcW w:w="158.90pt" w:type="dxa"/>
            <w:vMerge w:val="restart"/>
            <w:vAlign w:val="center"/>
          </w:tcPr>
          <w:p w14:paraId="631C52FB"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編列原則</w:t>
            </w:r>
          </w:p>
        </w:tc>
        <w:tc>
          <w:tcPr>
            <w:tcW w:w="314.25pt" w:type="dxa"/>
            <w:gridSpan w:val="2"/>
            <w:vAlign w:val="center"/>
          </w:tcPr>
          <w:p w14:paraId="50A849DD"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查核準則</w:t>
            </w:r>
          </w:p>
        </w:tc>
      </w:tr>
      <w:tr w:rsidR="00BF31E5" w:rsidRPr="00787F42" w14:paraId="0CC4D410" w14:textId="77777777" w:rsidTr="0019198F">
        <w:trPr>
          <w:trHeight w:val="567"/>
          <w:tblHeader/>
          <w:jc w:val="center"/>
        </w:trPr>
        <w:tc>
          <w:tcPr>
            <w:tcW w:w="27.05pt" w:type="dxa"/>
            <w:vMerge/>
            <w:vAlign w:val="center"/>
          </w:tcPr>
          <w:p w14:paraId="57DFD7AF"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416228A5"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6DBE1423"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應注意事項</w:t>
            </w:r>
          </w:p>
        </w:tc>
        <w:tc>
          <w:tcPr>
            <w:tcW w:w="157.15pt" w:type="dxa"/>
            <w:vAlign w:val="center"/>
          </w:tcPr>
          <w:p w14:paraId="30176685"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應備妥之支用單據</w:t>
            </w:r>
          </w:p>
        </w:tc>
      </w:tr>
      <w:tr w:rsidR="00BF31E5" w:rsidRPr="00787F42" w14:paraId="7EBB499C" w14:textId="77777777" w:rsidTr="0019198F">
        <w:trPr>
          <w:jc w:val="center"/>
        </w:trPr>
        <w:tc>
          <w:tcPr>
            <w:tcW w:w="27.05pt" w:type="dxa"/>
          </w:tcPr>
          <w:p w14:paraId="760811D2" w14:textId="77777777" w:rsidR="00BF31E5" w:rsidRPr="00787F42" w:rsidRDefault="00BF31E5" w:rsidP="00BF31E5">
            <w:pPr>
              <w:kinsoku w:val="0"/>
              <w:overflowPunct w:val="0"/>
              <w:snapToGrid w:val="0"/>
              <w:spacing w:beforeLines="25" w:before="3pt" w:line="12pt" w:lineRule="auto"/>
              <w:jc w:val="center"/>
              <w:rPr>
                <w:rFonts w:eastAsia="標楷體"/>
                <w:sz w:val="22"/>
              </w:rPr>
            </w:pPr>
            <w:r w:rsidRPr="00787F42">
              <w:rPr>
                <w:rFonts w:eastAsia="標楷體"/>
                <w:sz w:val="22"/>
                <w:szCs w:val="22"/>
              </w:rPr>
              <w:t>創新或研究發展設備使用費</w:t>
            </w:r>
          </w:p>
        </w:tc>
        <w:tc>
          <w:tcPr>
            <w:tcW w:w="158.90pt" w:type="dxa"/>
          </w:tcPr>
          <w:p w14:paraId="2EA0A558" w14:textId="77777777" w:rsidR="00BF31E5" w:rsidRPr="00787F42" w:rsidRDefault="00BF31E5" w:rsidP="00411885">
            <w:pPr>
              <w:numPr>
                <w:ilvl w:val="0"/>
                <w:numId w:val="77"/>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4"/>
              </w:rPr>
            </w:pPr>
            <w:r w:rsidRPr="00787F42">
              <w:rPr>
                <w:rFonts w:eastAsia="標楷體"/>
                <w:bCs/>
                <w:sz w:val="22"/>
                <w:szCs w:val="22"/>
              </w:rPr>
              <w:t>所稱設備使用費係指於計畫執行期間內</w:t>
            </w:r>
            <w:r w:rsidRPr="00787F42">
              <w:rPr>
                <w:rFonts w:eastAsia="標楷體"/>
                <w:sz w:val="22"/>
                <w:szCs w:val="24"/>
              </w:rPr>
              <w:t>，使用設備</w:t>
            </w:r>
            <w:r w:rsidRPr="00787F42">
              <w:rPr>
                <w:rFonts w:eastAsia="標楷體"/>
                <w:sz w:val="22"/>
                <w:szCs w:val="24"/>
              </w:rPr>
              <w:t>(</w:t>
            </w:r>
            <w:r w:rsidRPr="00787F42">
              <w:rPr>
                <w:rFonts w:eastAsia="標楷體"/>
                <w:sz w:val="22"/>
                <w:szCs w:val="24"/>
              </w:rPr>
              <w:t>包含購置或資本租賃之軟硬體設備、軟體升級、列入資產之模具、</w:t>
            </w:r>
            <w:proofErr w:type="gramStart"/>
            <w:r w:rsidRPr="00787F42">
              <w:rPr>
                <w:rFonts w:eastAsia="標楷體"/>
                <w:sz w:val="22"/>
                <w:szCs w:val="24"/>
              </w:rPr>
              <w:t>治具</w:t>
            </w:r>
            <w:proofErr w:type="gramEnd"/>
            <w:r w:rsidRPr="00787F42">
              <w:rPr>
                <w:rFonts w:eastAsia="標楷體"/>
                <w:sz w:val="22"/>
                <w:szCs w:val="24"/>
              </w:rPr>
              <w:t>、夾具或計畫執行期間所發生雜項購置，及租賃</w:t>
            </w:r>
            <w:r w:rsidRPr="00787F42">
              <w:rPr>
                <w:rFonts w:eastAsia="標楷體"/>
                <w:sz w:val="22"/>
                <w:szCs w:val="24"/>
              </w:rPr>
              <w:t>EDA Tools</w:t>
            </w:r>
            <w:r w:rsidRPr="00787F42">
              <w:rPr>
                <w:rFonts w:eastAsia="標楷體"/>
                <w:sz w:val="22"/>
                <w:szCs w:val="24"/>
              </w:rPr>
              <w:t>／專業研發軟體、雲端設備</w:t>
            </w:r>
            <w:proofErr w:type="gramStart"/>
            <w:r w:rsidRPr="00787F42">
              <w:rPr>
                <w:rFonts w:eastAsia="標楷體"/>
                <w:sz w:val="22"/>
                <w:szCs w:val="24"/>
              </w:rPr>
              <w:t>）</w:t>
            </w:r>
            <w:proofErr w:type="gramEnd"/>
            <w:r w:rsidRPr="00787F42">
              <w:rPr>
                <w:rFonts w:eastAsia="標楷體"/>
                <w:sz w:val="22"/>
                <w:szCs w:val="24"/>
              </w:rPr>
              <w:t>所應分攤之費用</w:t>
            </w:r>
            <w:proofErr w:type="gramStart"/>
            <w:r w:rsidRPr="00787F42">
              <w:rPr>
                <w:rFonts w:eastAsia="標楷體"/>
                <w:sz w:val="22"/>
                <w:szCs w:val="24"/>
              </w:rPr>
              <w:t>（</w:t>
            </w:r>
            <w:proofErr w:type="gramEnd"/>
            <w:r w:rsidRPr="00787F42">
              <w:rPr>
                <w:rFonts w:eastAsia="標楷體"/>
                <w:sz w:val="22"/>
                <w:szCs w:val="24"/>
              </w:rPr>
              <w:t>不含可全額或依比例扣抵之營業稅進項稅額；不得編列非實際投入研發工作之文書、行政、會計與專案管理等所使用之相關設備</w:t>
            </w:r>
            <w:proofErr w:type="gramStart"/>
            <w:r w:rsidRPr="00787F42">
              <w:rPr>
                <w:rFonts w:eastAsia="標楷體"/>
                <w:sz w:val="22"/>
                <w:szCs w:val="24"/>
              </w:rPr>
              <w:t>）</w:t>
            </w:r>
            <w:proofErr w:type="gramEnd"/>
            <w:r w:rsidRPr="00787F42">
              <w:rPr>
                <w:rFonts w:eastAsia="標楷體"/>
                <w:sz w:val="22"/>
                <w:szCs w:val="24"/>
              </w:rPr>
              <w:t>。</w:t>
            </w:r>
          </w:p>
          <w:p w14:paraId="63F3E4C7" w14:textId="77777777" w:rsidR="00BF31E5" w:rsidRPr="00787F42" w:rsidRDefault="00BF31E5" w:rsidP="00411885">
            <w:pPr>
              <w:numPr>
                <w:ilvl w:val="0"/>
                <w:numId w:val="77"/>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787F42">
              <w:rPr>
                <w:rFonts w:eastAsia="標楷體"/>
                <w:sz w:val="22"/>
                <w:szCs w:val="24"/>
              </w:rPr>
              <w:t>以購置（含資本租賃）方式使用設備：</w:t>
            </w:r>
          </w:p>
          <w:p w14:paraId="1E9C8EE5" w14:textId="77777777" w:rsidR="00BF31E5" w:rsidRPr="00787F42" w:rsidRDefault="00BF31E5" w:rsidP="00411885">
            <w:pPr>
              <w:numPr>
                <w:ilvl w:val="0"/>
                <w:numId w:val="83"/>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應依新增、已有設備逐項列示，計畫開始日（含）</w:t>
            </w:r>
            <w:proofErr w:type="gramStart"/>
            <w:r w:rsidRPr="00787F42">
              <w:rPr>
                <w:rFonts w:eastAsia="標楷體"/>
                <w:sz w:val="22"/>
                <w:szCs w:val="22"/>
              </w:rPr>
              <w:t>後購入</w:t>
            </w:r>
            <w:proofErr w:type="gramEnd"/>
            <w:r w:rsidRPr="00787F42">
              <w:rPr>
                <w:rFonts w:eastAsia="標楷體"/>
                <w:sz w:val="22"/>
                <w:szCs w:val="22"/>
              </w:rPr>
              <w:t>之設備為新設備，購入日期之確定依下列方式處理：國內採購依統一發票日期，國外採購以進口報單上之進口日期為依據。</w:t>
            </w:r>
          </w:p>
          <w:p w14:paraId="7722B08B" w14:textId="77777777" w:rsidR="00BF31E5" w:rsidRPr="00787F42" w:rsidRDefault="00BF31E5" w:rsidP="00411885">
            <w:pPr>
              <w:numPr>
                <w:ilvl w:val="0"/>
                <w:numId w:val="83"/>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每月使用費</w:t>
            </w:r>
            <w:r w:rsidRPr="00787F42">
              <w:rPr>
                <w:rFonts w:eastAsia="標楷體"/>
                <w:sz w:val="22"/>
                <w:szCs w:val="22"/>
              </w:rPr>
              <w:t>=C</w:t>
            </w:r>
            <w:r w:rsidRPr="00787F42">
              <w:rPr>
                <w:rFonts w:eastAsia="標楷體"/>
                <w:sz w:val="22"/>
                <w:szCs w:val="22"/>
              </w:rPr>
              <w:t>／</w:t>
            </w:r>
            <w:r w:rsidRPr="00787F42">
              <w:rPr>
                <w:rFonts w:eastAsia="標楷體"/>
                <w:sz w:val="22"/>
                <w:szCs w:val="22"/>
              </w:rPr>
              <w:t xml:space="preserve">60 </w:t>
            </w:r>
            <w:r w:rsidRPr="00787F42">
              <w:rPr>
                <w:rFonts w:eastAsia="標楷體"/>
                <w:sz w:val="22"/>
                <w:szCs w:val="22"/>
              </w:rPr>
              <w:t>，並依預計使用月數編列。</w:t>
            </w:r>
          </w:p>
          <w:p w14:paraId="08DBBE09"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A"/>
            </w:r>
            <w:r w:rsidRPr="00787F42">
              <w:rPr>
                <w:rFonts w:eastAsia="標楷體"/>
                <w:sz w:val="22"/>
                <w:szCs w:val="22"/>
              </w:rPr>
              <w:t xml:space="preserve"> </w:t>
            </w:r>
            <w:r w:rsidRPr="00787F42">
              <w:rPr>
                <w:rFonts w:eastAsia="標楷體"/>
                <w:sz w:val="22"/>
                <w:szCs w:val="22"/>
              </w:rPr>
              <w:t>新購設備，</w:t>
            </w:r>
            <w:r w:rsidRPr="00787F42">
              <w:rPr>
                <w:rFonts w:eastAsia="標楷體"/>
                <w:sz w:val="22"/>
                <w:szCs w:val="22"/>
              </w:rPr>
              <w:t>C=</w:t>
            </w:r>
            <w:r w:rsidRPr="00787F42">
              <w:rPr>
                <w:rFonts w:eastAsia="標楷體"/>
                <w:sz w:val="22"/>
                <w:szCs w:val="22"/>
              </w:rPr>
              <w:t>購置成本（含增添改良）；已有設備，</w:t>
            </w:r>
            <w:r w:rsidRPr="00787F42">
              <w:rPr>
                <w:rFonts w:eastAsia="標楷體"/>
                <w:sz w:val="22"/>
                <w:szCs w:val="22"/>
              </w:rPr>
              <w:t>C=</w:t>
            </w:r>
            <w:r w:rsidRPr="00787F42">
              <w:rPr>
                <w:rFonts w:eastAsia="標楷體"/>
                <w:sz w:val="22"/>
                <w:szCs w:val="22"/>
              </w:rPr>
              <w:t>計畫開始日</w:t>
            </w:r>
            <w:proofErr w:type="gramStart"/>
            <w:r w:rsidRPr="00787F42">
              <w:rPr>
                <w:rFonts w:eastAsia="標楷體"/>
                <w:sz w:val="22"/>
                <w:szCs w:val="22"/>
              </w:rPr>
              <w:t>帳面</w:t>
            </w:r>
            <w:proofErr w:type="gramEnd"/>
            <w:r w:rsidRPr="00787F42">
              <w:rPr>
                <w:rFonts w:eastAsia="標楷體"/>
                <w:sz w:val="22"/>
                <w:szCs w:val="22"/>
              </w:rPr>
              <w:t>價值（即計畫開始前一日之未折減餘額）。</w:t>
            </w:r>
          </w:p>
          <w:p w14:paraId="7116045B"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bCs/>
                <w:sz w:val="22"/>
                <w:szCs w:val="22"/>
              </w:rPr>
            </w:pPr>
            <w:r w:rsidRPr="00787F42">
              <w:rPr>
                <w:rFonts w:eastAsia="標楷體"/>
                <w:sz w:val="22"/>
                <w:szCs w:val="22"/>
              </w:rPr>
              <w:sym w:font="Wingdings 2" w:char="F06B"/>
            </w:r>
            <w:r w:rsidRPr="00787F42">
              <w:rPr>
                <w:rFonts w:eastAsia="標楷體"/>
                <w:sz w:val="22"/>
                <w:szCs w:val="22"/>
              </w:rPr>
              <w:t xml:space="preserve"> </w:t>
            </w:r>
            <w:r w:rsidRPr="00787F42">
              <w:rPr>
                <w:rFonts w:eastAsia="標楷體"/>
                <w:sz w:val="22"/>
                <w:szCs w:val="22"/>
              </w:rPr>
              <w:t>預計使用月數應依研發時程及投入比例作</w:t>
            </w:r>
            <w:r w:rsidRPr="00787F42">
              <w:rPr>
                <w:rFonts w:eastAsia="標楷體"/>
                <w:bCs/>
                <w:sz w:val="22"/>
                <w:szCs w:val="22"/>
              </w:rPr>
              <w:t>為使用費之計算基礎。</w:t>
            </w:r>
          </w:p>
          <w:p w14:paraId="74B213E3" w14:textId="77777777" w:rsidR="00BF31E5" w:rsidRPr="00787F42" w:rsidRDefault="00BF31E5" w:rsidP="00411885">
            <w:pPr>
              <w:numPr>
                <w:ilvl w:val="0"/>
                <w:numId w:val="83"/>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軟體未列入資產者不得編列設備使用費。</w:t>
            </w:r>
          </w:p>
          <w:p w14:paraId="6EB1DCFB" w14:textId="77777777" w:rsidR="00BF31E5" w:rsidRPr="00787F42" w:rsidRDefault="00BF31E5" w:rsidP="00411885">
            <w:pPr>
              <w:numPr>
                <w:ilvl w:val="0"/>
                <w:numId w:val="83"/>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bCs/>
                <w:sz w:val="22"/>
                <w:szCs w:val="22"/>
              </w:rPr>
            </w:pPr>
            <w:r w:rsidRPr="00787F42">
              <w:rPr>
                <w:rFonts w:eastAsia="標楷體"/>
                <w:sz w:val="22"/>
                <w:szCs w:val="22"/>
              </w:rPr>
              <w:t>帳載列入雜項購置之已有設備不得編列</w:t>
            </w:r>
            <w:r w:rsidRPr="00787F42">
              <w:rPr>
                <w:rFonts w:eastAsia="標楷體"/>
                <w:bCs/>
                <w:sz w:val="22"/>
                <w:szCs w:val="22"/>
              </w:rPr>
              <w:t>設備使用費。</w:t>
            </w:r>
          </w:p>
          <w:p w14:paraId="38776A37" w14:textId="77777777" w:rsidR="00BF31E5" w:rsidRPr="00787F42" w:rsidRDefault="00BF31E5" w:rsidP="00411885">
            <w:pPr>
              <w:numPr>
                <w:ilvl w:val="0"/>
                <w:numId w:val="77"/>
              </w:numPr>
              <w:kinsoku w:val="0"/>
              <w:overflowPunct w:val="0"/>
              <w:adjustRightInd/>
              <w:snapToGrid w:val="0"/>
              <w:spacing w:line="12pt" w:lineRule="auto"/>
              <w:ind w:start="11pt" w:endChars="25" w:end="3pt" w:hangingChars="100" w:hanging="11pt"/>
              <w:jc w:val="both"/>
              <w:textAlignment w:val="auto"/>
              <w:rPr>
                <w:rFonts w:eastAsia="標楷體"/>
                <w:bCs/>
                <w:sz w:val="22"/>
                <w:szCs w:val="22"/>
              </w:rPr>
            </w:pPr>
            <w:r w:rsidRPr="00787F42">
              <w:rPr>
                <w:rFonts w:eastAsia="標楷體"/>
                <w:bCs/>
                <w:sz w:val="22"/>
                <w:szCs w:val="22"/>
              </w:rPr>
              <w:t>採用</w:t>
            </w:r>
            <w:r w:rsidRPr="00787F42">
              <w:rPr>
                <w:rFonts w:eastAsia="標楷體"/>
                <w:sz w:val="22"/>
                <w:szCs w:val="24"/>
              </w:rPr>
              <w:t>營業</w:t>
            </w:r>
            <w:r w:rsidRPr="00787F42">
              <w:rPr>
                <w:rFonts w:eastAsia="標楷體"/>
                <w:bCs/>
                <w:sz w:val="22"/>
                <w:szCs w:val="22"/>
              </w:rPr>
              <w:t>租賃方式使用設備：</w:t>
            </w:r>
          </w:p>
          <w:p w14:paraId="5832A283" w14:textId="77777777" w:rsidR="00BF31E5" w:rsidRPr="00787F42" w:rsidRDefault="00BF31E5" w:rsidP="00411885">
            <w:pPr>
              <w:numPr>
                <w:ilvl w:val="0"/>
                <w:numId w:val="84"/>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bCs/>
                <w:sz w:val="22"/>
                <w:szCs w:val="22"/>
              </w:rPr>
              <w:t>ED</w:t>
            </w:r>
            <w:r w:rsidRPr="00787F42">
              <w:rPr>
                <w:rFonts w:eastAsia="標楷體"/>
                <w:sz w:val="22"/>
                <w:szCs w:val="22"/>
              </w:rPr>
              <w:t>A Tools</w:t>
            </w:r>
            <w:r w:rsidRPr="00787F42">
              <w:rPr>
                <w:rFonts w:eastAsia="標楷體"/>
                <w:sz w:val="22"/>
                <w:szCs w:val="22"/>
              </w:rPr>
              <w:t>／專業研發軟體</w:t>
            </w:r>
            <w:proofErr w:type="gramStart"/>
            <w:r w:rsidRPr="00787F42">
              <w:rPr>
                <w:rFonts w:eastAsia="標楷體"/>
                <w:sz w:val="22"/>
                <w:szCs w:val="22"/>
              </w:rPr>
              <w:t>採</w:t>
            </w:r>
            <w:proofErr w:type="gramEnd"/>
            <w:r w:rsidRPr="00787F42">
              <w:rPr>
                <w:rFonts w:eastAsia="標楷體"/>
                <w:sz w:val="22"/>
                <w:szCs w:val="22"/>
              </w:rPr>
              <w:t>營業租賃者，應註明軟體名稱及費用估算方式並檢附租賃契約或草</w:t>
            </w:r>
            <w:r w:rsidRPr="00787F42">
              <w:rPr>
                <w:rFonts w:eastAsia="標楷體"/>
                <w:sz w:val="22"/>
                <w:szCs w:val="22"/>
              </w:rPr>
              <w:lastRenderedPageBreak/>
              <w:t>約。</w:t>
            </w:r>
          </w:p>
          <w:p w14:paraId="29914FF6" w14:textId="77777777" w:rsidR="00BF31E5" w:rsidRPr="00787F42" w:rsidRDefault="00BF31E5" w:rsidP="00411885">
            <w:pPr>
              <w:numPr>
                <w:ilvl w:val="0"/>
                <w:numId w:val="84"/>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bCs/>
                <w:sz w:val="22"/>
                <w:szCs w:val="22"/>
              </w:rPr>
            </w:pPr>
            <w:r w:rsidRPr="00787F42">
              <w:rPr>
                <w:rFonts w:eastAsia="標楷體"/>
                <w:sz w:val="22"/>
                <w:szCs w:val="22"/>
              </w:rPr>
              <w:t>雲端設備租賃費應註明費用估算及分</w:t>
            </w:r>
            <w:r w:rsidRPr="00787F42">
              <w:rPr>
                <w:rFonts w:eastAsia="標楷體"/>
                <w:bCs/>
                <w:sz w:val="22"/>
                <w:szCs w:val="22"/>
              </w:rPr>
              <w:t>攤方式。可參考依下列方式編列</w:t>
            </w:r>
            <w:r w:rsidRPr="00787F42">
              <w:rPr>
                <w:rFonts w:eastAsia="標楷體"/>
                <w:bCs/>
                <w:sz w:val="22"/>
                <w:szCs w:val="22"/>
              </w:rPr>
              <w:t>:</w:t>
            </w:r>
          </w:p>
          <w:p w14:paraId="46B55813"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A"/>
            </w:r>
            <w:r w:rsidRPr="00787F42">
              <w:rPr>
                <w:rFonts w:eastAsia="標楷體"/>
                <w:sz w:val="22"/>
                <w:szCs w:val="22"/>
              </w:rPr>
              <w:t xml:space="preserve"> </w:t>
            </w:r>
            <w:r w:rsidRPr="00787F42">
              <w:rPr>
                <w:rFonts w:eastAsia="標楷體"/>
                <w:sz w:val="22"/>
                <w:szCs w:val="22"/>
              </w:rPr>
              <w:t>因執行專案之需求，而於計畫期間內新增雲端服務空間、流量或功能，且僅供專案使用之雲端設備租賃服務，可就計畫期間內新增加之費用編列。</w:t>
            </w:r>
            <w:r w:rsidRPr="00787F42">
              <w:rPr>
                <w:rFonts w:eastAsia="標楷體"/>
                <w:sz w:val="22"/>
                <w:szCs w:val="22"/>
              </w:rPr>
              <w:t>(</w:t>
            </w:r>
            <w:r w:rsidRPr="00787F42">
              <w:rPr>
                <w:rFonts w:eastAsia="標楷體"/>
                <w:sz w:val="22"/>
                <w:szCs w:val="22"/>
              </w:rPr>
              <w:t>以計畫開始前後之雲端設備租賃費差額編列</w:t>
            </w:r>
            <w:r w:rsidRPr="00787F42">
              <w:rPr>
                <w:rFonts w:eastAsia="標楷體"/>
                <w:sz w:val="22"/>
                <w:szCs w:val="22"/>
              </w:rPr>
              <w:t>)</w:t>
            </w:r>
            <w:r w:rsidRPr="00787F42">
              <w:rPr>
                <w:rFonts w:eastAsia="標楷體"/>
                <w:sz w:val="22"/>
                <w:szCs w:val="22"/>
              </w:rPr>
              <w:t>。</w:t>
            </w:r>
          </w:p>
          <w:p w14:paraId="3600A439"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B"/>
            </w:r>
            <w:r w:rsidRPr="00787F42">
              <w:rPr>
                <w:rFonts w:eastAsia="標楷體"/>
                <w:sz w:val="22"/>
                <w:szCs w:val="22"/>
              </w:rPr>
              <w:t xml:space="preserve"> </w:t>
            </w:r>
            <w:r w:rsidRPr="00787F42">
              <w:rPr>
                <w:rFonts w:eastAsia="標楷體"/>
                <w:sz w:val="22"/>
                <w:szCs w:val="22"/>
              </w:rPr>
              <w:t>運用專案計畫執行單位原租賃之雲端設備服務或與其他用途共用者，則以專案使用比例應分攤金額編列。</w:t>
            </w:r>
          </w:p>
          <w:p w14:paraId="51A8F7F2" w14:textId="77777777" w:rsidR="00BF31E5" w:rsidRPr="00787F42" w:rsidRDefault="00BF31E5" w:rsidP="00BF31E5">
            <w:pPr>
              <w:kinsoku w:val="0"/>
              <w:overflowPunct w:val="0"/>
              <w:snapToGrid w:val="0"/>
              <w:spacing w:afterLines="25" w:after="3pt"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C"/>
            </w:r>
            <w:r w:rsidRPr="00787F42">
              <w:rPr>
                <w:rFonts w:eastAsia="標楷體"/>
                <w:sz w:val="22"/>
                <w:szCs w:val="22"/>
              </w:rPr>
              <w:t xml:space="preserve"> </w:t>
            </w:r>
            <w:r w:rsidRPr="00787F42">
              <w:rPr>
                <w:rFonts w:eastAsia="標楷體"/>
                <w:sz w:val="22"/>
                <w:szCs w:val="22"/>
              </w:rPr>
              <w:t>預算編列時，應提供分攤方式及分攤依據之佐證方</w:t>
            </w:r>
            <w:r w:rsidRPr="00787F42">
              <w:rPr>
                <w:rFonts w:eastAsia="標楷體"/>
                <w:bCs/>
                <w:sz w:val="22"/>
                <w:szCs w:val="22"/>
              </w:rPr>
              <w:t>式，以為審查依據。</w:t>
            </w:r>
          </w:p>
        </w:tc>
        <w:tc>
          <w:tcPr>
            <w:tcW w:w="157.10pt" w:type="dxa"/>
          </w:tcPr>
          <w:p w14:paraId="5A3CE591" w14:textId="77777777" w:rsidR="00BF31E5" w:rsidRPr="00787F42" w:rsidRDefault="00BF31E5" w:rsidP="00411885">
            <w:pPr>
              <w:numPr>
                <w:ilvl w:val="0"/>
                <w:numId w:val="78"/>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4"/>
              </w:rPr>
            </w:pPr>
            <w:r w:rsidRPr="00787F42">
              <w:rPr>
                <w:rFonts w:eastAsia="標楷體"/>
                <w:sz w:val="22"/>
                <w:szCs w:val="22"/>
              </w:rPr>
              <w:lastRenderedPageBreak/>
              <w:t>所報支各類設備項目應符合計畫書編列預算項目，若擬新增項目應依變</w:t>
            </w:r>
            <w:r w:rsidRPr="00787F42">
              <w:rPr>
                <w:rFonts w:eastAsia="標楷體"/>
                <w:sz w:val="22"/>
                <w:szCs w:val="24"/>
              </w:rPr>
              <w:t>更程序辦理變更。</w:t>
            </w:r>
          </w:p>
          <w:p w14:paraId="6D3FBFAB" w14:textId="77777777" w:rsidR="00BF31E5" w:rsidRPr="00787F42" w:rsidRDefault="00BF31E5" w:rsidP="00411885">
            <w:pPr>
              <w:numPr>
                <w:ilvl w:val="0"/>
                <w:numId w:val="78"/>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787F42">
              <w:rPr>
                <w:rFonts w:eastAsia="標楷體"/>
                <w:sz w:val="22"/>
                <w:szCs w:val="24"/>
              </w:rPr>
              <w:t>計畫新增加之設備、雲端設備租賃費之採購應符合執行單位內部規定並經計畫主持人核准。</w:t>
            </w:r>
          </w:p>
          <w:p w14:paraId="41A8F4B6" w14:textId="77777777" w:rsidR="00BF31E5" w:rsidRPr="00787F42" w:rsidRDefault="00BF31E5" w:rsidP="00411885">
            <w:pPr>
              <w:numPr>
                <w:ilvl w:val="0"/>
                <w:numId w:val="78"/>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787F42">
              <w:rPr>
                <w:rFonts w:eastAsia="標楷體"/>
                <w:sz w:val="22"/>
                <w:szCs w:val="24"/>
              </w:rPr>
              <w:t>新增設備帳列設備名稱、購入日期、購入成本（含增添及改良）應與支用單據或會計師財務／稅務簽證之財產目錄相符。</w:t>
            </w:r>
          </w:p>
          <w:p w14:paraId="09C0D20C" w14:textId="77777777" w:rsidR="00BF31E5" w:rsidRPr="00787F42" w:rsidRDefault="00BF31E5" w:rsidP="00411885">
            <w:pPr>
              <w:numPr>
                <w:ilvl w:val="0"/>
                <w:numId w:val="78"/>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787F42">
              <w:rPr>
                <w:rFonts w:eastAsia="標楷體"/>
                <w:sz w:val="22"/>
                <w:szCs w:val="24"/>
              </w:rPr>
              <w:t>已有設備計畫開始日之</w:t>
            </w:r>
            <w:proofErr w:type="gramStart"/>
            <w:r w:rsidRPr="00787F42">
              <w:rPr>
                <w:rFonts w:eastAsia="標楷體"/>
                <w:sz w:val="22"/>
                <w:szCs w:val="24"/>
              </w:rPr>
              <w:t>帳面</w:t>
            </w:r>
            <w:proofErr w:type="gramEnd"/>
            <w:r w:rsidRPr="00787F42">
              <w:rPr>
                <w:rFonts w:eastAsia="標楷體"/>
                <w:sz w:val="22"/>
                <w:szCs w:val="24"/>
              </w:rPr>
              <w:t>價值應核對至報稅報表所採用之財產目錄，並折算計畫開始日</w:t>
            </w:r>
            <w:proofErr w:type="gramStart"/>
            <w:r w:rsidRPr="00787F42">
              <w:rPr>
                <w:rFonts w:eastAsia="標楷體"/>
                <w:sz w:val="22"/>
                <w:szCs w:val="24"/>
              </w:rPr>
              <w:t>帳面</w:t>
            </w:r>
            <w:proofErr w:type="gramEnd"/>
            <w:r w:rsidRPr="00787F42">
              <w:rPr>
                <w:rFonts w:eastAsia="標楷體"/>
                <w:sz w:val="22"/>
                <w:szCs w:val="24"/>
              </w:rPr>
              <w:t>價值。</w:t>
            </w:r>
          </w:p>
          <w:p w14:paraId="4546C75D" w14:textId="77777777" w:rsidR="00BF31E5" w:rsidRPr="00787F42" w:rsidRDefault="00BF31E5" w:rsidP="00411885">
            <w:pPr>
              <w:numPr>
                <w:ilvl w:val="0"/>
                <w:numId w:val="78"/>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787F42">
              <w:rPr>
                <w:rFonts w:eastAsia="標楷體"/>
                <w:sz w:val="22"/>
                <w:szCs w:val="24"/>
              </w:rPr>
              <w:t>設備經驗收</w:t>
            </w:r>
            <w:proofErr w:type="gramStart"/>
            <w:r w:rsidRPr="00787F42">
              <w:rPr>
                <w:rFonts w:eastAsia="標楷體"/>
                <w:sz w:val="22"/>
                <w:szCs w:val="24"/>
              </w:rPr>
              <w:t>入帳</w:t>
            </w:r>
            <w:proofErr w:type="gramEnd"/>
            <w:r w:rsidRPr="00787F42">
              <w:rPr>
                <w:rFonts w:eastAsia="標楷體"/>
                <w:sz w:val="22"/>
                <w:szCs w:val="24"/>
              </w:rPr>
              <w:t>後，始得報支驗收日起投入專案計畫之使用費；已報廢或已出售之設備，自出售或報廢日起不得報支設備使用費。</w:t>
            </w:r>
          </w:p>
          <w:p w14:paraId="475B0CAF" w14:textId="77777777" w:rsidR="00BF31E5" w:rsidRPr="00787F42" w:rsidRDefault="00BF31E5" w:rsidP="00411885">
            <w:pPr>
              <w:numPr>
                <w:ilvl w:val="0"/>
                <w:numId w:val="78"/>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787F42">
              <w:rPr>
                <w:rFonts w:eastAsia="標楷體"/>
                <w:sz w:val="22"/>
                <w:szCs w:val="24"/>
              </w:rPr>
              <w:t>設備使用費之計算公式應符合編列原則。</w:t>
            </w:r>
          </w:p>
          <w:p w14:paraId="0B025D82" w14:textId="77777777" w:rsidR="00BF31E5" w:rsidRPr="00787F42" w:rsidRDefault="00BF31E5" w:rsidP="00411885">
            <w:pPr>
              <w:numPr>
                <w:ilvl w:val="0"/>
                <w:numId w:val="78"/>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787F42">
              <w:rPr>
                <w:rFonts w:eastAsia="標楷體"/>
                <w:sz w:val="22"/>
                <w:szCs w:val="24"/>
              </w:rPr>
              <w:t>設備投入比例應與設備使用記錄或其他分攤使用費之依據相符，每月使用費應依實際使用比例計算費用。</w:t>
            </w:r>
          </w:p>
          <w:p w14:paraId="74CA0616" w14:textId="77777777" w:rsidR="00BF31E5" w:rsidRPr="00787F42" w:rsidRDefault="00BF31E5" w:rsidP="00411885">
            <w:pPr>
              <w:numPr>
                <w:ilvl w:val="0"/>
                <w:numId w:val="78"/>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4"/>
              </w:rPr>
              <w:t>營業租賃之</w:t>
            </w:r>
            <w:r w:rsidRPr="00787F42">
              <w:rPr>
                <w:rFonts w:eastAsia="標楷體"/>
                <w:sz w:val="22"/>
                <w:szCs w:val="24"/>
              </w:rPr>
              <w:t xml:space="preserve">EDA Tools </w:t>
            </w:r>
            <w:r w:rsidRPr="00787F42">
              <w:rPr>
                <w:rFonts w:eastAsia="標楷體"/>
                <w:sz w:val="22"/>
                <w:szCs w:val="24"/>
              </w:rPr>
              <w:t>／專業研發軟體、雲端設備，單據日期應在專案計畫執行</w:t>
            </w:r>
            <w:proofErr w:type="gramStart"/>
            <w:r w:rsidRPr="00787F42">
              <w:rPr>
                <w:rFonts w:eastAsia="標楷體"/>
                <w:sz w:val="22"/>
                <w:szCs w:val="24"/>
              </w:rPr>
              <w:t>起迄</w:t>
            </w:r>
            <w:proofErr w:type="gramEnd"/>
            <w:r w:rsidRPr="00787F42">
              <w:rPr>
                <w:rFonts w:eastAsia="標楷體"/>
                <w:sz w:val="22"/>
                <w:szCs w:val="24"/>
              </w:rPr>
              <w:t>期間內，且為專案計畫執行期間所應負擔之費用。若單據日期</w:t>
            </w:r>
            <w:r w:rsidRPr="00787F42">
              <w:rPr>
                <w:rFonts w:eastAsia="標楷體"/>
                <w:sz w:val="22"/>
                <w:szCs w:val="22"/>
              </w:rPr>
              <w:t>落於專案計畫執行期間之外，而已由出租方於單據內註明計費</w:t>
            </w:r>
            <w:proofErr w:type="gramStart"/>
            <w:r w:rsidRPr="00787F42">
              <w:rPr>
                <w:rFonts w:eastAsia="標楷體"/>
                <w:sz w:val="22"/>
                <w:szCs w:val="22"/>
              </w:rPr>
              <w:t>期間，</w:t>
            </w:r>
            <w:proofErr w:type="gramEnd"/>
            <w:r w:rsidRPr="00787F42">
              <w:rPr>
                <w:rFonts w:eastAsia="標楷體"/>
                <w:sz w:val="22"/>
                <w:szCs w:val="22"/>
              </w:rPr>
              <w:t>亦得列報為專案計畫之費用（例如，</w:t>
            </w:r>
            <w:r w:rsidRPr="00787F42">
              <w:rPr>
                <w:rFonts w:eastAsia="標楷體"/>
                <w:sz w:val="22"/>
                <w:szCs w:val="22"/>
              </w:rPr>
              <w:t>12</w:t>
            </w:r>
            <w:r w:rsidRPr="00787F42">
              <w:rPr>
                <w:rFonts w:eastAsia="標楷體"/>
                <w:sz w:val="22"/>
                <w:szCs w:val="22"/>
              </w:rPr>
              <w:t>月之雲端設備租賃費，發票日期為次年</w:t>
            </w:r>
            <w:r w:rsidRPr="00787F42">
              <w:rPr>
                <w:rFonts w:eastAsia="標楷體"/>
                <w:sz w:val="22"/>
                <w:szCs w:val="22"/>
              </w:rPr>
              <w:t>1</w:t>
            </w:r>
            <w:r w:rsidRPr="00787F42">
              <w:rPr>
                <w:rFonts w:eastAsia="標楷體"/>
                <w:sz w:val="22"/>
                <w:szCs w:val="22"/>
              </w:rPr>
              <w:t>月，若發票上已註明計費期間為</w:t>
            </w:r>
            <w:r w:rsidRPr="00787F42">
              <w:rPr>
                <w:rFonts w:eastAsia="標楷體"/>
                <w:sz w:val="22"/>
                <w:szCs w:val="22"/>
              </w:rPr>
              <w:t>12</w:t>
            </w:r>
            <w:r w:rsidRPr="00787F42">
              <w:rPr>
                <w:rFonts w:eastAsia="標楷體"/>
                <w:sz w:val="22"/>
                <w:szCs w:val="22"/>
              </w:rPr>
              <w:t>月，仍列為</w:t>
            </w:r>
            <w:r w:rsidRPr="00787F42">
              <w:rPr>
                <w:rFonts w:eastAsia="標楷體"/>
                <w:sz w:val="22"/>
                <w:szCs w:val="22"/>
              </w:rPr>
              <w:t>12</w:t>
            </w:r>
            <w:r w:rsidRPr="00787F42">
              <w:rPr>
                <w:rFonts w:eastAsia="標楷體"/>
                <w:sz w:val="22"/>
                <w:szCs w:val="22"/>
              </w:rPr>
              <w:t>月之費用）；若計費期間超過計畫</w:t>
            </w:r>
            <w:proofErr w:type="gramStart"/>
            <w:r w:rsidRPr="00787F42">
              <w:rPr>
                <w:rFonts w:eastAsia="標楷體"/>
                <w:sz w:val="22"/>
                <w:szCs w:val="22"/>
              </w:rPr>
              <w:t>期間（</w:t>
            </w:r>
            <w:proofErr w:type="gramEnd"/>
            <w:r w:rsidRPr="00787F42">
              <w:rPr>
                <w:rFonts w:eastAsia="標楷體"/>
                <w:sz w:val="22"/>
                <w:szCs w:val="22"/>
              </w:rPr>
              <w:t>例如計費期間為</w:t>
            </w:r>
            <w:r w:rsidRPr="00787F42">
              <w:rPr>
                <w:rFonts w:eastAsia="標楷體"/>
                <w:sz w:val="22"/>
                <w:szCs w:val="22"/>
              </w:rPr>
              <w:t>11</w:t>
            </w:r>
            <w:r w:rsidRPr="00787F42">
              <w:rPr>
                <w:rFonts w:eastAsia="標楷體"/>
                <w:sz w:val="22"/>
                <w:szCs w:val="22"/>
              </w:rPr>
              <w:t>月</w:t>
            </w:r>
            <w:r w:rsidRPr="00787F42">
              <w:rPr>
                <w:rFonts w:eastAsia="標楷體"/>
                <w:sz w:val="22"/>
                <w:szCs w:val="22"/>
              </w:rPr>
              <w:t>15</w:t>
            </w:r>
            <w:r w:rsidRPr="00787F42">
              <w:rPr>
                <w:rFonts w:eastAsia="標楷體"/>
                <w:sz w:val="22"/>
                <w:szCs w:val="22"/>
              </w:rPr>
              <w:t>日至</w:t>
            </w:r>
            <w:r w:rsidRPr="00787F42">
              <w:rPr>
                <w:rFonts w:eastAsia="標楷體"/>
                <w:sz w:val="22"/>
                <w:szCs w:val="22"/>
              </w:rPr>
              <w:t>12</w:t>
            </w:r>
            <w:r w:rsidRPr="00787F42">
              <w:rPr>
                <w:rFonts w:eastAsia="標楷體"/>
                <w:sz w:val="22"/>
                <w:szCs w:val="22"/>
              </w:rPr>
              <w:t>月</w:t>
            </w:r>
            <w:r w:rsidRPr="00787F42">
              <w:rPr>
                <w:rFonts w:eastAsia="標楷體"/>
                <w:sz w:val="22"/>
                <w:szCs w:val="22"/>
              </w:rPr>
              <w:t>14</w:t>
            </w:r>
            <w:r w:rsidRPr="00787F42">
              <w:rPr>
                <w:rFonts w:eastAsia="標楷體"/>
                <w:sz w:val="22"/>
                <w:szCs w:val="22"/>
              </w:rPr>
              <w:t>日，但計畫僅</w:t>
            </w:r>
            <w:r w:rsidRPr="00787F42">
              <w:rPr>
                <w:rFonts w:eastAsia="標楷體"/>
                <w:sz w:val="22"/>
                <w:szCs w:val="22"/>
              </w:rPr>
              <w:lastRenderedPageBreak/>
              <w:t>執行至</w:t>
            </w:r>
            <w:r w:rsidRPr="00787F42">
              <w:rPr>
                <w:rFonts w:eastAsia="標楷體"/>
                <w:sz w:val="22"/>
                <w:szCs w:val="22"/>
              </w:rPr>
              <w:t>11</w:t>
            </w:r>
            <w:r w:rsidRPr="00787F42">
              <w:rPr>
                <w:rFonts w:eastAsia="標楷體"/>
                <w:sz w:val="22"/>
                <w:szCs w:val="22"/>
              </w:rPr>
              <w:t>月</w:t>
            </w:r>
            <w:r w:rsidRPr="00787F42">
              <w:rPr>
                <w:rFonts w:eastAsia="標楷體"/>
                <w:sz w:val="22"/>
                <w:szCs w:val="22"/>
              </w:rPr>
              <w:t>30</w:t>
            </w:r>
            <w:r w:rsidRPr="00787F42">
              <w:rPr>
                <w:rFonts w:eastAsia="標楷體"/>
                <w:sz w:val="22"/>
                <w:szCs w:val="22"/>
              </w:rPr>
              <w:t>日），則執行單位可就下列方式擇一認列：</w:t>
            </w:r>
          </w:p>
          <w:p w14:paraId="05586D3C" w14:textId="77777777" w:rsidR="00BF31E5" w:rsidRPr="00787F42" w:rsidRDefault="00BF31E5" w:rsidP="00411885">
            <w:pPr>
              <w:numPr>
                <w:ilvl w:val="0"/>
                <w:numId w:val="8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依據計畫期間涵蓋天數，並依據專案使用比例應分攤金額計算。</w:t>
            </w:r>
          </w:p>
          <w:p w14:paraId="2C63585C" w14:textId="77777777" w:rsidR="00BF31E5" w:rsidRPr="00787F42" w:rsidRDefault="00BF31E5" w:rsidP="00411885">
            <w:pPr>
              <w:numPr>
                <w:ilvl w:val="0"/>
                <w:numId w:val="8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依據計費期間專案使用比例應分攤金額計算。</w:t>
            </w:r>
          </w:p>
          <w:p w14:paraId="7A4198C9" w14:textId="77777777" w:rsidR="00BF31E5" w:rsidRPr="00787F42" w:rsidRDefault="00BF31E5" w:rsidP="00411885">
            <w:pPr>
              <w:numPr>
                <w:ilvl w:val="0"/>
                <w:numId w:val="78"/>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所列報之設備數量、投入月數以計畫全程原編列數量、投入月數為上限，擬增加設備數量或使用月數，應依變更程序辦理變更。</w:t>
            </w:r>
          </w:p>
        </w:tc>
        <w:tc>
          <w:tcPr>
            <w:tcW w:w="157.15pt" w:type="dxa"/>
          </w:tcPr>
          <w:p w14:paraId="418F4F48" w14:textId="77777777" w:rsidR="00BF31E5" w:rsidRPr="00787F42" w:rsidRDefault="00BF31E5" w:rsidP="00411885">
            <w:pPr>
              <w:numPr>
                <w:ilvl w:val="0"/>
                <w:numId w:val="79"/>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新購設備：</w:t>
            </w:r>
          </w:p>
          <w:p w14:paraId="31E1452A" w14:textId="77777777" w:rsidR="00BF31E5" w:rsidRPr="00787F42" w:rsidRDefault="00BF31E5" w:rsidP="00411885">
            <w:pPr>
              <w:numPr>
                <w:ilvl w:val="0"/>
                <w:numId w:val="8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請購單或費用申請、核銷單、採購單、驗收單、統一發票或收據、</w:t>
            </w:r>
            <w:r w:rsidRPr="00787F42">
              <w:rPr>
                <w:rFonts w:eastAsia="標楷體"/>
                <w:sz w:val="22"/>
                <w:szCs w:val="22"/>
              </w:rPr>
              <w:t>Invoice</w:t>
            </w:r>
            <w:r w:rsidRPr="00787F42">
              <w:rPr>
                <w:rFonts w:eastAsia="標楷體"/>
                <w:sz w:val="22"/>
                <w:szCs w:val="22"/>
              </w:rPr>
              <w:t>、進口報單（均須加蓋計畫專章）、報稅所採用之財產目錄或經會計師財務／稅務簽證之財產目錄。</w:t>
            </w:r>
          </w:p>
          <w:p w14:paraId="2A272517" w14:textId="77777777" w:rsidR="00BF31E5" w:rsidRPr="00787F42" w:rsidRDefault="00BF31E5" w:rsidP="00411885">
            <w:pPr>
              <w:numPr>
                <w:ilvl w:val="0"/>
                <w:numId w:val="8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內部記帳傳票（摘要欄或專案欄須</w:t>
            </w:r>
            <w:r w:rsidRPr="00787F42">
              <w:rPr>
                <w:rFonts w:eastAsia="標楷體"/>
                <w:sz w:val="22"/>
                <w:szCs w:val="22"/>
              </w:rPr>
              <w:t>IC</w:t>
            </w:r>
            <w:r w:rsidRPr="00787F42">
              <w:rPr>
                <w:rFonts w:eastAsia="標楷體"/>
                <w:sz w:val="22"/>
                <w:szCs w:val="22"/>
              </w:rPr>
              <w:t>攻頂計畫）、</w:t>
            </w:r>
            <w:proofErr w:type="gramStart"/>
            <w:r w:rsidRPr="00787F42">
              <w:rPr>
                <w:rFonts w:eastAsia="標楷體"/>
                <w:sz w:val="22"/>
                <w:szCs w:val="22"/>
              </w:rPr>
              <w:t>明細帳</w:t>
            </w:r>
            <w:proofErr w:type="gramEnd"/>
            <w:r w:rsidRPr="00787F42">
              <w:rPr>
                <w:rFonts w:eastAsia="標楷體"/>
                <w:sz w:val="22"/>
                <w:szCs w:val="22"/>
              </w:rPr>
              <w:t>。</w:t>
            </w:r>
          </w:p>
          <w:p w14:paraId="3AC6AC1D" w14:textId="77777777" w:rsidR="00BF31E5" w:rsidRPr="00787F42" w:rsidRDefault="00BF31E5" w:rsidP="00411885">
            <w:pPr>
              <w:numPr>
                <w:ilvl w:val="0"/>
                <w:numId w:val="8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足以佐證付款之水單、信用狀、匯款單、支票影本、銀行對</w:t>
            </w:r>
            <w:proofErr w:type="gramStart"/>
            <w:r w:rsidRPr="00787F42">
              <w:rPr>
                <w:rFonts w:eastAsia="標楷體"/>
                <w:sz w:val="22"/>
                <w:szCs w:val="22"/>
              </w:rPr>
              <w:t>帳單</w:t>
            </w:r>
            <w:proofErr w:type="gramEnd"/>
            <w:r w:rsidRPr="00787F42">
              <w:rPr>
                <w:rFonts w:eastAsia="標楷體"/>
                <w:sz w:val="22"/>
                <w:szCs w:val="22"/>
              </w:rPr>
              <w:t>、進口結匯單據、銀行轉帳、零用金支付清單等支付證明，以信用卡支付者，依</w:t>
            </w:r>
            <w:proofErr w:type="gramStart"/>
            <w:r w:rsidRPr="00787F42">
              <w:rPr>
                <w:rFonts w:eastAsia="標楷體"/>
                <w:sz w:val="22"/>
                <w:szCs w:val="22"/>
              </w:rPr>
              <w:t>帳單</w:t>
            </w:r>
            <w:proofErr w:type="gramEnd"/>
            <w:r w:rsidRPr="00787F42">
              <w:rPr>
                <w:rFonts w:eastAsia="標楷體"/>
                <w:sz w:val="22"/>
                <w:szCs w:val="22"/>
              </w:rPr>
              <w:t>明細之臺幣金額報支</w:t>
            </w:r>
            <w:r w:rsidRPr="00787F42">
              <w:rPr>
                <w:rFonts w:eastAsia="標楷體"/>
                <w:sz w:val="22"/>
                <w:szCs w:val="22"/>
              </w:rPr>
              <w:t>(</w:t>
            </w:r>
            <w:r w:rsidRPr="00787F42">
              <w:rPr>
                <w:rFonts w:eastAsia="標楷體"/>
                <w:sz w:val="22"/>
                <w:szCs w:val="22"/>
              </w:rPr>
              <w:t>涉及外幣支付之費用，應附當時之外幣匯率表</w:t>
            </w:r>
            <w:r w:rsidRPr="00787F42">
              <w:rPr>
                <w:rFonts w:eastAsia="標楷體"/>
                <w:sz w:val="22"/>
                <w:szCs w:val="22"/>
              </w:rPr>
              <w:t>)</w:t>
            </w:r>
            <w:r w:rsidRPr="00787F42">
              <w:rPr>
                <w:rFonts w:eastAsia="標楷體"/>
                <w:sz w:val="22"/>
                <w:szCs w:val="22"/>
              </w:rPr>
              <w:t>。</w:t>
            </w:r>
          </w:p>
          <w:p w14:paraId="72C59652" w14:textId="77777777" w:rsidR="00BF31E5" w:rsidRPr="00787F42" w:rsidRDefault="00BF31E5" w:rsidP="00411885">
            <w:pPr>
              <w:numPr>
                <w:ilvl w:val="0"/>
                <w:numId w:val="79"/>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已有設備：</w:t>
            </w:r>
          </w:p>
          <w:p w14:paraId="2124B410" w14:textId="77777777" w:rsidR="00BF31E5" w:rsidRPr="00787F42" w:rsidRDefault="00BF31E5" w:rsidP="00411885">
            <w:pPr>
              <w:numPr>
                <w:ilvl w:val="0"/>
                <w:numId w:val="87"/>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報稅所採用之財產目錄或經會計師稅務簽證之財產目錄（含計畫開始前</w:t>
            </w:r>
            <w:r w:rsidRPr="00787F42">
              <w:rPr>
                <w:rFonts w:eastAsia="標楷體"/>
                <w:sz w:val="22"/>
                <w:szCs w:val="22"/>
              </w:rPr>
              <w:t>1</w:t>
            </w:r>
            <w:r w:rsidRPr="00787F42">
              <w:rPr>
                <w:rFonts w:eastAsia="標楷體"/>
                <w:sz w:val="22"/>
                <w:szCs w:val="22"/>
              </w:rPr>
              <w:t>日及計畫執行期間之財產目錄）。</w:t>
            </w:r>
          </w:p>
          <w:p w14:paraId="181C8F6C" w14:textId="77777777" w:rsidR="00BF31E5" w:rsidRPr="00787F42" w:rsidRDefault="00BF31E5" w:rsidP="00411885">
            <w:pPr>
              <w:numPr>
                <w:ilvl w:val="0"/>
                <w:numId w:val="87"/>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查核人員如認為有必要，得要求執行單位提供依據營利事業所得稅核課期間內應保存之原始採購單據。</w:t>
            </w:r>
          </w:p>
          <w:p w14:paraId="1AB6F243" w14:textId="77777777" w:rsidR="00BF31E5" w:rsidRPr="00787F42" w:rsidRDefault="00BF31E5" w:rsidP="00411885">
            <w:pPr>
              <w:numPr>
                <w:ilvl w:val="0"/>
                <w:numId w:val="79"/>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proofErr w:type="gramStart"/>
            <w:r w:rsidRPr="00787F42">
              <w:rPr>
                <w:rFonts w:eastAsia="標楷體"/>
                <w:sz w:val="22"/>
                <w:szCs w:val="22"/>
              </w:rPr>
              <w:t>採</w:t>
            </w:r>
            <w:proofErr w:type="gramEnd"/>
            <w:r w:rsidRPr="00787F42">
              <w:rPr>
                <w:rFonts w:eastAsia="標楷體"/>
                <w:sz w:val="22"/>
                <w:szCs w:val="22"/>
              </w:rPr>
              <w:t>租賃者：</w:t>
            </w:r>
          </w:p>
          <w:p w14:paraId="7778A783" w14:textId="77777777" w:rsidR="00BF31E5" w:rsidRPr="00787F42" w:rsidRDefault="00BF31E5" w:rsidP="00411885">
            <w:pPr>
              <w:numPr>
                <w:ilvl w:val="0"/>
                <w:numId w:val="8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租賃契約或其他足以辨別計費</w:t>
            </w:r>
            <w:proofErr w:type="gramStart"/>
            <w:r w:rsidRPr="00787F42">
              <w:rPr>
                <w:rFonts w:eastAsia="標楷體"/>
                <w:sz w:val="22"/>
                <w:szCs w:val="22"/>
              </w:rPr>
              <w:t>期間、</w:t>
            </w:r>
            <w:proofErr w:type="gramEnd"/>
            <w:r w:rsidRPr="00787F42">
              <w:rPr>
                <w:rFonts w:eastAsia="標楷體"/>
                <w:sz w:val="22"/>
                <w:szCs w:val="22"/>
              </w:rPr>
              <w:t>服務內容、契約金額等佐證資料</w:t>
            </w:r>
            <w:r w:rsidRPr="00787F42">
              <w:rPr>
                <w:rFonts w:eastAsia="標楷體"/>
                <w:sz w:val="22"/>
                <w:szCs w:val="22"/>
              </w:rPr>
              <w:t>(</w:t>
            </w:r>
            <w:r w:rsidRPr="00787F42">
              <w:rPr>
                <w:rFonts w:eastAsia="標楷體"/>
                <w:sz w:val="22"/>
                <w:szCs w:val="22"/>
              </w:rPr>
              <w:t>如網路完成訂購付款之</w:t>
            </w:r>
            <w:proofErr w:type="gramStart"/>
            <w:r w:rsidRPr="00787F42">
              <w:rPr>
                <w:rFonts w:eastAsia="標楷體"/>
                <w:sz w:val="22"/>
                <w:szCs w:val="22"/>
              </w:rPr>
              <w:t>畫面截圖</w:t>
            </w:r>
            <w:proofErr w:type="gramEnd"/>
            <w:r w:rsidRPr="00787F42">
              <w:rPr>
                <w:rFonts w:eastAsia="標楷體"/>
                <w:sz w:val="22"/>
                <w:szCs w:val="22"/>
              </w:rPr>
              <w:t>)</w:t>
            </w:r>
            <w:r w:rsidRPr="00787F42">
              <w:rPr>
                <w:rFonts w:eastAsia="標楷體"/>
                <w:sz w:val="22"/>
                <w:szCs w:val="22"/>
              </w:rPr>
              <w:t>。</w:t>
            </w:r>
          </w:p>
          <w:p w14:paraId="6ABF4F1D" w14:textId="77777777" w:rsidR="00BF31E5" w:rsidRPr="00787F42" w:rsidRDefault="00BF31E5" w:rsidP="00411885">
            <w:pPr>
              <w:numPr>
                <w:ilvl w:val="0"/>
                <w:numId w:val="8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內部記帳傳票、支用單據及支付證明（請參考新購設備相關規定）。</w:t>
            </w:r>
          </w:p>
          <w:p w14:paraId="484AF58F" w14:textId="77777777" w:rsidR="00BF31E5" w:rsidRPr="00787F42" w:rsidRDefault="00BF31E5" w:rsidP="00411885">
            <w:pPr>
              <w:numPr>
                <w:ilvl w:val="0"/>
                <w:numId w:val="74"/>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787F42">
              <w:rPr>
                <w:rFonts w:eastAsia="標楷體"/>
                <w:sz w:val="22"/>
                <w:szCs w:val="22"/>
              </w:rPr>
              <w:t>依變更程序提供申請／核准文件。</w:t>
            </w:r>
          </w:p>
        </w:tc>
      </w:tr>
      <w:tr w:rsidR="00BF31E5" w:rsidRPr="00787F42" w14:paraId="21CB637C" w14:textId="77777777" w:rsidTr="0019198F">
        <w:trPr>
          <w:jc w:val="center"/>
        </w:trPr>
        <w:tc>
          <w:tcPr>
            <w:tcW w:w="27.05pt" w:type="dxa"/>
          </w:tcPr>
          <w:p w14:paraId="7203DDA1" w14:textId="77777777" w:rsidR="00BF31E5" w:rsidRPr="00787F42" w:rsidRDefault="00BF31E5" w:rsidP="00BF31E5">
            <w:pPr>
              <w:kinsoku w:val="0"/>
              <w:overflowPunct w:val="0"/>
              <w:snapToGrid w:val="0"/>
              <w:spacing w:beforeLines="25" w:before="3pt" w:line="12pt" w:lineRule="auto"/>
              <w:jc w:val="center"/>
              <w:rPr>
                <w:rFonts w:eastAsia="標楷體"/>
                <w:sz w:val="22"/>
                <w:szCs w:val="22"/>
              </w:rPr>
            </w:pPr>
            <w:r w:rsidRPr="00787F42">
              <w:rPr>
                <w:rFonts w:eastAsia="標楷體"/>
                <w:sz w:val="22"/>
                <w:szCs w:val="22"/>
              </w:rPr>
              <w:t>創新或研究發展設備維護費</w:t>
            </w:r>
          </w:p>
        </w:tc>
        <w:tc>
          <w:tcPr>
            <w:tcW w:w="158.90pt" w:type="dxa"/>
          </w:tcPr>
          <w:p w14:paraId="195A625A" w14:textId="77777777" w:rsidR="00BF31E5" w:rsidRPr="00787F42" w:rsidRDefault="00BF31E5" w:rsidP="00411885">
            <w:pPr>
              <w:numPr>
                <w:ilvl w:val="0"/>
                <w:numId w:val="80"/>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所稱維護費係指專案計畫所核定創新或研究發展設備（含軟體）於計畫核准執行期間內應分攤或實際發生之修繕費用（不含可全額或依比例扣抵之營業稅進項稅額）。</w:t>
            </w:r>
          </w:p>
          <w:p w14:paraId="3B7BC9B9" w14:textId="77777777" w:rsidR="00BF31E5" w:rsidRPr="00787F42" w:rsidRDefault="00BF31E5" w:rsidP="00BF31E5">
            <w:pPr>
              <w:kinsoku w:val="0"/>
              <w:overflowPunct w:val="0"/>
              <w:snapToGrid w:val="0"/>
              <w:spacing w:beforeLines="25" w:before="3pt"/>
              <w:ind w:start="11pt" w:endChars="25" w:end="3pt"/>
              <w:jc w:val="both"/>
              <w:rPr>
                <w:rFonts w:eastAsia="標楷體"/>
                <w:sz w:val="22"/>
                <w:szCs w:val="22"/>
              </w:rPr>
            </w:pPr>
          </w:p>
          <w:p w14:paraId="16F68C6F" w14:textId="77777777" w:rsidR="00BF31E5" w:rsidRPr="00787F42" w:rsidRDefault="00BF31E5" w:rsidP="00411885">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設備於保固期間內</w:t>
            </w:r>
            <w:r w:rsidRPr="00787F42">
              <w:rPr>
                <w:rFonts w:eastAsia="標楷體"/>
                <w:sz w:val="22"/>
                <w:szCs w:val="22"/>
              </w:rPr>
              <w:t>(</w:t>
            </w:r>
            <w:r w:rsidRPr="00787F42">
              <w:rPr>
                <w:rFonts w:eastAsia="標楷體"/>
                <w:sz w:val="22"/>
                <w:szCs w:val="22"/>
              </w:rPr>
              <w:t>至少</w:t>
            </w:r>
            <w:r w:rsidRPr="00787F42">
              <w:rPr>
                <w:rFonts w:eastAsia="標楷體"/>
                <w:sz w:val="22"/>
                <w:szCs w:val="22"/>
              </w:rPr>
              <w:t>1</w:t>
            </w:r>
            <w:r w:rsidRPr="00787F42">
              <w:rPr>
                <w:rFonts w:eastAsia="標楷體"/>
                <w:sz w:val="22"/>
                <w:szCs w:val="22"/>
              </w:rPr>
              <w:t>年認定</w:t>
            </w:r>
            <w:r w:rsidRPr="00787F42">
              <w:rPr>
                <w:rFonts w:eastAsia="標楷體"/>
                <w:sz w:val="22"/>
                <w:szCs w:val="22"/>
              </w:rPr>
              <w:t>)</w:t>
            </w:r>
            <w:r w:rsidRPr="00787F42">
              <w:rPr>
                <w:rFonts w:eastAsia="標楷體"/>
                <w:sz w:val="22"/>
                <w:szCs w:val="22"/>
              </w:rPr>
              <w:t>不得編列維護費。</w:t>
            </w:r>
          </w:p>
          <w:p w14:paraId="0B764A15" w14:textId="77777777" w:rsidR="00BF31E5" w:rsidRPr="00787F42" w:rsidRDefault="00BF31E5" w:rsidP="00411885">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未編列使用費之設備原則上不得編列設備維護費。</w:t>
            </w:r>
          </w:p>
          <w:p w14:paraId="5404AD3E" w14:textId="77777777" w:rsidR="00BF31E5" w:rsidRPr="00787F42" w:rsidRDefault="00BF31E5" w:rsidP="00411885">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簽訂長期維護契約</w:t>
            </w:r>
            <w:r w:rsidRPr="00787F42">
              <w:rPr>
                <w:rFonts w:eastAsia="標楷體"/>
                <w:sz w:val="22"/>
                <w:szCs w:val="22"/>
              </w:rPr>
              <w:t>(</w:t>
            </w:r>
            <w:r w:rsidRPr="00787F42">
              <w:rPr>
                <w:rFonts w:eastAsia="標楷體"/>
                <w:sz w:val="22"/>
                <w:szCs w:val="22"/>
              </w:rPr>
              <w:t>即非一次性維護服務契約，以下簡稱維護契約</w:t>
            </w:r>
            <w:r w:rsidRPr="00787F42">
              <w:rPr>
                <w:rFonts w:eastAsia="標楷體"/>
                <w:sz w:val="22"/>
                <w:szCs w:val="22"/>
              </w:rPr>
              <w:t>)</w:t>
            </w:r>
            <w:r w:rsidRPr="00787F42">
              <w:rPr>
                <w:rFonts w:eastAsia="標楷體"/>
                <w:sz w:val="22"/>
                <w:szCs w:val="22"/>
              </w:rPr>
              <w:t>者，依維護契約每月費用按該設備使用於專案計畫之比例編列。</w:t>
            </w:r>
          </w:p>
          <w:p w14:paraId="52770468" w14:textId="77777777" w:rsidR="00BF31E5" w:rsidRPr="00787F42" w:rsidRDefault="00BF31E5" w:rsidP="00411885">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bCs/>
                <w:sz w:val="22"/>
                <w:szCs w:val="22"/>
              </w:rPr>
            </w:pPr>
            <w:r w:rsidRPr="00787F42">
              <w:rPr>
                <w:rFonts w:eastAsia="標楷體"/>
                <w:sz w:val="22"/>
                <w:szCs w:val="22"/>
              </w:rPr>
              <w:t>未簽訂維護契約者，每</w:t>
            </w:r>
            <w:proofErr w:type="gramStart"/>
            <w:r w:rsidRPr="00787F42">
              <w:rPr>
                <w:rFonts w:eastAsia="標楷體"/>
                <w:sz w:val="22"/>
                <w:szCs w:val="22"/>
              </w:rPr>
              <w:t>ㄧ</w:t>
            </w:r>
            <w:proofErr w:type="gramEnd"/>
            <w:r w:rsidRPr="00787F42">
              <w:rPr>
                <w:rFonts w:eastAsia="標楷體"/>
                <w:sz w:val="22"/>
                <w:szCs w:val="22"/>
              </w:rPr>
              <w:t>設備所編列維護費不得超出設備成本（含增添及改良）</w:t>
            </w:r>
            <w:r w:rsidRPr="00787F42">
              <w:rPr>
                <w:rFonts w:eastAsia="標楷體"/>
                <w:sz w:val="22"/>
                <w:szCs w:val="22"/>
              </w:rPr>
              <w:t>×0.2</w:t>
            </w:r>
            <w:r w:rsidRPr="00787F42">
              <w:rPr>
                <w:rFonts w:eastAsia="標楷體"/>
                <w:sz w:val="22"/>
                <w:szCs w:val="22"/>
              </w:rPr>
              <w:t>／</w:t>
            </w:r>
            <w:r w:rsidRPr="00787F42">
              <w:rPr>
                <w:rFonts w:eastAsia="標楷體"/>
                <w:sz w:val="22"/>
                <w:szCs w:val="22"/>
              </w:rPr>
              <w:t>12×</w:t>
            </w:r>
            <w:r w:rsidRPr="00787F42">
              <w:rPr>
                <w:rFonts w:eastAsia="標楷體"/>
                <w:sz w:val="22"/>
                <w:szCs w:val="22"/>
              </w:rPr>
              <w:t>預計使用投入月數（預計使用月數應依研發時程及投入比例為計算基礎，且不超出設備使用費認列月數）；</w:t>
            </w:r>
            <w:r w:rsidRPr="00787F42">
              <w:rPr>
                <w:rFonts w:eastAsia="標楷體"/>
                <w:sz w:val="22"/>
                <w:szCs w:val="22"/>
              </w:rPr>
              <w:lastRenderedPageBreak/>
              <w:t>核銷時仍應提供實際發生之費用憑證。</w:t>
            </w:r>
          </w:p>
        </w:tc>
        <w:tc>
          <w:tcPr>
            <w:tcW w:w="157.10pt" w:type="dxa"/>
          </w:tcPr>
          <w:p w14:paraId="3AF0DE4D" w14:textId="77777777" w:rsidR="00BF31E5" w:rsidRPr="00787F42" w:rsidRDefault="00BF31E5" w:rsidP="00411885">
            <w:pPr>
              <w:numPr>
                <w:ilvl w:val="0"/>
                <w:numId w:val="81"/>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所維修之設備以創新或研究發展設備使用費所報支設備為限。</w:t>
            </w:r>
          </w:p>
          <w:p w14:paraId="458D059E" w14:textId="77777777" w:rsidR="00BF31E5" w:rsidRPr="00787F42" w:rsidRDefault="00BF31E5" w:rsidP="00411885">
            <w:pPr>
              <w:numPr>
                <w:ilvl w:val="0"/>
                <w:numId w:val="8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計畫執行期間內所新增之創新或研究發展設備維護費採購，應符合執行單位內部</w:t>
            </w:r>
            <w:proofErr w:type="gramStart"/>
            <w:r w:rsidRPr="00787F42">
              <w:rPr>
                <w:rFonts w:eastAsia="標楷體"/>
                <w:sz w:val="22"/>
                <w:szCs w:val="22"/>
              </w:rPr>
              <w:t>規</w:t>
            </w:r>
            <w:proofErr w:type="gramEnd"/>
          </w:p>
          <w:p w14:paraId="4E1D497A" w14:textId="77777777" w:rsidR="00BF31E5" w:rsidRPr="00787F42" w:rsidRDefault="00BF31E5" w:rsidP="00BF31E5">
            <w:pPr>
              <w:kinsoku w:val="0"/>
              <w:overflowPunct w:val="0"/>
              <w:snapToGrid w:val="0"/>
              <w:ind w:start="11pt" w:endChars="25" w:end="3pt"/>
              <w:jc w:val="both"/>
              <w:rPr>
                <w:rFonts w:eastAsia="標楷體"/>
                <w:sz w:val="22"/>
                <w:szCs w:val="22"/>
              </w:rPr>
            </w:pPr>
          </w:p>
          <w:p w14:paraId="5498A74F" w14:textId="77777777" w:rsidR="00BF31E5" w:rsidRPr="00787F42" w:rsidRDefault="00BF31E5" w:rsidP="00BF31E5">
            <w:pPr>
              <w:kinsoku w:val="0"/>
              <w:overflowPunct w:val="0"/>
              <w:snapToGrid w:val="0"/>
              <w:ind w:start="11pt" w:endChars="25" w:end="3pt"/>
              <w:jc w:val="both"/>
              <w:rPr>
                <w:rFonts w:eastAsia="標楷體"/>
                <w:sz w:val="22"/>
                <w:szCs w:val="22"/>
              </w:rPr>
            </w:pPr>
            <w:r w:rsidRPr="00787F42">
              <w:rPr>
                <w:rFonts w:eastAsia="標楷體"/>
                <w:sz w:val="22"/>
                <w:szCs w:val="22"/>
              </w:rPr>
              <w:t>定並經計畫主持人核准，</w:t>
            </w:r>
            <w:proofErr w:type="gramStart"/>
            <w:r w:rsidRPr="00787F42">
              <w:rPr>
                <w:rFonts w:eastAsia="標楷體"/>
                <w:sz w:val="22"/>
                <w:szCs w:val="22"/>
              </w:rPr>
              <w:t>且報支</w:t>
            </w:r>
            <w:proofErr w:type="gramEnd"/>
            <w:r w:rsidRPr="00787F42">
              <w:rPr>
                <w:rFonts w:eastAsia="標楷體"/>
                <w:sz w:val="22"/>
                <w:szCs w:val="22"/>
              </w:rPr>
              <w:t>金額與支用單據、費用分攤表核算相符；其相關付款憑證經抽查未發現異常情形。</w:t>
            </w:r>
          </w:p>
          <w:p w14:paraId="7F57614E" w14:textId="77777777" w:rsidR="00BF31E5" w:rsidRPr="00787F42" w:rsidRDefault="00BF31E5" w:rsidP="00411885">
            <w:pPr>
              <w:numPr>
                <w:ilvl w:val="0"/>
                <w:numId w:val="8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維護費統一發票、收據、</w:t>
            </w:r>
            <w:r w:rsidRPr="00787F42">
              <w:rPr>
                <w:rFonts w:eastAsia="標楷體"/>
                <w:sz w:val="22"/>
                <w:szCs w:val="22"/>
              </w:rPr>
              <w:t>invoice</w:t>
            </w:r>
            <w:r w:rsidRPr="00787F42">
              <w:rPr>
                <w:rFonts w:eastAsia="標楷體"/>
                <w:sz w:val="22"/>
                <w:szCs w:val="22"/>
              </w:rPr>
              <w:t>或</w:t>
            </w:r>
            <w:r w:rsidRPr="00787F42">
              <w:rPr>
                <w:rFonts w:eastAsia="標楷體"/>
                <w:sz w:val="22"/>
                <w:szCs w:val="22"/>
              </w:rPr>
              <w:t>receipt</w:t>
            </w:r>
            <w:r w:rsidRPr="00787F42">
              <w:rPr>
                <w:rFonts w:eastAsia="標楷體"/>
                <w:sz w:val="22"/>
                <w:szCs w:val="22"/>
              </w:rPr>
              <w:t>等單據日期應在專案計畫執行</w:t>
            </w:r>
            <w:proofErr w:type="gramStart"/>
            <w:r w:rsidRPr="00787F42">
              <w:rPr>
                <w:rFonts w:eastAsia="標楷體"/>
                <w:sz w:val="22"/>
                <w:szCs w:val="22"/>
              </w:rPr>
              <w:t>起迄</w:t>
            </w:r>
            <w:proofErr w:type="gramEnd"/>
            <w:r w:rsidRPr="00787F42">
              <w:rPr>
                <w:rFonts w:eastAsia="標楷體"/>
                <w:sz w:val="22"/>
                <w:szCs w:val="22"/>
              </w:rPr>
              <w:t>期間內，且為專案計畫執行期間所應負擔之費用；若簽定維護契約，而契約期間超過計畫執行</w:t>
            </w:r>
            <w:proofErr w:type="gramStart"/>
            <w:r w:rsidRPr="00787F42">
              <w:rPr>
                <w:rFonts w:eastAsia="標楷體"/>
                <w:sz w:val="22"/>
                <w:szCs w:val="22"/>
              </w:rPr>
              <w:t>期間，</w:t>
            </w:r>
            <w:proofErr w:type="gramEnd"/>
            <w:r w:rsidRPr="00787F42">
              <w:rPr>
                <w:rFonts w:eastAsia="標楷體"/>
                <w:sz w:val="22"/>
                <w:szCs w:val="22"/>
              </w:rPr>
              <w:t>致單據日期落於專案計畫執行期間之外，於查核時已由維修方提供費用單據，並於費用單據內</w:t>
            </w:r>
            <w:r w:rsidRPr="00787F42">
              <w:rPr>
                <w:rFonts w:eastAsia="標楷體"/>
                <w:sz w:val="22"/>
                <w:szCs w:val="22"/>
              </w:rPr>
              <w:lastRenderedPageBreak/>
              <w:t>註明計費</w:t>
            </w:r>
            <w:proofErr w:type="gramStart"/>
            <w:r w:rsidRPr="00787F42">
              <w:rPr>
                <w:rFonts w:eastAsia="標楷體"/>
                <w:sz w:val="22"/>
                <w:szCs w:val="22"/>
              </w:rPr>
              <w:t>期間，</w:t>
            </w:r>
            <w:proofErr w:type="gramEnd"/>
            <w:r w:rsidRPr="00787F42">
              <w:rPr>
                <w:rFonts w:eastAsia="標楷體"/>
                <w:sz w:val="22"/>
                <w:szCs w:val="22"/>
              </w:rPr>
              <w:t>得報支專案執行期間內應分攤費用</w:t>
            </w:r>
            <w:r w:rsidRPr="00787F42">
              <w:rPr>
                <w:rFonts w:eastAsia="標楷體"/>
                <w:sz w:val="22"/>
                <w:szCs w:val="22"/>
              </w:rPr>
              <w:t>(</w:t>
            </w:r>
            <w:r w:rsidRPr="00787F42">
              <w:rPr>
                <w:rFonts w:eastAsia="標楷體"/>
                <w:sz w:val="22"/>
                <w:szCs w:val="22"/>
              </w:rPr>
              <w:t>例如維護合約期間為</w:t>
            </w:r>
            <w:r w:rsidRPr="00787F42">
              <w:rPr>
                <w:rFonts w:eastAsia="標楷體"/>
                <w:sz w:val="22"/>
                <w:szCs w:val="22"/>
              </w:rPr>
              <w:t>1-12</w:t>
            </w:r>
            <w:r w:rsidRPr="00787F42">
              <w:rPr>
                <w:rFonts w:eastAsia="標楷體"/>
                <w:sz w:val="22"/>
                <w:szCs w:val="22"/>
              </w:rPr>
              <w:t>月，發票日期在當年度</w:t>
            </w:r>
            <w:r w:rsidRPr="00787F42">
              <w:rPr>
                <w:rFonts w:eastAsia="標楷體"/>
                <w:sz w:val="22"/>
                <w:szCs w:val="22"/>
              </w:rPr>
              <w:t>1</w:t>
            </w:r>
            <w:r w:rsidRPr="00787F42">
              <w:rPr>
                <w:rFonts w:eastAsia="標楷體"/>
                <w:sz w:val="22"/>
                <w:szCs w:val="22"/>
              </w:rPr>
              <w:t>月，計畫執行期間自當年度</w:t>
            </w:r>
            <w:r w:rsidRPr="00787F42">
              <w:rPr>
                <w:rFonts w:eastAsia="標楷體"/>
                <w:sz w:val="22"/>
                <w:szCs w:val="22"/>
              </w:rPr>
              <w:t>7</w:t>
            </w:r>
            <w:r w:rsidRPr="00787F42">
              <w:rPr>
                <w:rFonts w:eastAsia="標楷體"/>
                <w:sz w:val="22"/>
                <w:szCs w:val="22"/>
              </w:rPr>
              <w:t>月開始，則僅能自</w:t>
            </w:r>
            <w:r w:rsidRPr="00787F42">
              <w:rPr>
                <w:rFonts w:eastAsia="標楷體"/>
                <w:sz w:val="22"/>
                <w:szCs w:val="22"/>
              </w:rPr>
              <w:t>7</w:t>
            </w:r>
            <w:r w:rsidRPr="00787F42">
              <w:rPr>
                <w:rFonts w:eastAsia="標楷體"/>
                <w:sz w:val="22"/>
                <w:szCs w:val="22"/>
              </w:rPr>
              <w:t>月開始，依每月應分攤合約金額</w:t>
            </w:r>
            <w:r w:rsidRPr="00787F42">
              <w:rPr>
                <w:rFonts w:eastAsia="標楷體"/>
                <w:sz w:val="22"/>
                <w:szCs w:val="22"/>
              </w:rPr>
              <w:t>*</w:t>
            </w:r>
            <w:r w:rsidRPr="00787F42">
              <w:rPr>
                <w:rFonts w:eastAsia="標楷體"/>
                <w:sz w:val="22"/>
                <w:szCs w:val="22"/>
              </w:rPr>
              <w:t>當月設備投入專案比例計算維護費；且設備投入月數不超過計畫執行期間核准月數</w:t>
            </w:r>
            <w:r w:rsidRPr="00787F42">
              <w:rPr>
                <w:rFonts w:eastAsia="標楷體"/>
                <w:sz w:val="22"/>
                <w:szCs w:val="22"/>
              </w:rPr>
              <w:t>)</w:t>
            </w:r>
            <w:r w:rsidRPr="00787F42">
              <w:rPr>
                <w:rFonts w:eastAsia="標楷體"/>
                <w:sz w:val="22"/>
                <w:szCs w:val="22"/>
              </w:rPr>
              <w:t>。</w:t>
            </w:r>
          </w:p>
          <w:p w14:paraId="563CE4D8" w14:textId="77777777" w:rsidR="00BF31E5" w:rsidRPr="00787F42" w:rsidRDefault="00BF31E5" w:rsidP="00411885">
            <w:pPr>
              <w:numPr>
                <w:ilvl w:val="0"/>
                <w:numId w:val="81"/>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未簽訂維護契約之設備，所列報費用應與支用單據核算相符，且未超出編列原則第</w:t>
            </w:r>
            <w:r w:rsidRPr="00787F42">
              <w:rPr>
                <w:rFonts w:eastAsia="標楷體"/>
                <w:sz w:val="22"/>
                <w:szCs w:val="22"/>
              </w:rPr>
              <w:t>5</w:t>
            </w:r>
            <w:r w:rsidRPr="00787F42">
              <w:rPr>
                <w:rFonts w:eastAsia="標楷體"/>
                <w:sz w:val="22"/>
                <w:szCs w:val="22"/>
              </w:rPr>
              <w:t>點上限規定（設備維修費應出具維修廠商單據，若屬廠商自行維修，應請提供內部成本紀錄以憑認定，惟維修工資應取具外來單據，不得以內部人員之薪資報支維護費）。</w:t>
            </w:r>
          </w:p>
        </w:tc>
        <w:tc>
          <w:tcPr>
            <w:tcW w:w="157.15pt" w:type="dxa"/>
          </w:tcPr>
          <w:p w14:paraId="792427E1" w14:textId="77777777" w:rsidR="00BF31E5" w:rsidRPr="00787F42" w:rsidRDefault="00BF31E5" w:rsidP="00411885">
            <w:pPr>
              <w:numPr>
                <w:ilvl w:val="0"/>
                <w:numId w:val="82"/>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請購或請修單或費用申請</w:t>
            </w:r>
            <w:r w:rsidRPr="00787F42">
              <w:rPr>
                <w:rFonts w:eastAsia="標楷體"/>
                <w:sz w:val="22"/>
                <w:szCs w:val="22"/>
              </w:rPr>
              <w:t>(</w:t>
            </w:r>
            <w:r w:rsidRPr="00787F42">
              <w:rPr>
                <w:rFonts w:eastAsia="標楷體"/>
                <w:sz w:val="22"/>
                <w:szCs w:val="22"/>
              </w:rPr>
              <w:t>須註明所維修設備之財產編號</w:t>
            </w:r>
            <w:r w:rsidRPr="00787F42">
              <w:rPr>
                <w:rFonts w:eastAsia="標楷體"/>
                <w:sz w:val="22"/>
                <w:szCs w:val="22"/>
              </w:rPr>
              <w:t>)</w:t>
            </w:r>
            <w:r w:rsidRPr="00787F42">
              <w:rPr>
                <w:rFonts w:eastAsia="標楷體"/>
                <w:sz w:val="22"/>
                <w:szCs w:val="22"/>
              </w:rPr>
              <w:t>、核銷單、驗收單、統一發票、收據、</w:t>
            </w:r>
            <w:r w:rsidRPr="00787F42">
              <w:rPr>
                <w:rFonts w:eastAsia="標楷體"/>
                <w:sz w:val="22"/>
                <w:szCs w:val="22"/>
              </w:rPr>
              <w:t>invoice</w:t>
            </w:r>
            <w:r w:rsidRPr="00787F42">
              <w:rPr>
                <w:rFonts w:eastAsia="標楷體"/>
                <w:sz w:val="22"/>
                <w:szCs w:val="22"/>
              </w:rPr>
              <w:t>或</w:t>
            </w:r>
            <w:r w:rsidRPr="00787F42">
              <w:rPr>
                <w:rFonts w:eastAsia="標楷體"/>
                <w:sz w:val="22"/>
                <w:szCs w:val="22"/>
              </w:rPr>
              <w:t>receipt</w:t>
            </w:r>
            <w:r w:rsidRPr="00787F42">
              <w:rPr>
                <w:rFonts w:eastAsia="標楷體"/>
                <w:sz w:val="22"/>
                <w:szCs w:val="22"/>
              </w:rPr>
              <w:t>、費用分攤表（均須加蓋計畫專章）</w:t>
            </w:r>
          </w:p>
          <w:p w14:paraId="7B1AD4C7" w14:textId="77777777" w:rsidR="00BF31E5" w:rsidRPr="00787F42" w:rsidRDefault="00BF31E5" w:rsidP="00BF31E5">
            <w:pPr>
              <w:kinsoku w:val="0"/>
              <w:overflowPunct w:val="0"/>
              <w:snapToGrid w:val="0"/>
              <w:spacing w:beforeLines="25" w:before="3pt"/>
              <w:ind w:start="11pt" w:endChars="25" w:end="3pt"/>
              <w:jc w:val="both"/>
              <w:rPr>
                <w:rFonts w:eastAsia="標楷體"/>
                <w:sz w:val="22"/>
                <w:szCs w:val="22"/>
              </w:rPr>
            </w:pPr>
          </w:p>
          <w:p w14:paraId="4F61C1D1" w14:textId="77777777" w:rsidR="00BF31E5" w:rsidRPr="00787F42" w:rsidRDefault="00BF31E5" w:rsidP="00411885">
            <w:pPr>
              <w:numPr>
                <w:ilvl w:val="0"/>
                <w:numId w:val="8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維護契約或設備維修紀錄。</w:t>
            </w:r>
          </w:p>
          <w:p w14:paraId="74553B93" w14:textId="77777777" w:rsidR="00BF31E5" w:rsidRPr="00787F42" w:rsidRDefault="00BF31E5" w:rsidP="00411885">
            <w:pPr>
              <w:numPr>
                <w:ilvl w:val="0"/>
                <w:numId w:val="8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內部記帳傳票</w:t>
            </w:r>
            <w:r w:rsidRPr="00787F42">
              <w:rPr>
                <w:rFonts w:eastAsia="標楷體"/>
                <w:sz w:val="22"/>
                <w:szCs w:val="22"/>
              </w:rPr>
              <w:t>(</w:t>
            </w:r>
            <w:r w:rsidRPr="00787F42">
              <w:rPr>
                <w:rFonts w:eastAsia="標楷體"/>
                <w:sz w:val="22"/>
                <w:szCs w:val="22"/>
              </w:rPr>
              <w:t>摘要欄或專案欄應依據計畫類別註明</w:t>
            </w:r>
            <w:r w:rsidRPr="00787F42">
              <w:rPr>
                <w:rFonts w:eastAsia="標楷體"/>
                <w:sz w:val="22"/>
                <w:szCs w:val="22"/>
              </w:rPr>
              <w:t>IC</w:t>
            </w:r>
            <w:r w:rsidRPr="00787F42">
              <w:rPr>
                <w:rFonts w:eastAsia="標楷體"/>
                <w:sz w:val="22"/>
                <w:szCs w:val="22"/>
              </w:rPr>
              <w:t>攻頂計畫</w:t>
            </w:r>
            <w:r w:rsidRPr="00787F42">
              <w:rPr>
                <w:rFonts w:eastAsia="標楷體"/>
                <w:sz w:val="22"/>
                <w:szCs w:val="22"/>
              </w:rPr>
              <w:t>)</w:t>
            </w:r>
            <w:r w:rsidRPr="00787F42">
              <w:rPr>
                <w:rFonts w:eastAsia="標楷體"/>
                <w:sz w:val="22"/>
                <w:szCs w:val="22"/>
              </w:rPr>
              <w:t>、</w:t>
            </w:r>
            <w:proofErr w:type="gramStart"/>
            <w:r w:rsidRPr="00787F42">
              <w:rPr>
                <w:rFonts w:eastAsia="標楷體"/>
                <w:sz w:val="22"/>
                <w:szCs w:val="22"/>
              </w:rPr>
              <w:t>明細帳</w:t>
            </w:r>
            <w:proofErr w:type="gramEnd"/>
            <w:r w:rsidRPr="00787F42">
              <w:rPr>
                <w:rFonts w:eastAsia="標楷體"/>
                <w:sz w:val="22"/>
                <w:szCs w:val="22"/>
              </w:rPr>
              <w:t>。</w:t>
            </w:r>
          </w:p>
          <w:p w14:paraId="04DB6FA4" w14:textId="77777777" w:rsidR="00BF31E5" w:rsidRPr="00787F42" w:rsidRDefault="00BF31E5" w:rsidP="00411885">
            <w:pPr>
              <w:numPr>
                <w:ilvl w:val="0"/>
                <w:numId w:val="8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足以佐證付款之水單、信用狀、匯款單、支票影本、銀行對</w:t>
            </w:r>
            <w:proofErr w:type="gramStart"/>
            <w:r w:rsidRPr="00787F42">
              <w:rPr>
                <w:rFonts w:eastAsia="標楷體"/>
                <w:sz w:val="22"/>
                <w:szCs w:val="22"/>
              </w:rPr>
              <w:t>帳單</w:t>
            </w:r>
            <w:proofErr w:type="gramEnd"/>
            <w:r w:rsidRPr="00787F42">
              <w:rPr>
                <w:rFonts w:eastAsia="標楷體"/>
                <w:sz w:val="22"/>
                <w:szCs w:val="22"/>
              </w:rPr>
              <w:t>、進口結匯單據、銀行轉帳、零用金支付清單等支付證明，以信用卡支付者，依</w:t>
            </w:r>
            <w:proofErr w:type="gramStart"/>
            <w:r w:rsidRPr="00787F42">
              <w:rPr>
                <w:rFonts w:eastAsia="標楷體"/>
                <w:sz w:val="22"/>
                <w:szCs w:val="22"/>
              </w:rPr>
              <w:t>帳單</w:t>
            </w:r>
            <w:proofErr w:type="gramEnd"/>
            <w:r w:rsidRPr="00787F42">
              <w:rPr>
                <w:rFonts w:eastAsia="標楷體"/>
                <w:sz w:val="22"/>
                <w:szCs w:val="22"/>
              </w:rPr>
              <w:t>明細之臺幣金額報支</w:t>
            </w:r>
            <w:r w:rsidRPr="00787F42">
              <w:rPr>
                <w:rFonts w:eastAsia="標楷體"/>
                <w:sz w:val="22"/>
                <w:szCs w:val="22"/>
              </w:rPr>
              <w:t>(</w:t>
            </w:r>
            <w:r w:rsidRPr="00787F42">
              <w:rPr>
                <w:rFonts w:eastAsia="標楷體"/>
                <w:sz w:val="22"/>
                <w:szCs w:val="22"/>
              </w:rPr>
              <w:t>涉及外幣支付之費用，應附當時之外幣匯率表</w:t>
            </w:r>
            <w:r w:rsidRPr="00787F42">
              <w:rPr>
                <w:rFonts w:eastAsia="標楷體"/>
                <w:sz w:val="22"/>
                <w:szCs w:val="22"/>
              </w:rPr>
              <w:t>)</w:t>
            </w:r>
          </w:p>
          <w:p w14:paraId="71569628" w14:textId="77777777" w:rsidR="00BF31E5" w:rsidRPr="00787F42" w:rsidRDefault="00BF31E5" w:rsidP="00411885">
            <w:pPr>
              <w:numPr>
                <w:ilvl w:val="0"/>
                <w:numId w:val="8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依變更程序提供申請／核准文件。</w:t>
            </w:r>
          </w:p>
        </w:tc>
      </w:tr>
    </w:tbl>
    <w:p w14:paraId="18E8AE75" w14:textId="760C55AA" w:rsidR="00957921" w:rsidRPr="00787F42" w:rsidRDefault="00957921">
      <w:pPr>
        <w:widowControl/>
        <w:adjustRightInd/>
        <w:spacing w:line="12pt" w:lineRule="auto"/>
        <w:textAlignment w:val="auto"/>
        <w:rPr>
          <w:rFonts w:ascii="標楷體" w:eastAsia="標楷體"/>
          <w:sz w:val="28"/>
          <w:szCs w:val="28"/>
        </w:rPr>
      </w:pPr>
    </w:p>
    <w:p w14:paraId="523F62D4" w14:textId="77777777" w:rsidR="00957921" w:rsidRPr="00787F42" w:rsidRDefault="00957921">
      <w:pPr>
        <w:widowControl/>
        <w:adjustRightInd/>
        <w:spacing w:line="12pt" w:lineRule="auto"/>
        <w:textAlignment w:val="auto"/>
        <w:rPr>
          <w:rFonts w:ascii="標楷體" w:eastAsia="標楷體"/>
          <w:sz w:val="28"/>
          <w:szCs w:val="28"/>
        </w:rPr>
      </w:pPr>
      <w:r w:rsidRPr="00787F42">
        <w:rPr>
          <w:rFonts w:ascii="標楷體" w:eastAsia="標楷體"/>
          <w:sz w:val="28"/>
          <w:szCs w:val="28"/>
        </w:rPr>
        <w:br w:type="page"/>
      </w:r>
    </w:p>
    <w:p w14:paraId="12B455B4" w14:textId="04284B98" w:rsidR="00BF31E5" w:rsidRPr="00787F42" w:rsidRDefault="00BF31E5" w:rsidP="00411885">
      <w:pPr>
        <w:pStyle w:val="affc"/>
        <w:numPr>
          <w:ilvl w:val="0"/>
          <w:numId w:val="102"/>
        </w:numPr>
        <w:kinsoku w:val="0"/>
        <w:overflowPunct w:val="0"/>
        <w:spacing w:beforeLines="50" w:before="6pt" w:afterLines="50" w:after="6pt" w:line="20pt" w:lineRule="exact"/>
        <w:ind w:startChars="0"/>
        <w:jc w:val="both"/>
        <w:rPr>
          <w:sz w:val="28"/>
          <w:szCs w:val="28"/>
        </w:rPr>
      </w:pPr>
      <w:r w:rsidRPr="00787F42">
        <w:rPr>
          <w:sz w:val="28"/>
          <w:szCs w:val="28"/>
        </w:rPr>
        <w:lastRenderedPageBreak/>
        <w:t>無形資產引進、委託研究或驗證費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787F42" w14:paraId="58C41A51" w14:textId="77777777" w:rsidTr="0019198F">
        <w:trPr>
          <w:trHeight w:val="567"/>
          <w:tblHeader/>
          <w:jc w:val="center"/>
        </w:trPr>
        <w:tc>
          <w:tcPr>
            <w:tcW w:w="27.05pt" w:type="dxa"/>
            <w:vMerge w:val="restart"/>
            <w:vAlign w:val="center"/>
          </w:tcPr>
          <w:p w14:paraId="2B48A313"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科目</w:t>
            </w:r>
          </w:p>
        </w:tc>
        <w:tc>
          <w:tcPr>
            <w:tcW w:w="158.90pt" w:type="dxa"/>
            <w:vMerge w:val="restart"/>
            <w:vAlign w:val="center"/>
          </w:tcPr>
          <w:p w14:paraId="1CA4CAB9"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編列原則</w:t>
            </w:r>
          </w:p>
        </w:tc>
        <w:tc>
          <w:tcPr>
            <w:tcW w:w="314.25pt" w:type="dxa"/>
            <w:gridSpan w:val="2"/>
            <w:vAlign w:val="center"/>
          </w:tcPr>
          <w:p w14:paraId="7901E53C"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查核準則</w:t>
            </w:r>
          </w:p>
        </w:tc>
      </w:tr>
      <w:tr w:rsidR="00BF31E5" w:rsidRPr="00787F42" w14:paraId="646D0120" w14:textId="77777777" w:rsidTr="0019198F">
        <w:trPr>
          <w:trHeight w:val="567"/>
          <w:tblHeader/>
          <w:jc w:val="center"/>
        </w:trPr>
        <w:tc>
          <w:tcPr>
            <w:tcW w:w="27.05pt" w:type="dxa"/>
            <w:vMerge/>
            <w:vAlign w:val="center"/>
          </w:tcPr>
          <w:p w14:paraId="76328870"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0BA929ED"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73BA18AD"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應注意事項</w:t>
            </w:r>
          </w:p>
        </w:tc>
        <w:tc>
          <w:tcPr>
            <w:tcW w:w="157.15pt" w:type="dxa"/>
            <w:vAlign w:val="center"/>
          </w:tcPr>
          <w:p w14:paraId="45518BCD"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應備妥之支用單據</w:t>
            </w:r>
          </w:p>
        </w:tc>
      </w:tr>
      <w:tr w:rsidR="00BF31E5" w:rsidRPr="00787F42" w14:paraId="351257AB" w14:textId="77777777" w:rsidTr="0019198F">
        <w:trPr>
          <w:jc w:val="center"/>
        </w:trPr>
        <w:tc>
          <w:tcPr>
            <w:tcW w:w="27.05pt" w:type="dxa"/>
          </w:tcPr>
          <w:p w14:paraId="44D117AB" w14:textId="77777777" w:rsidR="00BF31E5" w:rsidRPr="00787F42" w:rsidRDefault="00BF31E5" w:rsidP="00BF31E5">
            <w:pPr>
              <w:kinsoku w:val="0"/>
              <w:overflowPunct w:val="0"/>
              <w:snapToGrid w:val="0"/>
              <w:spacing w:beforeLines="25" w:before="3pt" w:line="12pt" w:lineRule="auto"/>
              <w:jc w:val="center"/>
              <w:rPr>
                <w:rFonts w:eastAsia="標楷體"/>
                <w:sz w:val="22"/>
              </w:rPr>
            </w:pPr>
            <w:r w:rsidRPr="00787F42">
              <w:rPr>
                <w:rFonts w:eastAsia="標楷體"/>
                <w:sz w:val="22"/>
                <w:szCs w:val="22"/>
              </w:rPr>
              <w:t>無形資產引進、</w:t>
            </w:r>
            <w:r w:rsidRPr="00787F42">
              <w:rPr>
                <w:rFonts w:eastAsia="標楷體"/>
              </w:rPr>
              <w:t>委託研究或驗證費</w:t>
            </w:r>
          </w:p>
        </w:tc>
        <w:tc>
          <w:tcPr>
            <w:tcW w:w="158.90pt" w:type="dxa"/>
          </w:tcPr>
          <w:p w14:paraId="2485DC4E" w14:textId="77777777" w:rsidR="00BF31E5" w:rsidRPr="00787F42" w:rsidRDefault="00BF31E5" w:rsidP="00411885">
            <w:pPr>
              <w:numPr>
                <w:ilvl w:val="0"/>
                <w:numId w:val="89"/>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本科目限專為執行開發專案計畫，所需以貨幣支付且於專案計畫核准執行期間內應分攤之費用</w:t>
            </w:r>
            <w:proofErr w:type="gramStart"/>
            <w:r w:rsidRPr="00787F42">
              <w:rPr>
                <w:rFonts w:eastAsia="標楷體"/>
                <w:sz w:val="22"/>
                <w:szCs w:val="22"/>
              </w:rPr>
              <w:t>（</w:t>
            </w:r>
            <w:proofErr w:type="gramEnd"/>
            <w:r w:rsidRPr="00787F42">
              <w:rPr>
                <w:rFonts w:eastAsia="標楷體"/>
                <w:sz w:val="22"/>
                <w:szCs w:val="22"/>
              </w:rPr>
              <w:t>不含可全額或依比例扣抵之營業稅進項稅額、生產階段技術報酬金及設備與軟體之採購；非計畫核准執行期間應分攤之費用不得列為本計畫專案之費用</w:t>
            </w:r>
            <w:proofErr w:type="gramStart"/>
            <w:r w:rsidRPr="00787F42">
              <w:rPr>
                <w:rFonts w:eastAsia="標楷體"/>
                <w:sz w:val="22"/>
                <w:szCs w:val="22"/>
              </w:rPr>
              <w:t>）</w:t>
            </w:r>
            <w:proofErr w:type="gramEnd"/>
            <w:r w:rsidRPr="00787F42">
              <w:rPr>
                <w:rFonts w:eastAsia="標楷體"/>
                <w:sz w:val="22"/>
                <w:szCs w:val="22"/>
              </w:rPr>
              <w:t>。</w:t>
            </w:r>
          </w:p>
          <w:p w14:paraId="3E61665E" w14:textId="77777777" w:rsidR="00BF31E5" w:rsidRPr="00787F42" w:rsidRDefault="00BF31E5" w:rsidP="00411885">
            <w:pPr>
              <w:numPr>
                <w:ilvl w:val="0"/>
                <w:numId w:val="89"/>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所稱無形資產引進費係指經由技術移轉、授權等方式（包含一次性買斷</w:t>
            </w:r>
            <w:r w:rsidRPr="00787F42">
              <w:rPr>
                <w:rFonts w:eastAsia="標楷體"/>
                <w:sz w:val="22"/>
                <w:szCs w:val="22"/>
              </w:rPr>
              <w:t>IP</w:t>
            </w:r>
            <w:r w:rsidRPr="00787F42">
              <w:rPr>
                <w:rFonts w:eastAsia="標楷體"/>
                <w:sz w:val="22"/>
                <w:szCs w:val="22"/>
              </w:rPr>
              <w:t>費用、</w:t>
            </w:r>
            <w:r w:rsidRPr="00787F42">
              <w:rPr>
                <w:rFonts w:eastAsia="標楷體"/>
                <w:sz w:val="22"/>
                <w:szCs w:val="22"/>
              </w:rPr>
              <w:t>IP</w:t>
            </w:r>
            <w:r w:rsidRPr="00787F42">
              <w:rPr>
                <w:rFonts w:eastAsia="標楷體"/>
                <w:sz w:val="22"/>
                <w:szCs w:val="22"/>
              </w:rPr>
              <w:t>授權、</w:t>
            </w:r>
            <w:r w:rsidRPr="00787F42">
              <w:rPr>
                <w:rFonts w:eastAsia="標楷體"/>
                <w:sz w:val="22"/>
                <w:szCs w:val="22"/>
              </w:rPr>
              <w:t>Cell Library</w:t>
            </w:r>
            <w:r w:rsidRPr="00787F42">
              <w:rPr>
                <w:rFonts w:eastAsia="標楷體"/>
                <w:sz w:val="22"/>
                <w:szCs w:val="22"/>
              </w:rPr>
              <w:t>或</w:t>
            </w:r>
            <w:r w:rsidRPr="00787F42">
              <w:rPr>
                <w:rFonts w:eastAsia="標楷體"/>
                <w:sz w:val="22"/>
                <w:szCs w:val="22"/>
              </w:rPr>
              <w:t>Memory Compiler</w:t>
            </w:r>
            <w:r w:rsidRPr="00787F42">
              <w:rPr>
                <w:rFonts w:eastAsia="標楷體"/>
                <w:sz w:val="22"/>
                <w:szCs w:val="22"/>
              </w:rPr>
              <w:t>授權）取得之技術；委託研究費係指委託外界機構、單位專案研究、設計、諮詢、訓練等勞務費用</w:t>
            </w:r>
            <w:r w:rsidRPr="00787F42">
              <w:rPr>
                <w:rFonts w:eastAsia="標楷體"/>
                <w:sz w:val="22"/>
                <w:szCs w:val="22"/>
              </w:rPr>
              <w:t>(</w:t>
            </w:r>
            <w:r w:rsidRPr="00787F42">
              <w:rPr>
                <w:rFonts w:eastAsia="標楷體"/>
                <w:sz w:val="22"/>
                <w:szCs w:val="22"/>
              </w:rPr>
              <w:t>包含</w:t>
            </w:r>
            <w:r w:rsidRPr="00787F42">
              <w:rPr>
                <w:rFonts w:eastAsia="標楷體"/>
                <w:sz w:val="22"/>
                <w:szCs w:val="22"/>
              </w:rPr>
              <w:t>NRE</w:t>
            </w:r>
            <w:r w:rsidRPr="00787F42">
              <w:rPr>
                <w:rFonts w:eastAsia="標楷體"/>
                <w:sz w:val="22"/>
                <w:szCs w:val="22"/>
              </w:rPr>
              <w:t>服務</w:t>
            </w:r>
            <w:r w:rsidRPr="00787F42">
              <w:rPr>
                <w:rFonts w:eastAsia="標楷體"/>
                <w:sz w:val="22"/>
                <w:szCs w:val="22"/>
              </w:rPr>
              <w:t>)</w:t>
            </w:r>
            <w:r w:rsidRPr="00787F42">
              <w:rPr>
                <w:rFonts w:eastAsia="標楷體"/>
                <w:sz w:val="22"/>
                <w:szCs w:val="22"/>
              </w:rPr>
              <w:t>；驗證費係指委託第三方進行測試或驗證之費用；委託研究費</w:t>
            </w:r>
            <w:r w:rsidRPr="00787F42">
              <w:rPr>
                <w:rFonts w:eastAsia="標楷體"/>
                <w:sz w:val="22"/>
                <w:szCs w:val="22"/>
              </w:rPr>
              <w:t>-</w:t>
            </w:r>
            <w:r w:rsidRPr="00787F42">
              <w:rPr>
                <w:rFonts w:eastAsia="標楷體"/>
                <w:sz w:val="22"/>
                <w:szCs w:val="22"/>
              </w:rPr>
              <w:t>計畫管理，指計畫整合及管理工作，僅適用於非營利事業法人研究機構等促成聯盟參與本計畫者。</w:t>
            </w:r>
          </w:p>
          <w:p w14:paraId="39A0E94F" w14:textId="77777777" w:rsidR="00BF31E5" w:rsidRPr="00787F42" w:rsidRDefault="00BF31E5" w:rsidP="00411885">
            <w:pPr>
              <w:numPr>
                <w:ilvl w:val="0"/>
                <w:numId w:val="89"/>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各項費用之預算編列，</w:t>
            </w:r>
            <w:proofErr w:type="gramStart"/>
            <w:r w:rsidRPr="00787F42">
              <w:rPr>
                <w:rFonts w:eastAsia="標楷體"/>
                <w:sz w:val="22"/>
                <w:szCs w:val="22"/>
              </w:rPr>
              <w:t>應述明</w:t>
            </w:r>
            <w:proofErr w:type="gramEnd"/>
            <w:r w:rsidRPr="00787F42">
              <w:rPr>
                <w:rFonts w:eastAsia="標楷體"/>
                <w:sz w:val="22"/>
                <w:szCs w:val="22"/>
              </w:rPr>
              <w:t>內容、經費及技術提供者或受委託者背景資料（包含是否為關係人），預算編列時可提供契約、草約或備忘錄</w:t>
            </w:r>
            <w:r w:rsidRPr="00787F42">
              <w:rPr>
                <w:rFonts w:eastAsia="標楷體"/>
                <w:sz w:val="22"/>
                <w:szCs w:val="22"/>
              </w:rPr>
              <w:t>(</w:t>
            </w:r>
            <w:r w:rsidRPr="00787F42">
              <w:rPr>
                <w:rFonts w:eastAsia="標楷體"/>
                <w:sz w:val="22"/>
                <w:szCs w:val="22"/>
              </w:rPr>
              <w:t>經費查核時仍應提供正式契約書、驗證費可提供報價單或其他估價參考資料</w:t>
            </w:r>
            <w:proofErr w:type="gramStart"/>
            <w:r w:rsidRPr="00787F42">
              <w:rPr>
                <w:rFonts w:eastAsia="標楷體"/>
                <w:sz w:val="22"/>
                <w:szCs w:val="22"/>
              </w:rPr>
              <w:t>）</w:t>
            </w:r>
            <w:proofErr w:type="gramEnd"/>
            <w:r w:rsidRPr="00787F42">
              <w:rPr>
                <w:rFonts w:eastAsia="標楷體"/>
                <w:sz w:val="22"/>
                <w:szCs w:val="22"/>
              </w:rPr>
              <w:t>。</w:t>
            </w:r>
          </w:p>
        </w:tc>
        <w:tc>
          <w:tcPr>
            <w:tcW w:w="157.10pt" w:type="dxa"/>
          </w:tcPr>
          <w:p w14:paraId="6D234846" w14:textId="77777777" w:rsidR="00BF31E5" w:rsidRPr="00787F42" w:rsidRDefault="00BF31E5" w:rsidP="00411885">
            <w:pPr>
              <w:numPr>
                <w:ilvl w:val="0"/>
                <w:numId w:val="90"/>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所報支項目及對象應符合計畫書編列預算項目及對象，若擬增加或變更項目或對象，應依變更程序辦理變更。</w:t>
            </w:r>
          </w:p>
          <w:p w14:paraId="7D9897B1" w14:textId="77777777" w:rsidR="00BF31E5" w:rsidRPr="00787F42" w:rsidRDefault="00BF31E5" w:rsidP="00411885">
            <w:pPr>
              <w:numPr>
                <w:ilvl w:val="0"/>
                <w:numId w:val="9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費用報支應符合執行單位規定並經計畫主持人核准，且統一發票、收據、</w:t>
            </w:r>
            <w:r w:rsidRPr="00787F42">
              <w:rPr>
                <w:rFonts w:eastAsia="標楷體"/>
                <w:sz w:val="22"/>
                <w:szCs w:val="22"/>
              </w:rPr>
              <w:t>invoice</w:t>
            </w:r>
            <w:r w:rsidRPr="00787F42">
              <w:rPr>
                <w:rFonts w:eastAsia="標楷體"/>
                <w:sz w:val="22"/>
                <w:szCs w:val="22"/>
              </w:rPr>
              <w:t>或</w:t>
            </w:r>
            <w:r w:rsidRPr="00787F42">
              <w:rPr>
                <w:rFonts w:eastAsia="標楷體"/>
                <w:sz w:val="22"/>
                <w:szCs w:val="22"/>
              </w:rPr>
              <w:t>receipt</w:t>
            </w:r>
            <w:r w:rsidRPr="00787F42">
              <w:rPr>
                <w:rFonts w:eastAsia="標楷體"/>
                <w:sz w:val="22"/>
                <w:szCs w:val="22"/>
              </w:rPr>
              <w:t>、立費用帳之傳票等單據日期應在計畫執行期間</w:t>
            </w:r>
            <w:proofErr w:type="gramStart"/>
            <w:r w:rsidRPr="00787F42">
              <w:rPr>
                <w:rFonts w:eastAsia="標楷體"/>
                <w:sz w:val="22"/>
                <w:szCs w:val="22"/>
              </w:rPr>
              <w:t>起迄</w:t>
            </w:r>
            <w:proofErr w:type="gramEnd"/>
            <w:r w:rsidRPr="00787F42">
              <w:rPr>
                <w:rFonts w:eastAsia="標楷體"/>
                <w:sz w:val="22"/>
                <w:szCs w:val="22"/>
              </w:rPr>
              <w:t>期間內；報支金額應與支用單據核算相符</w:t>
            </w:r>
            <w:r w:rsidRPr="00787F42">
              <w:rPr>
                <w:rFonts w:eastAsia="標楷體"/>
                <w:sz w:val="22"/>
                <w:szCs w:val="22"/>
              </w:rPr>
              <w:t>(</w:t>
            </w:r>
            <w:r w:rsidRPr="00787F42">
              <w:rPr>
                <w:rFonts w:eastAsia="標楷體"/>
                <w:sz w:val="22"/>
                <w:szCs w:val="22"/>
              </w:rPr>
              <w:t>本科目與交易方約定執行期間或授權期間超出專案計畫核准執行開發</w:t>
            </w:r>
            <w:proofErr w:type="gramStart"/>
            <w:r w:rsidRPr="00787F42">
              <w:rPr>
                <w:rFonts w:eastAsia="標楷體"/>
                <w:sz w:val="22"/>
                <w:szCs w:val="22"/>
              </w:rPr>
              <w:t>期間，</w:t>
            </w:r>
            <w:proofErr w:type="gramEnd"/>
            <w:r w:rsidRPr="00787F42">
              <w:rPr>
                <w:rFonts w:eastAsia="標楷體"/>
                <w:sz w:val="22"/>
                <w:szCs w:val="22"/>
              </w:rPr>
              <w:t>應核減非計畫期間所應分攤之費用</w:t>
            </w:r>
            <w:r w:rsidRPr="00787F42">
              <w:rPr>
                <w:rFonts w:eastAsia="標楷體"/>
                <w:sz w:val="22"/>
                <w:szCs w:val="22"/>
              </w:rPr>
              <w:t>)</w:t>
            </w:r>
            <w:r w:rsidRPr="00787F42">
              <w:rPr>
                <w:rFonts w:eastAsia="標楷體"/>
                <w:sz w:val="22"/>
                <w:szCs w:val="22"/>
              </w:rPr>
              <w:t>。</w:t>
            </w:r>
          </w:p>
          <w:p w14:paraId="620061A7" w14:textId="77777777" w:rsidR="00BF31E5" w:rsidRPr="00787F42" w:rsidRDefault="00BF31E5" w:rsidP="00411885">
            <w:pPr>
              <w:numPr>
                <w:ilvl w:val="0"/>
                <w:numId w:val="9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驗證費另須提供委託對象所出具之測試報告或驗證報告。</w:t>
            </w:r>
          </w:p>
          <w:p w14:paraId="43AF235A" w14:textId="77777777" w:rsidR="00BF31E5" w:rsidRPr="00787F42" w:rsidRDefault="00BF31E5" w:rsidP="00411885">
            <w:pPr>
              <w:numPr>
                <w:ilvl w:val="0"/>
                <w:numId w:val="9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付款規定</w:t>
            </w:r>
            <w:r w:rsidRPr="00787F42">
              <w:rPr>
                <w:rFonts w:eastAsia="標楷體"/>
                <w:sz w:val="22"/>
                <w:szCs w:val="22"/>
              </w:rPr>
              <w:t>:</w:t>
            </w:r>
          </w:p>
          <w:p w14:paraId="30EC0BD0" w14:textId="77777777" w:rsidR="00BF31E5" w:rsidRPr="00787F42" w:rsidRDefault="00BF31E5" w:rsidP="00411885">
            <w:pPr>
              <w:numPr>
                <w:ilvl w:val="0"/>
                <w:numId w:val="9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付款方式</w:t>
            </w:r>
            <w:r w:rsidRPr="00787F42">
              <w:rPr>
                <w:rFonts w:eastAsia="標楷體"/>
                <w:sz w:val="22"/>
                <w:szCs w:val="22"/>
              </w:rPr>
              <w:t>:</w:t>
            </w:r>
          </w:p>
          <w:p w14:paraId="6A8DF56A"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A"/>
            </w:r>
            <w:r w:rsidRPr="00787F42">
              <w:rPr>
                <w:rFonts w:eastAsia="標楷體"/>
                <w:sz w:val="22"/>
                <w:szCs w:val="22"/>
              </w:rPr>
              <w:t xml:space="preserve"> </w:t>
            </w:r>
            <w:r w:rsidRPr="00787F42">
              <w:rPr>
                <w:rFonts w:eastAsia="標楷體"/>
                <w:sz w:val="22"/>
                <w:szCs w:val="22"/>
              </w:rPr>
              <w:t>應直接支付計畫所核准之對象（其亦應為契約之簽約對象及發票或收據之開立者），並且取得支付證明，不得透過關係企業或其他廠商支付或採取債權債務互抵的方式處理。</w:t>
            </w:r>
          </w:p>
          <w:p w14:paraId="630CCEF4"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B"/>
            </w:r>
            <w:r w:rsidRPr="00787F42">
              <w:rPr>
                <w:rFonts w:eastAsia="標楷體"/>
                <w:sz w:val="22"/>
                <w:szCs w:val="22"/>
              </w:rPr>
              <w:t xml:space="preserve"> </w:t>
            </w:r>
            <w:r w:rsidRPr="00787F42">
              <w:rPr>
                <w:rFonts w:eastAsia="標楷體"/>
                <w:sz w:val="22"/>
                <w:szCs w:val="22"/>
              </w:rPr>
              <w:t>如為聯合執行計畫，由其中一家執行單位代表與交易對象簽約並由其墊付，所需費用則由各聯盟廠商分攤者，應於計畫書及委外契約書列明分攤方式及付款方式。</w:t>
            </w:r>
          </w:p>
          <w:p w14:paraId="7D6C529C"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C"/>
            </w:r>
            <w:r w:rsidRPr="00787F42">
              <w:rPr>
                <w:rFonts w:eastAsia="標楷體"/>
                <w:sz w:val="22"/>
                <w:szCs w:val="22"/>
              </w:rPr>
              <w:t xml:space="preserve"> </w:t>
            </w:r>
            <w:r w:rsidRPr="00787F42">
              <w:rPr>
                <w:rFonts w:eastAsia="標楷體"/>
                <w:sz w:val="22"/>
                <w:szCs w:val="22"/>
              </w:rPr>
              <w:t>進行臨床試驗研究，得與轉委託單位於契約內容中明訂經費支付方式，並支付給契約約定之對象</w:t>
            </w:r>
            <w:r w:rsidRPr="00787F42">
              <w:rPr>
                <w:rFonts w:eastAsia="標楷體"/>
                <w:sz w:val="22"/>
                <w:szCs w:val="22"/>
              </w:rPr>
              <w:t>(</w:t>
            </w:r>
            <w:r w:rsidRPr="00787F42">
              <w:rPr>
                <w:rFonts w:eastAsia="標楷體"/>
                <w:sz w:val="22"/>
                <w:szCs w:val="22"/>
              </w:rPr>
              <w:t>例如：執行計畫廠商直接支付轉委託單位之研究費僅包含「主持醫師費」、</w:t>
            </w:r>
            <w:r w:rsidRPr="00787F42">
              <w:rPr>
                <w:rFonts w:eastAsia="標楷體"/>
                <w:sz w:val="22"/>
                <w:szCs w:val="22"/>
              </w:rPr>
              <w:lastRenderedPageBreak/>
              <w:t>「臨床護士費用」，另「受試者相關費用」則由廠商直接支付受測病人等</w:t>
            </w:r>
            <w:r w:rsidRPr="00787F42">
              <w:rPr>
                <w:rFonts w:eastAsia="標楷體"/>
                <w:sz w:val="22"/>
                <w:szCs w:val="22"/>
              </w:rPr>
              <w:t>)</w:t>
            </w:r>
            <w:r w:rsidRPr="00787F42">
              <w:rPr>
                <w:rFonts w:eastAsia="標楷體"/>
                <w:sz w:val="22"/>
                <w:szCs w:val="22"/>
              </w:rPr>
              <w:t>。</w:t>
            </w:r>
          </w:p>
          <w:p w14:paraId="3FAA210F" w14:textId="77777777" w:rsidR="00BF31E5" w:rsidRPr="00787F42" w:rsidRDefault="00BF31E5" w:rsidP="00411885">
            <w:pPr>
              <w:numPr>
                <w:ilvl w:val="0"/>
                <w:numId w:val="9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付款期限：</w:t>
            </w:r>
          </w:p>
          <w:p w14:paraId="7CC315FC"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A"/>
            </w:r>
            <w:r w:rsidRPr="00787F42">
              <w:rPr>
                <w:rFonts w:eastAsia="標楷體"/>
                <w:sz w:val="22"/>
                <w:szCs w:val="22"/>
              </w:rPr>
              <w:t xml:space="preserve"> </w:t>
            </w:r>
            <w:r w:rsidRPr="00787F42">
              <w:rPr>
                <w:rFonts w:eastAsia="標楷體"/>
                <w:sz w:val="22"/>
                <w:szCs w:val="22"/>
              </w:rPr>
              <w:t>所報支費用至遲應於計畫核定開發期間結束日起算</w:t>
            </w:r>
            <w:r w:rsidRPr="00787F42">
              <w:rPr>
                <w:rFonts w:eastAsia="標楷體"/>
                <w:sz w:val="22"/>
                <w:szCs w:val="22"/>
              </w:rPr>
              <w:t>3</w:t>
            </w:r>
            <w:r w:rsidRPr="00787F42">
              <w:rPr>
                <w:rFonts w:eastAsia="標楷體"/>
                <w:sz w:val="22"/>
                <w:szCs w:val="22"/>
              </w:rPr>
              <w:t>個月內完成付款</w:t>
            </w:r>
            <w:r w:rsidRPr="00787F42">
              <w:rPr>
                <w:rFonts w:eastAsia="標楷體"/>
                <w:sz w:val="22"/>
                <w:szCs w:val="22"/>
              </w:rPr>
              <w:t>(</w:t>
            </w:r>
            <w:r w:rsidRPr="00787F42">
              <w:rPr>
                <w:rFonts w:eastAsia="標楷體"/>
                <w:sz w:val="22"/>
                <w:szCs w:val="22"/>
              </w:rPr>
              <w:t>計畫開發期間結束日當日不計入</w:t>
            </w:r>
            <w:r w:rsidRPr="00787F42">
              <w:rPr>
                <w:rFonts w:eastAsia="標楷體"/>
                <w:sz w:val="22"/>
                <w:szCs w:val="22"/>
              </w:rPr>
              <w:t>3</w:t>
            </w:r>
            <w:r w:rsidRPr="00787F42">
              <w:rPr>
                <w:rFonts w:eastAsia="標楷體"/>
                <w:sz w:val="22"/>
                <w:szCs w:val="22"/>
              </w:rPr>
              <w:t>個月的期限</w:t>
            </w:r>
            <w:r w:rsidRPr="00787F42">
              <w:rPr>
                <w:rFonts w:eastAsia="標楷體"/>
                <w:sz w:val="22"/>
                <w:szCs w:val="22"/>
              </w:rPr>
              <w:t>)</w:t>
            </w:r>
            <w:r w:rsidRPr="00787F42">
              <w:rPr>
                <w:rFonts w:eastAsia="標楷體"/>
                <w:sz w:val="22"/>
                <w:szCs w:val="22"/>
              </w:rPr>
              <w:t>，並於經費查核時舉證該款項已確實付款成功，始得認列。</w:t>
            </w:r>
            <w:r w:rsidRPr="00787F42">
              <w:rPr>
                <w:rFonts w:eastAsia="標楷體"/>
                <w:sz w:val="22"/>
                <w:szCs w:val="22"/>
              </w:rPr>
              <w:t>(</w:t>
            </w:r>
            <w:r w:rsidRPr="00787F42">
              <w:rPr>
                <w:rFonts w:eastAsia="標楷體"/>
                <w:sz w:val="22"/>
                <w:szCs w:val="22"/>
              </w:rPr>
              <w:t>即匯款日期或轉帳日期或票據之到期日可在計畫執行期間後，但需於計畫開發期間結束日起算</w:t>
            </w:r>
            <w:r w:rsidRPr="00787F42">
              <w:rPr>
                <w:rFonts w:eastAsia="標楷體"/>
                <w:sz w:val="22"/>
                <w:szCs w:val="22"/>
              </w:rPr>
              <w:t>3</w:t>
            </w:r>
            <w:r w:rsidRPr="00787F42">
              <w:rPr>
                <w:rFonts w:eastAsia="標楷體"/>
                <w:sz w:val="22"/>
                <w:szCs w:val="22"/>
              </w:rPr>
              <w:t>個月內舉證該付款支票兌現或匯款或轉帳完成，但發票、收據、</w:t>
            </w:r>
            <w:r w:rsidRPr="00787F42">
              <w:rPr>
                <w:rFonts w:eastAsia="標楷體"/>
                <w:sz w:val="22"/>
                <w:szCs w:val="22"/>
              </w:rPr>
              <w:t>invoice</w:t>
            </w:r>
            <w:r w:rsidRPr="00787F42">
              <w:rPr>
                <w:rFonts w:eastAsia="標楷體"/>
                <w:sz w:val="22"/>
                <w:szCs w:val="22"/>
              </w:rPr>
              <w:t>或</w:t>
            </w:r>
            <w:r w:rsidRPr="00787F42">
              <w:rPr>
                <w:rFonts w:eastAsia="標楷體"/>
                <w:sz w:val="22"/>
                <w:szCs w:val="22"/>
              </w:rPr>
              <w:t>receipt</w:t>
            </w:r>
            <w:r w:rsidRPr="00787F42">
              <w:rPr>
                <w:rFonts w:eastAsia="標楷體"/>
                <w:sz w:val="22"/>
                <w:szCs w:val="22"/>
              </w:rPr>
              <w:t>、傳票日期仍應在計畫執行期間內，並列入結案月份之月報表中報支</w:t>
            </w:r>
            <w:r w:rsidRPr="00787F42">
              <w:rPr>
                <w:rFonts w:eastAsia="標楷體"/>
                <w:sz w:val="22"/>
                <w:szCs w:val="22"/>
              </w:rPr>
              <w:t>)</w:t>
            </w:r>
            <w:r w:rsidRPr="00787F42">
              <w:rPr>
                <w:rFonts w:eastAsia="標楷體"/>
                <w:sz w:val="22"/>
                <w:szCs w:val="22"/>
              </w:rPr>
              <w:t>。</w:t>
            </w:r>
          </w:p>
          <w:p w14:paraId="632F6712"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B"/>
            </w:r>
            <w:r w:rsidRPr="00787F42">
              <w:rPr>
                <w:rFonts w:eastAsia="標楷體"/>
                <w:sz w:val="22"/>
                <w:szCs w:val="22"/>
              </w:rPr>
              <w:t xml:space="preserve"> </w:t>
            </w:r>
            <w:r w:rsidRPr="00787F42">
              <w:rPr>
                <w:rFonts w:eastAsia="標楷體"/>
                <w:sz w:val="22"/>
                <w:szCs w:val="22"/>
              </w:rPr>
              <w:t>所稱付款日期，係指銀行臨櫃匯款日期或轉帳日期（以銀行受理戳章日期認定）；以</w:t>
            </w:r>
            <w:r w:rsidRPr="00787F42">
              <w:rPr>
                <w:rFonts w:eastAsia="標楷體"/>
                <w:sz w:val="22"/>
                <w:szCs w:val="22"/>
              </w:rPr>
              <w:t>EDI</w:t>
            </w:r>
            <w:r w:rsidRPr="00787F42">
              <w:rPr>
                <w:rFonts w:eastAsia="標楷體"/>
                <w:sz w:val="22"/>
                <w:szCs w:val="22"/>
              </w:rPr>
              <w:t>電子轉帳者，係指所指定之交易日期；以票據支付者，係指本票到期日及支票之票載發票日（即得提示日期）。以票據支付者，應提供票據影本及金融機構對</w:t>
            </w:r>
            <w:proofErr w:type="gramStart"/>
            <w:r w:rsidRPr="00787F42">
              <w:rPr>
                <w:rFonts w:eastAsia="標楷體"/>
                <w:sz w:val="22"/>
                <w:szCs w:val="22"/>
              </w:rPr>
              <w:t>帳單</w:t>
            </w:r>
            <w:proofErr w:type="gramEnd"/>
            <w:r w:rsidRPr="00787F42">
              <w:rPr>
                <w:rFonts w:eastAsia="標楷體"/>
                <w:sz w:val="22"/>
                <w:szCs w:val="22"/>
              </w:rPr>
              <w:t>，以佐證付款日期及已確實付款成功。</w:t>
            </w:r>
          </w:p>
          <w:p w14:paraId="2C920790" w14:textId="77777777" w:rsidR="00BF31E5" w:rsidRPr="00787F42" w:rsidRDefault="00BF31E5" w:rsidP="00411885">
            <w:pPr>
              <w:numPr>
                <w:ilvl w:val="0"/>
                <w:numId w:val="90"/>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各分項累計報支金額應不超出專案計畫所編列各該分項全程執行期間預算數（契約以外幣計價者，累計報支金額應不超出該契約所訂外幣總價）</w:t>
            </w:r>
          </w:p>
        </w:tc>
        <w:tc>
          <w:tcPr>
            <w:tcW w:w="157.15pt" w:type="dxa"/>
          </w:tcPr>
          <w:p w14:paraId="7938F9F9" w14:textId="77777777" w:rsidR="00BF31E5" w:rsidRPr="00787F42" w:rsidRDefault="00BF31E5" w:rsidP="00411885">
            <w:pPr>
              <w:numPr>
                <w:ilvl w:val="0"/>
                <w:numId w:val="91"/>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請購單或費用申請、核銷單、採購單及驗收單、統一發票、收據、</w:t>
            </w:r>
            <w:r w:rsidRPr="00787F42">
              <w:rPr>
                <w:rFonts w:eastAsia="標楷體"/>
                <w:sz w:val="22"/>
                <w:szCs w:val="22"/>
              </w:rPr>
              <w:t>invoice</w:t>
            </w:r>
            <w:r w:rsidRPr="00787F42">
              <w:rPr>
                <w:rFonts w:eastAsia="標楷體"/>
                <w:sz w:val="22"/>
                <w:szCs w:val="22"/>
              </w:rPr>
              <w:t>或</w:t>
            </w:r>
            <w:r w:rsidRPr="00787F42">
              <w:rPr>
                <w:rFonts w:eastAsia="標楷體"/>
                <w:sz w:val="22"/>
                <w:szCs w:val="22"/>
              </w:rPr>
              <w:t>receipt</w:t>
            </w:r>
            <w:r w:rsidRPr="00787F42">
              <w:rPr>
                <w:rFonts w:eastAsia="標楷體"/>
                <w:sz w:val="22"/>
                <w:szCs w:val="22"/>
              </w:rPr>
              <w:t>（須加蓋計畫專章）。</w:t>
            </w:r>
          </w:p>
          <w:p w14:paraId="19DABD6B" w14:textId="77777777" w:rsidR="00BF31E5" w:rsidRPr="00787F42" w:rsidRDefault="00BF31E5" w:rsidP="00411885">
            <w:pPr>
              <w:numPr>
                <w:ilvl w:val="0"/>
                <w:numId w:val="9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契約書</w:t>
            </w:r>
            <w:r w:rsidRPr="00787F42">
              <w:rPr>
                <w:rFonts w:eastAsia="標楷體"/>
                <w:sz w:val="22"/>
                <w:szCs w:val="22"/>
              </w:rPr>
              <w:t>(</w:t>
            </w:r>
            <w:r w:rsidRPr="00787F42">
              <w:rPr>
                <w:rFonts w:eastAsia="標楷體"/>
                <w:sz w:val="22"/>
                <w:szCs w:val="22"/>
              </w:rPr>
              <w:t>驗證費未簽約者應提供執行測試或驗證之單位蓋章確認有效期限之牌告價目表或經雙方簽字確認並註明經雙方簽字視同契約之報價單</w:t>
            </w:r>
            <w:r w:rsidRPr="00787F42">
              <w:rPr>
                <w:rFonts w:eastAsia="標楷體"/>
                <w:sz w:val="22"/>
                <w:szCs w:val="22"/>
              </w:rPr>
              <w:t>)</w:t>
            </w:r>
            <w:r w:rsidRPr="00787F42">
              <w:rPr>
                <w:rFonts w:eastAsia="標楷體"/>
                <w:sz w:val="22"/>
                <w:szCs w:val="22"/>
              </w:rPr>
              <w:t>。</w:t>
            </w:r>
          </w:p>
          <w:p w14:paraId="77A1845D" w14:textId="77777777" w:rsidR="00BF31E5" w:rsidRPr="00787F42" w:rsidRDefault="00BF31E5" w:rsidP="00411885">
            <w:pPr>
              <w:numPr>
                <w:ilvl w:val="0"/>
                <w:numId w:val="9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代扣稅額之扣繳稅額繳款書。</w:t>
            </w:r>
          </w:p>
          <w:p w14:paraId="0A5FE377" w14:textId="77777777" w:rsidR="00BF31E5" w:rsidRPr="00787F42" w:rsidRDefault="00BF31E5" w:rsidP="00411885">
            <w:pPr>
              <w:numPr>
                <w:ilvl w:val="0"/>
                <w:numId w:val="9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內部記帳傳票（摘要欄或專案欄須註明</w:t>
            </w:r>
            <w:r w:rsidRPr="00787F42">
              <w:rPr>
                <w:rFonts w:eastAsia="標楷體"/>
                <w:sz w:val="22"/>
                <w:szCs w:val="22"/>
              </w:rPr>
              <w:t>IC</w:t>
            </w:r>
            <w:r w:rsidRPr="00787F42">
              <w:rPr>
                <w:rFonts w:eastAsia="標楷體"/>
                <w:sz w:val="22"/>
                <w:szCs w:val="22"/>
              </w:rPr>
              <w:t>攻頂計畫）、</w:t>
            </w:r>
            <w:proofErr w:type="gramStart"/>
            <w:r w:rsidRPr="00787F42">
              <w:rPr>
                <w:rFonts w:eastAsia="標楷體"/>
                <w:sz w:val="22"/>
                <w:szCs w:val="22"/>
              </w:rPr>
              <w:t>明細帳</w:t>
            </w:r>
            <w:proofErr w:type="gramEnd"/>
            <w:r w:rsidRPr="00787F42">
              <w:rPr>
                <w:rFonts w:eastAsia="標楷體"/>
                <w:sz w:val="22"/>
                <w:szCs w:val="22"/>
              </w:rPr>
              <w:t>。</w:t>
            </w:r>
          </w:p>
          <w:p w14:paraId="1BA6137D" w14:textId="77777777" w:rsidR="00BF31E5" w:rsidRPr="00787F42" w:rsidRDefault="00BF31E5" w:rsidP="00411885">
            <w:pPr>
              <w:numPr>
                <w:ilvl w:val="0"/>
                <w:numId w:val="9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測試或驗證報告或與敘述結果之相關文件。</w:t>
            </w:r>
          </w:p>
          <w:p w14:paraId="4D467249" w14:textId="77777777" w:rsidR="00BF31E5" w:rsidRPr="00787F42" w:rsidRDefault="00BF31E5" w:rsidP="00411885">
            <w:pPr>
              <w:numPr>
                <w:ilvl w:val="0"/>
                <w:numId w:val="9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足以佐證付款之水單、信用狀、匯款單、支票影本、銀行對</w:t>
            </w:r>
            <w:proofErr w:type="gramStart"/>
            <w:r w:rsidRPr="00787F42">
              <w:rPr>
                <w:rFonts w:eastAsia="標楷體"/>
                <w:sz w:val="22"/>
                <w:szCs w:val="22"/>
              </w:rPr>
              <w:t>帳單</w:t>
            </w:r>
            <w:proofErr w:type="gramEnd"/>
            <w:r w:rsidRPr="00787F42">
              <w:rPr>
                <w:rFonts w:eastAsia="標楷體"/>
                <w:sz w:val="22"/>
                <w:szCs w:val="22"/>
              </w:rPr>
              <w:t>、進口結匯單據、銀行轉帳等支付證明（涉及外幣支付時應附當時之外幣匯率表）。</w:t>
            </w:r>
          </w:p>
          <w:p w14:paraId="229B2620" w14:textId="77777777" w:rsidR="00BF31E5" w:rsidRPr="00787F42" w:rsidRDefault="00BF31E5" w:rsidP="00411885">
            <w:pPr>
              <w:numPr>
                <w:ilvl w:val="0"/>
                <w:numId w:val="9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依變更程序提供申請／核准文件。</w:t>
            </w:r>
          </w:p>
        </w:tc>
      </w:tr>
    </w:tbl>
    <w:p w14:paraId="1BB9FDE2" w14:textId="77777777" w:rsidR="00BF31E5" w:rsidRPr="00787F42" w:rsidRDefault="00BF31E5" w:rsidP="00BF31E5">
      <w:pPr>
        <w:widowControl/>
        <w:adjustRightInd/>
        <w:spacing w:line="12pt" w:lineRule="auto"/>
        <w:textAlignment w:val="auto"/>
        <w:rPr>
          <w:rFonts w:eastAsia="標楷體"/>
          <w:kern w:val="2"/>
          <w:szCs w:val="24"/>
        </w:rPr>
      </w:pPr>
      <w:r w:rsidRPr="00787F42">
        <w:rPr>
          <w:rFonts w:eastAsia="標楷體"/>
          <w:kern w:val="2"/>
          <w:szCs w:val="24"/>
        </w:rPr>
        <w:br w:type="page"/>
      </w:r>
    </w:p>
    <w:p w14:paraId="494D9ADF" w14:textId="77777777" w:rsidR="00BF31E5" w:rsidRPr="00787F42" w:rsidRDefault="00BF31E5" w:rsidP="00411885">
      <w:pPr>
        <w:pStyle w:val="affc"/>
        <w:numPr>
          <w:ilvl w:val="0"/>
          <w:numId w:val="102"/>
        </w:numPr>
        <w:kinsoku w:val="0"/>
        <w:overflowPunct w:val="0"/>
        <w:spacing w:beforeLines="50" w:before="6pt" w:afterLines="50" w:after="6pt" w:line="20pt" w:lineRule="exact"/>
        <w:ind w:startChars="0"/>
        <w:jc w:val="both"/>
        <w:rPr>
          <w:sz w:val="28"/>
          <w:szCs w:val="28"/>
        </w:rPr>
      </w:pPr>
      <w:r w:rsidRPr="00787F42">
        <w:rPr>
          <w:sz w:val="28"/>
          <w:szCs w:val="28"/>
        </w:rPr>
        <w:lastRenderedPageBreak/>
        <w:t>國內差旅費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787F42" w14:paraId="4A318590" w14:textId="77777777" w:rsidTr="0019198F">
        <w:trPr>
          <w:trHeight w:val="567"/>
          <w:tblHeader/>
          <w:jc w:val="center"/>
        </w:trPr>
        <w:tc>
          <w:tcPr>
            <w:tcW w:w="27.05pt" w:type="dxa"/>
            <w:vMerge w:val="restart"/>
            <w:vAlign w:val="center"/>
          </w:tcPr>
          <w:p w14:paraId="413B39B3"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科目</w:t>
            </w:r>
          </w:p>
        </w:tc>
        <w:tc>
          <w:tcPr>
            <w:tcW w:w="158.90pt" w:type="dxa"/>
            <w:vMerge w:val="restart"/>
            <w:vAlign w:val="center"/>
          </w:tcPr>
          <w:p w14:paraId="182155F5"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編列原則</w:t>
            </w:r>
          </w:p>
        </w:tc>
        <w:tc>
          <w:tcPr>
            <w:tcW w:w="314.25pt" w:type="dxa"/>
            <w:gridSpan w:val="2"/>
            <w:vAlign w:val="center"/>
          </w:tcPr>
          <w:p w14:paraId="51EB47E2"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查核準則</w:t>
            </w:r>
          </w:p>
        </w:tc>
      </w:tr>
      <w:tr w:rsidR="00BF31E5" w:rsidRPr="00787F42" w14:paraId="00244FD9" w14:textId="77777777" w:rsidTr="0019198F">
        <w:trPr>
          <w:trHeight w:val="567"/>
          <w:tblHeader/>
          <w:jc w:val="center"/>
        </w:trPr>
        <w:tc>
          <w:tcPr>
            <w:tcW w:w="27.05pt" w:type="dxa"/>
            <w:vMerge/>
            <w:vAlign w:val="center"/>
          </w:tcPr>
          <w:p w14:paraId="68DDC4B2"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1ECFC346"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23830968"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應注意事項</w:t>
            </w:r>
          </w:p>
        </w:tc>
        <w:tc>
          <w:tcPr>
            <w:tcW w:w="157.15pt" w:type="dxa"/>
            <w:vAlign w:val="center"/>
          </w:tcPr>
          <w:p w14:paraId="750C9E5D"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應備妥之支用單據</w:t>
            </w:r>
          </w:p>
        </w:tc>
      </w:tr>
      <w:tr w:rsidR="00BF31E5" w:rsidRPr="00787F42" w14:paraId="0BD722C9" w14:textId="77777777" w:rsidTr="0019198F">
        <w:trPr>
          <w:jc w:val="center"/>
        </w:trPr>
        <w:tc>
          <w:tcPr>
            <w:tcW w:w="27.05pt" w:type="dxa"/>
          </w:tcPr>
          <w:p w14:paraId="0C17E744" w14:textId="77777777" w:rsidR="00BF31E5" w:rsidRPr="00787F42" w:rsidRDefault="00BF31E5" w:rsidP="00BF31E5">
            <w:pPr>
              <w:kinsoku w:val="0"/>
              <w:overflowPunct w:val="0"/>
              <w:snapToGrid w:val="0"/>
              <w:spacing w:beforeLines="25" w:before="3pt" w:line="12pt" w:lineRule="auto"/>
              <w:jc w:val="center"/>
              <w:rPr>
                <w:rFonts w:eastAsia="標楷體"/>
                <w:sz w:val="22"/>
              </w:rPr>
            </w:pPr>
            <w:r w:rsidRPr="00787F42">
              <w:rPr>
                <w:rFonts w:eastAsia="標楷體"/>
                <w:sz w:val="22"/>
                <w:szCs w:val="22"/>
              </w:rPr>
              <w:t>國內差旅費</w:t>
            </w:r>
          </w:p>
        </w:tc>
        <w:tc>
          <w:tcPr>
            <w:tcW w:w="158.90pt" w:type="dxa"/>
          </w:tcPr>
          <w:p w14:paraId="0C0FCE5C" w14:textId="77777777" w:rsidR="00BF31E5" w:rsidRPr="00787F42" w:rsidRDefault="00BF31E5" w:rsidP="00411885">
            <w:pPr>
              <w:numPr>
                <w:ilvl w:val="0"/>
                <w:numId w:val="93"/>
              </w:numPr>
              <w:tabs>
                <w:tab w:val="clear" w:pos="18pt"/>
              </w:tabs>
              <w:kinsoku w:val="0"/>
              <w:overflowPunct w:val="0"/>
              <w:adjustRightInd/>
              <w:snapToGrid w:val="0"/>
              <w:spacing w:beforeLines="25" w:before="3pt"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所稱差旅費係指專為執行開發計畫需要，於計畫核准執行期間內，派遣本計畫創新研發人員</w:t>
            </w:r>
            <w:r w:rsidRPr="00787F42">
              <w:rPr>
                <w:rFonts w:eastAsia="標楷體"/>
                <w:sz w:val="22"/>
                <w:szCs w:val="22"/>
              </w:rPr>
              <w:t>(</w:t>
            </w:r>
            <w:r w:rsidRPr="00787F42">
              <w:rPr>
                <w:rFonts w:eastAsia="標楷體"/>
                <w:sz w:val="22"/>
                <w:szCs w:val="22"/>
              </w:rPr>
              <w:t>不含顧問及專家</w:t>
            </w:r>
            <w:r w:rsidRPr="00787F42">
              <w:rPr>
                <w:rFonts w:eastAsia="標楷體"/>
                <w:sz w:val="22"/>
                <w:szCs w:val="22"/>
              </w:rPr>
              <w:t>)</w:t>
            </w:r>
            <w:r w:rsidRPr="00787F42">
              <w:rPr>
                <w:rFonts w:eastAsia="標楷體"/>
                <w:sz w:val="22"/>
                <w:szCs w:val="22"/>
              </w:rPr>
              <w:t>，</w:t>
            </w:r>
            <w:proofErr w:type="gramStart"/>
            <w:r w:rsidRPr="00787F42">
              <w:rPr>
                <w:rFonts w:eastAsia="標楷體"/>
                <w:sz w:val="22"/>
                <w:szCs w:val="22"/>
              </w:rPr>
              <w:t>赴本計畫</w:t>
            </w:r>
            <w:proofErr w:type="gramEnd"/>
            <w:r w:rsidRPr="00787F42">
              <w:rPr>
                <w:rFonts w:eastAsia="標楷體"/>
                <w:sz w:val="22"/>
                <w:szCs w:val="22"/>
              </w:rPr>
              <w:t>無形資產引進、委託研究</w:t>
            </w:r>
            <w:r w:rsidRPr="00787F42">
              <w:rPr>
                <w:rFonts w:eastAsia="標楷體"/>
                <w:sz w:val="22"/>
                <w:szCs w:val="22"/>
              </w:rPr>
              <w:t>(</w:t>
            </w:r>
            <w:r w:rsidRPr="00787F42">
              <w:rPr>
                <w:rFonts w:eastAsia="標楷體"/>
                <w:sz w:val="22"/>
                <w:szCs w:val="22"/>
              </w:rPr>
              <w:t>含委託研究</w:t>
            </w:r>
            <w:r w:rsidRPr="00787F42">
              <w:rPr>
                <w:rFonts w:eastAsia="標楷體"/>
                <w:sz w:val="22"/>
                <w:szCs w:val="22"/>
              </w:rPr>
              <w:t>-</w:t>
            </w:r>
            <w:r w:rsidRPr="00787F42">
              <w:rPr>
                <w:rFonts w:eastAsia="標楷體"/>
                <w:sz w:val="22"/>
                <w:szCs w:val="22"/>
              </w:rPr>
              <w:t>計畫管理</w:t>
            </w:r>
            <w:r w:rsidRPr="00787F42">
              <w:rPr>
                <w:rFonts w:eastAsia="標楷體"/>
                <w:sz w:val="22"/>
                <w:szCs w:val="22"/>
              </w:rPr>
              <w:t>)</w:t>
            </w:r>
            <w:r w:rsidRPr="00787F42">
              <w:rPr>
                <w:rFonts w:eastAsia="標楷體"/>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556C592E" w14:textId="77777777" w:rsidR="00BF31E5" w:rsidRPr="00787F42" w:rsidRDefault="00BF31E5" w:rsidP="00411885">
            <w:pPr>
              <w:numPr>
                <w:ilvl w:val="0"/>
                <w:numId w:val="93"/>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依出差人數、目的、地點、天數及所需旅費</w:t>
            </w:r>
            <w:r w:rsidRPr="00787F42">
              <w:rPr>
                <w:rFonts w:eastAsia="標楷體"/>
                <w:sz w:val="22"/>
                <w:szCs w:val="22"/>
              </w:rPr>
              <w:t>(</w:t>
            </w:r>
            <w:r w:rsidRPr="00787F42">
              <w:rPr>
                <w:rFonts w:eastAsia="標楷體"/>
                <w:sz w:val="22"/>
                <w:szCs w:val="22"/>
              </w:rPr>
              <w:t>不含旅行平安保險及交際費、可全額或依比例扣抵之營業稅進項稅額</w:t>
            </w:r>
            <w:r w:rsidRPr="00787F42">
              <w:rPr>
                <w:rFonts w:eastAsia="標楷體"/>
                <w:sz w:val="22"/>
                <w:szCs w:val="22"/>
              </w:rPr>
              <w:t>)</w:t>
            </w:r>
            <w:r w:rsidRPr="00787F42">
              <w:rPr>
                <w:rFonts w:eastAsia="標楷體"/>
                <w:sz w:val="22"/>
                <w:szCs w:val="22"/>
              </w:rPr>
              <w:t>計算編列。</w:t>
            </w:r>
          </w:p>
          <w:p w14:paraId="38A62C61" w14:textId="77777777" w:rsidR="00BF31E5" w:rsidRPr="00787F42" w:rsidRDefault="00BF31E5" w:rsidP="00411885">
            <w:pPr>
              <w:numPr>
                <w:ilvl w:val="0"/>
                <w:numId w:val="93"/>
              </w:numPr>
              <w:tabs>
                <w:tab w:val="clear" w:pos="18pt"/>
              </w:tabs>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差旅費之編列應參考執行單位內部之差旅費報銷規定且不得超過營利事業所得稅查核準則報支規定。</w:t>
            </w:r>
          </w:p>
        </w:tc>
        <w:tc>
          <w:tcPr>
            <w:tcW w:w="157.10pt" w:type="dxa"/>
          </w:tcPr>
          <w:p w14:paraId="5A01630C" w14:textId="77777777" w:rsidR="00BF31E5" w:rsidRPr="00787F42" w:rsidRDefault="00BF31E5" w:rsidP="00411885">
            <w:pPr>
              <w:numPr>
                <w:ilvl w:val="0"/>
                <w:numId w:val="94"/>
              </w:numPr>
              <w:kinsoku w:val="0"/>
              <w:overflowPunct w:val="0"/>
              <w:adjustRightInd/>
              <w:snapToGrid w:val="0"/>
              <w:spacing w:beforeLines="25" w:before="3pt"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出差人員應為參與本計畫之專案計畫人員（不含顧問及專家），出差日期應在計畫核准執行</w:t>
            </w:r>
            <w:proofErr w:type="gramStart"/>
            <w:r w:rsidRPr="00787F42">
              <w:rPr>
                <w:rFonts w:eastAsia="標楷體"/>
                <w:sz w:val="22"/>
                <w:szCs w:val="22"/>
              </w:rPr>
              <w:t>起迄</w:t>
            </w:r>
            <w:proofErr w:type="gramEnd"/>
            <w:r w:rsidRPr="00787F42">
              <w:rPr>
                <w:rFonts w:eastAsia="標楷體"/>
                <w:sz w:val="22"/>
                <w:szCs w:val="22"/>
              </w:rPr>
              <w:t>期間內。</w:t>
            </w:r>
          </w:p>
          <w:p w14:paraId="0241AD16" w14:textId="77777777" w:rsidR="00BF31E5" w:rsidRPr="00787F42" w:rsidRDefault="00BF31E5" w:rsidP="00411885">
            <w:pPr>
              <w:numPr>
                <w:ilvl w:val="0"/>
                <w:numId w:val="9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應提供差旅報告，內容述眀出差人、出差期間、出差地點、出差事由及各項經費明細，並經計畫主持人核准。</w:t>
            </w:r>
          </w:p>
          <w:p w14:paraId="2C99E3C9" w14:textId="77777777" w:rsidR="00BF31E5" w:rsidRPr="00787F42" w:rsidRDefault="00BF31E5" w:rsidP="00411885">
            <w:pPr>
              <w:numPr>
                <w:ilvl w:val="0"/>
                <w:numId w:val="9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所列差旅費應與支用單據核算相符，且符合編列原則第</w:t>
            </w:r>
            <w:r w:rsidRPr="00787F42">
              <w:rPr>
                <w:rFonts w:eastAsia="標楷體"/>
                <w:sz w:val="22"/>
                <w:szCs w:val="22"/>
              </w:rPr>
              <w:t>1</w:t>
            </w:r>
            <w:r w:rsidRPr="00787F42">
              <w:rPr>
                <w:rFonts w:eastAsia="標楷體"/>
                <w:sz w:val="22"/>
                <w:szCs w:val="22"/>
              </w:rPr>
              <w:t>點所列地點及事由限制</w:t>
            </w:r>
            <w:r w:rsidRPr="00787F42">
              <w:rPr>
                <w:rFonts w:eastAsia="標楷體"/>
                <w:sz w:val="22"/>
                <w:szCs w:val="22"/>
              </w:rPr>
              <w:t>(</w:t>
            </w:r>
            <w:r w:rsidRPr="00787F42">
              <w:rPr>
                <w:rFonts w:eastAsia="標楷體"/>
                <w:sz w:val="22"/>
                <w:szCs w:val="22"/>
              </w:rPr>
              <w:t>與計畫無關之額外旅程費用應予扣除</w:t>
            </w:r>
            <w:r w:rsidRPr="00787F42">
              <w:rPr>
                <w:rFonts w:eastAsia="標楷體"/>
                <w:sz w:val="22"/>
                <w:szCs w:val="22"/>
              </w:rPr>
              <w:t>)</w:t>
            </w:r>
            <w:r w:rsidRPr="00787F42">
              <w:rPr>
                <w:rFonts w:eastAsia="標楷體"/>
                <w:sz w:val="22"/>
                <w:szCs w:val="22"/>
              </w:rPr>
              <w:t>，並符合公司差旅報銷規定及營利事業所得稅查核準則。</w:t>
            </w:r>
          </w:p>
          <w:p w14:paraId="26C451BE" w14:textId="77777777" w:rsidR="00BF31E5" w:rsidRPr="00787F42" w:rsidRDefault="00BF31E5" w:rsidP="00411885">
            <w:pPr>
              <w:numPr>
                <w:ilvl w:val="0"/>
                <w:numId w:val="9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執行單位訂有</w:t>
            </w:r>
            <w:proofErr w:type="gramStart"/>
            <w:r w:rsidRPr="00787F42">
              <w:rPr>
                <w:rFonts w:eastAsia="標楷體"/>
                <w:sz w:val="22"/>
                <w:szCs w:val="22"/>
              </w:rPr>
              <w:t>私車公用油資</w:t>
            </w:r>
            <w:proofErr w:type="gramEnd"/>
            <w:r w:rsidRPr="00787F42">
              <w:rPr>
                <w:rFonts w:eastAsia="標楷體"/>
                <w:sz w:val="22"/>
                <w:szCs w:val="22"/>
              </w:rPr>
              <w:t>補貼規定者，其列報之費用應符合內部規定並與經手人證明相符</w:t>
            </w:r>
            <w:r w:rsidRPr="00787F42">
              <w:rPr>
                <w:rFonts w:eastAsia="標楷體"/>
                <w:sz w:val="22"/>
                <w:szCs w:val="22"/>
              </w:rPr>
              <w:t>(</w:t>
            </w:r>
            <w:r w:rsidRPr="00787F42">
              <w:rPr>
                <w:rFonts w:eastAsia="標楷體"/>
                <w:sz w:val="22"/>
                <w:szCs w:val="22"/>
              </w:rPr>
              <w:t>依常理出差地點將行經高速公路者，執行單位應提供</w:t>
            </w:r>
            <w:r w:rsidRPr="00787F42">
              <w:rPr>
                <w:rFonts w:eastAsia="標楷體"/>
                <w:sz w:val="22"/>
                <w:szCs w:val="22"/>
              </w:rPr>
              <w:t>eTag</w:t>
            </w:r>
            <w:r w:rsidRPr="00787F42">
              <w:rPr>
                <w:rFonts w:eastAsia="標楷體"/>
                <w:sz w:val="22"/>
                <w:szCs w:val="22"/>
              </w:rPr>
              <w:t>收費明細，以佐證出差地點</w:t>
            </w:r>
            <w:r w:rsidRPr="00787F42">
              <w:rPr>
                <w:rFonts w:eastAsia="標楷體"/>
                <w:sz w:val="22"/>
                <w:szCs w:val="22"/>
              </w:rPr>
              <w:t>)</w:t>
            </w:r>
            <w:r w:rsidRPr="00787F42">
              <w:rPr>
                <w:rFonts w:eastAsia="標楷體"/>
                <w:sz w:val="22"/>
                <w:szCs w:val="22"/>
              </w:rPr>
              <w:t>。</w:t>
            </w:r>
          </w:p>
          <w:p w14:paraId="5480A796" w14:textId="77777777" w:rsidR="00BF31E5" w:rsidRPr="00787F42" w:rsidRDefault="00BF31E5" w:rsidP="00411885">
            <w:pPr>
              <w:numPr>
                <w:ilvl w:val="0"/>
                <w:numId w:val="94"/>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公務車加油費、</w:t>
            </w:r>
            <w:proofErr w:type="gramStart"/>
            <w:r w:rsidRPr="00787F42">
              <w:rPr>
                <w:rFonts w:eastAsia="標楷體"/>
                <w:sz w:val="22"/>
                <w:szCs w:val="22"/>
              </w:rPr>
              <w:t>捷運卡儲值</w:t>
            </w:r>
            <w:proofErr w:type="gramEnd"/>
            <w:r w:rsidRPr="00787F42">
              <w:rPr>
                <w:rFonts w:eastAsia="標楷體"/>
                <w:sz w:val="22"/>
                <w:szCs w:val="22"/>
              </w:rPr>
              <w:t>、</w:t>
            </w:r>
            <w:r w:rsidRPr="00787F42">
              <w:rPr>
                <w:rFonts w:eastAsia="標楷體"/>
                <w:sz w:val="22"/>
                <w:szCs w:val="22"/>
              </w:rPr>
              <w:t>eTag</w:t>
            </w:r>
            <w:proofErr w:type="gramStart"/>
            <w:r w:rsidRPr="00787F42">
              <w:rPr>
                <w:rFonts w:eastAsia="標楷體"/>
                <w:sz w:val="22"/>
                <w:szCs w:val="22"/>
              </w:rPr>
              <w:t>儲值費等</w:t>
            </w:r>
            <w:proofErr w:type="gramEnd"/>
            <w:r w:rsidRPr="00787F42">
              <w:rPr>
                <w:rFonts w:eastAsia="標楷體"/>
                <w:sz w:val="22"/>
                <w:szCs w:val="22"/>
              </w:rPr>
              <w:t>，需執行單位能證明當次出差專案應分攤之金額，方可報支。</w:t>
            </w:r>
          </w:p>
        </w:tc>
        <w:tc>
          <w:tcPr>
            <w:tcW w:w="157.15pt" w:type="dxa"/>
          </w:tcPr>
          <w:p w14:paraId="66A9FCDB" w14:textId="77777777" w:rsidR="00BF31E5" w:rsidRPr="00787F42" w:rsidRDefault="00BF31E5" w:rsidP="00411885">
            <w:pPr>
              <w:numPr>
                <w:ilvl w:val="0"/>
                <w:numId w:val="95"/>
              </w:numPr>
              <w:tabs>
                <w:tab w:val="clear" w:pos="18pt"/>
              </w:tabs>
              <w:kinsoku w:val="0"/>
              <w:overflowPunct w:val="0"/>
              <w:adjustRightInd/>
              <w:snapToGrid w:val="0"/>
              <w:spacing w:beforeLines="25" w:before="3pt"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執行單位差旅費報銷規定。</w:t>
            </w:r>
          </w:p>
          <w:p w14:paraId="225655D2" w14:textId="77777777" w:rsidR="00BF31E5" w:rsidRPr="00787F42" w:rsidRDefault="00BF31E5" w:rsidP="00411885">
            <w:pPr>
              <w:numPr>
                <w:ilvl w:val="0"/>
                <w:numId w:val="95"/>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營利事業所得稅查核準則規定及公司差旅費報銷規定所需之相關單據、分攤表（均須加蓋計畫專章）。</w:t>
            </w:r>
          </w:p>
          <w:p w14:paraId="65272138" w14:textId="77777777" w:rsidR="00BF31E5" w:rsidRPr="00787F42" w:rsidRDefault="00BF31E5" w:rsidP="00411885">
            <w:pPr>
              <w:numPr>
                <w:ilvl w:val="0"/>
                <w:numId w:val="95"/>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內部記帳傳票（摘要欄或專案欄須註明</w:t>
            </w:r>
            <w:r w:rsidRPr="00787F42">
              <w:rPr>
                <w:rFonts w:eastAsia="標楷體"/>
                <w:sz w:val="22"/>
                <w:szCs w:val="22"/>
              </w:rPr>
              <w:t>IC</w:t>
            </w:r>
            <w:r w:rsidRPr="00787F42">
              <w:rPr>
                <w:rFonts w:eastAsia="標楷體"/>
                <w:sz w:val="22"/>
                <w:szCs w:val="22"/>
              </w:rPr>
              <w:t>攻頂計畫）、</w:t>
            </w:r>
            <w:proofErr w:type="gramStart"/>
            <w:r w:rsidRPr="00787F42">
              <w:rPr>
                <w:rFonts w:eastAsia="標楷體"/>
                <w:sz w:val="22"/>
                <w:szCs w:val="22"/>
              </w:rPr>
              <w:t>明細帳</w:t>
            </w:r>
            <w:proofErr w:type="gramEnd"/>
            <w:r w:rsidRPr="00787F42">
              <w:rPr>
                <w:rFonts w:eastAsia="標楷體"/>
                <w:sz w:val="22"/>
                <w:szCs w:val="22"/>
              </w:rPr>
              <w:t>。</w:t>
            </w:r>
          </w:p>
          <w:p w14:paraId="29324992" w14:textId="77777777" w:rsidR="00BF31E5" w:rsidRPr="00787F42" w:rsidRDefault="00BF31E5" w:rsidP="00411885">
            <w:pPr>
              <w:numPr>
                <w:ilvl w:val="0"/>
                <w:numId w:val="95"/>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足以佐證付款之匯款單、支票影本、銀行對</w:t>
            </w:r>
            <w:proofErr w:type="gramStart"/>
            <w:r w:rsidRPr="00787F42">
              <w:rPr>
                <w:rFonts w:eastAsia="標楷體"/>
                <w:sz w:val="22"/>
                <w:szCs w:val="22"/>
              </w:rPr>
              <w:t>帳單</w:t>
            </w:r>
            <w:proofErr w:type="gramEnd"/>
            <w:r w:rsidRPr="00787F42">
              <w:rPr>
                <w:rFonts w:eastAsia="標楷體"/>
                <w:sz w:val="22"/>
                <w:szCs w:val="22"/>
              </w:rPr>
              <w:t>、銀行轉帳、信用卡</w:t>
            </w:r>
            <w:proofErr w:type="gramStart"/>
            <w:r w:rsidRPr="00787F42">
              <w:rPr>
                <w:rFonts w:eastAsia="標楷體"/>
                <w:sz w:val="22"/>
                <w:szCs w:val="22"/>
              </w:rPr>
              <w:t>帳單</w:t>
            </w:r>
            <w:proofErr w:type="gramEnd"/>
            <w:r w:rsidRPr="00787F42">
              <w:rPr>
                <w:rFonts w:eastAsia="標楷體"/>
                <w:sz w:val="22"/>
                <w:szCs w:val="22"/>
              </w:rPr>
              <w:t>、零用金支付清單等支付證明。</w:t>
            </w:r>
          </w:p>
          <w:p w14:paraId="093D32EB" w14:textId="77777777" w:rsidR="00BF31E5" w:rsidRPr="00787F42" w:rsidRDefault="00BF31E5" w:rsidP="00411885">
            <w:pPr>
              <w:numPr>
                <w:ilvl w:val="0"/>
                <w:numId w:val="95"/>
              </w:numPr>
              <w:tabs>
                <w:tab w:val="clear" w:pos="18pt"/>
              </w:tabs>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依變更程序提供申請／核准文件。</w:t>
            </w:r>
          </w:p>
        </w:tc>
      </w:tr>
    </w:tbl>
    <w:p w14:paraId="575E4273" w14:textId="77777777" w:rsidR="00BF31E5" w:rsidRPr="00787F42" w:rsidRDefault="00BF31E5" w:rsidP="00411885">
      <w:pPr>
        <w:pStyle w:val="affc"/>
        <w:numPr>
          <w:ilvl w:val="0"/>
          <w:numId w:val="102"/>
        </w:numPr>
        <w:kinsoku w:val="0"/>
        <w:overflowPunct w:val="0"/>
        <w:spacing w:beforeLines="50" w:before="6pt" w:afterLines="50" w:after="6pt" w:line="20pt" w:lineRule="exact"/>
        <w:ind w:startChars="0"/>
        <w:jc w:val="both"/>
        <w:rPr>
          <w:sz w:val="28"/>
          <w:szCs w:val="28"/>
        </w:rPr>
      </w:pPr>
      <w:r w:rsidRPr="00787F42">
        <w:rPr>
          <w:sz w:val="28"/>
          <w:szCs w:val="28"/>
        </w:rPr>
        <w:t>專利申請費</w:t>
      </w:r>
    </w:p>
    <w:tbl>
      <w:tblPr>
        <w:tblW w:w="500.45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8"/>
      </w:tblGrid>
      <w:tr w:rsidR="00BF31E5" w:rsidRPr="00787F42" w14:paraId="25943A80" w14:textId="77777777" w:rsidTr="0019198F">
        <w:trPr>
          <w:trHeight w:val="567"/>
          <w:tblHeader/>
          <w:jc w:val="center"/>
        </w:trPr>
        <w:tc>
          <w:tcPr>
            <w:tcW w:w="27.05pt" w:type="dxa"/>
            <w:vMerge w:val="restart"/>
            <w:vAlign w:val="center"/>
          </w:tcPr>
          <w:p w14:paraId="56280FEA"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lastRenderedPageBreak/>
              <w:t>科目</w:t>
            </w:r>
          </w:p>
        </w:tc>
        <w:tc>
          <w:tcPr>
            <w:tcW w:w="158.90pt" w:type="dxa"/>
            <w:vMerge w:val="restart"/>
            <w:vAlign w:val="center"/>
          </w:tcPr>
          <w:p w14:paraId="59F7718D"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編列原則</w:t>
            </w:r>
          </w:p>
        </w:tc>
        <w:tc>
          <w:tcPr>
            <w:tcW w:w="314.50pt" w:type="dxa"/>
            <w:gridSpan w:val="2"/>
            <w:vAlign w:val="center"/>
          </w:tcPr>
          <w:p w14:paraId="04CC1D7F"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查核準則</w:t>
            </w:r>
          </w:p>
        </w:tc>
      </w:tr>
      <w:tr w:rsidR="00BF31E5" w:rsidRPr="00787F42" w14:paraId="5BCB7DFB" w14:textId="77777777" w:rsidTr="0019198F">
        <w:trPr>
          <w:trHeight w:val="567"/>
          <w:tblHeader/>
          <w:jc w:val="center"/>
        </w:trPr>
        <w:tc>
          <w:tcPr>
            <w:tcW w:w="27.05pt" w:type="dxa"/>
            <w:vMerge/>
            <w:vAlign w:val="center"/>
          </w:tcPr>
          <w:p w14:paraId="4294FE2B"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68E77DE7"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13D5EF4C"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應注意事項</w:t>
            </w:r>
          </w:p>
        </w:tc>
        <w:tc>
          <w:tcPr>
            <w:tcW w:w="157.40pt" w:type="dxa"/>
            <w:vAlign w:val="center"/>
          </w:tcPr>
          <w:p w14:paraId="1149EB10" w14:textId="77777777" w:rsidR="00BF31E5" w:rsidRPr="00787F42" w:rsidRDefault="00BF31E5" w:rsidP="00BF31E5">
            <w:pPr>
              <w:tabs>
                <w:tab w:val="start" w:pos="222pt"/>
              </w:tabs>
              <w:kinsoku w:val="0"/>
              <w:overflowPunct w:val="0"/>
              <w:snapToGrid w:val="0"/>
              <w:spacing w:line="12pt" w:lineRule="auto"/>
              <w:jc w:val="center"/>
              <w:rPr>
                <w:rFonts w:eastAsia="標楷體"/>
                <w:spacing w:val="4"/>
                <w:sz w:val="22"/>
                <w:szCs w:val="22"/>
              </w:rPr>
            </w:pPr>
            <w:r w:rsidRPr="00787F42">
              <w:rPr>
                <w:rFonts w:eastAsia="標楷體"/>
                <w:spacing w:val="4"/>
                <w:sz w:val="22"/>
                <w:szCs w:val="22"/>
              </w:rPr>
              <w:t>應備妥之支用單據</w:t>
            </w:r>
          </w:p>
        </w:tc>
      </w:tr>
      <w:tr w:rsidR="00BF31E5" w:rsidRPr="00787F42" w14:paraId="1D384BCD" w14:textId="77777777" w:rsidTr="0019198F">
        <w:trPr>
          <w:trHeight w:val="9887"/>
          <w:jc w:val="center"/>
        </w:trPr>
        <w:tc>
          <w:tcPr>
            <w:tcW w:w="27.05pt" w:type="dxa"/>
          </w:tcPr>
          <w:p w14:paraId="28ACF6BA" w14:textId="77777777" w:rsidR="00BF31E5" w:rsidRPr="00787F42" w:rsidRDefault="00BF31E5" w:rsidP="00BF31E5">
            <w:pPr>
              <w:kinsoku w:val="0"/>
              <w:overflowPunct w:val="0"/>
              <w:snapToGrid w:val="0"/>
              <w:spacing w:beforeLines="25" w:before="3pt" w:line="12pt" w:lineRule="auto"/>
              <w:jc w:val="center"/>
              <w:rPr>
                <w:rFonts w:eastAsia="標楷體"/>
                <w:sz w:val="22"/>
              </w:rPr>
            </w:pPr>
            <w:r w:rsidRPr="00787F42">
              <w:rPr>
                <w:rFonts w:eastAsia="標楷體"/>
                <w:sz w:val="22"/>
                <w:szCs w:val="22"/>
              </w:rPr>
              <w:t>專利申請費</w:t>
            </w:r>
          </w:p>
        </w:tc>
        <w:tc>
          <w:tcPr>
            <w:tcW w:w="158.90pt" w:type="dxa"/>
          </w:tcPr>
          <w:p w14:paraId="0E8210AB" w14:textId="77777777" w:rsidR="00BF31E5" w:rsidRPr="00787F42" w:rsidRDefault="00BF31E5" w:rsidP="00411885">
            <w:pPr>
              <w:numPr>
                <w:ilvl w:val="0"/>
                <w:numId w:val="96"/>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2EC63475" w14:textId="77777777" w:rsidR="00BF31E5" w:rsidRPr="00787F42" w:rsidRDefault="00BF31E5" w:rsidP="00411885">
            <w:pPr>
              <w:numPr>
                <w:ilvl w:val="0"/>
                <w:numId w:val="96"/>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專利申請案件數認定</w:t>
            </w:r>
            <w:r w:rsidRPr="00787F42">
              <w:rPr>
                <w:rFonts w:eastAsia="標楷體"/>
                <w:sz w:val="22"/>
                <w:szCs w:val="22"/>
              </w:rPr>
              <w:t>:</w:t>
            </w:r>
          </w:p>
          <w:p w14:paraId="04D73929" w14:textId="77777777" w:rsidR="00BF31E5" w:rsidRPr="00787F42" w:rsidRDefault="00BF31E5" w:rsidP="00411885">
            <w:pPr>
              <w:numPr>
                <w:ilvl w:val="0"/>
                <w:numId w:val="99"/>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同一專利向不同國家或地區提出專利申請，得視為獨立之申請案件，分別計算專利申請費。</w:t>
            </w:r>
          </w:p>
          <w:p w14:paraId="4FB88667" w14:textId="77777777" w:rsidR="00BF31E5" w:rsidRPr="00787F42" w:rsidRDefault="00BF31E5" w:rsidP="00411885">
            <w:pPr>
              <w:numPr>
                <w:ilvl w:val="0"/>
                <w:numId w:val="99"/>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專利申請主張優先權至不同國家或地區正式專利，而主張優先權日期在本計畫執行期間起始日前之專利申請案，不得列為本計畫之專利申請案。</w:t>
            </w:r>
          </w:p>
          <w:p w14:paraId="7508F335" w14:textId="77777777" w:rsidR="00BF31E5" w:rsidRPr="00787F42" w:rsidRDefault="00BF31E5" w:rsidP="00411885">
            <w:pPr>
              <w:numPr>
                <w:ilvl w:val="0"/>
                <w:numId w:val="99"/>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先提出臨時性專利申請，再提出正式申請案，依下列方式處理。</w:t>
            </w:r>
          </w:p>
          <w:p w14:paraId="736737A1"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bCs/>
                <w:sz w:val="22"/>
                <w:szCs w:val="22"/>
              </w:rPr>
              <w:sym w:font="Wingdings 2" w:char="F06A"/>
            </w:r>
            <w:r w:rsidRPr="00787F42">
              <w:rPr>
                <w:rFonts w:eastAsia="標楷體"/>
                <w:bCs/>
                <w:sz w:val="22"/>
                <w:szCs w:val="22"/>
              </w:rPr>
              <w:t xml:space="preserve"> </w:t>
            </w:r>
            <w:r w:rsidRPr="00787F42">
              <w:rPr>
                <w:rFonts w:eastAsia="標楷體"/>
                <w:bCs/>
                <w:sz w:val="22"/>
                <w:szCs w:val="22"/>
              </w:rPr>
              <w:t>於專案計畫執行期間分別提出臨</w:t>
            </w:r>
            <w:r w:rsidRPr="00787F42">
              <w:rPr>
                <w:rFonts w:eastAsia="標楷體"/>
                <w:sz w:val="22"/>
                <w:szCs w:val="22"/>
              </w:rPr>
              <w:t>時性專利及正式專利申請，視為同一申請案，僅得申請一次專利獎勵金。</w:t>
            </w:r>
          </w:p>
          <w:p w14:paraId="59CE1399" w14:textId="77777777" w:rsidR="00BF31E5" w:rsidRPr="00787F42"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787F42">
              <w:rPr>
                <w:rFonts w:eastAsia="標楷體"/>
                <w:sz w:val="22"/>
                <w:szCs w:val="22"/>
              </w:rPr>
              <w:sym w:font="Wingdings 2" w:char="F06B"/>
            </w:r>
            <w:r w:rsidRPr="00787F42">
              <w:rPr>
                <w:rFonts w:eastAsia="標楷體"/>
                <w:sz w:val="22"/>
                <w:szCs w:val="22"/>
              </w:rPr>
              <w:t xml:space="preserve"> </w:t>
            </w:r>
            <w:r w:rsidRPr="00787F42">
              <w:rPr>
                <w:rFonts w:eastAsia="標楷體"/>
                <w:sz w:val="22"/>
                <w:szCs w:val="22"/>
              </w:rPr>
              <w:t>正式專利申請日在專案計畫執行期內，並主張優先權至計畫開始日前之臨時專利申請案，得列為本計畫之專利申請案，惟該臨時專利申請案若已申請本計畫或其他計畫之專利申請補助或輔導，依不得重複申請補助之原則，不得再申請本計畫之專利獎勵金。</w:t>
            </w:r>
          </w:p>
          <w:p w14:paraId="51D2B504" w14:textId="77777777" w:rsidR="00BF31E5" w:rsidRPr="00787F42" w:rsidRDefault="00BF31E5" w:rsidP="00411885">
            <w:pPr>
              <w:numPr>
                <w:ilvl w:val="0"/>
                <w:numId w:val="96"/>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不論執行單位實際發生費用多寡</w:t>
            </w:r>
            <w:proofErr w:type="gramStart"/>
            <w:r w:rsidRPr="00787F42">
              <w:rPr>
                <w:rFonts w:eastAsia="標楷體"/>
                <w:sz w:val="22"/>
                <w:szCs w:val="22"/>
              </w:rPr>
              <w:t>（</w:t>
            </w:r>
            <w:proofErr w:type="gramEnd"/>
            <w:r w:rsidRPr="00787F42">
              <w:rPr>
                <w:rFonts w:eastAsia="標楷體"/>
                <w:sz w:val="22"/>
                <w:szCs w:val="22"/>
              </w:rPr>
              <w:t>惟仍需舉證有因申請專利發生費用；可舉證費用範圍自</w:t>
            </w:r>
            <w:proofErr w:type="gramStart"/>
            <w:r w:rsidRPr="00787F42">
              <w:rPr>
                <w:rFonts w:eastAsia="標楷體"/>
                <w:sz w:val="22"/>
                <w:szCs w:val="22"/>
              </w:rPr>
              <w:t>申請至領證</w:t>
            </w:r>
            <w:proofErr w:type="gramEnd"/>
            <w:r w:rsidRPr="00787F42">
              <w:rPr>
                <w:rFonts w:eastAsia="標楷體"/>
                <w:sz w:val="22"/>
                <w:szCs w:val="22"/>
              </w:rPr>
              <w:t>各階段所發生之相關費用，</w:t>
            </w:r>
            <w:proofErr w:type="gramStart"/>
            <w:r w:rsidRPr="00787F42">
              <w:rPr>
                <w:rFonts w:eastAsia="標楷體"/>
                <w:sz w:val="22"/>
                <w:szCs w:val="22"/>
              </w:rPr>
              <w:t>含補呈文</w:t>
            </w:r>
            <w:proofErr w:type="gramEnd"/>
            <w:r w:rsidRPr="00787F42">
              <w:rPr>
                <w:rFonts w:eastAsia="標楷體"/>
                <w:sz w:val="22"/>
                <w:szCs w:val="22"/>
              </w:rPr>
              <w:lastRenderedPageBreak/>
              <w:t>件、修正、申復、面</w:t>
            </w:r>
            <w:proofErr w:type="gramStart"/>
            <w:r w:rsidRPr="00787F42">
              <w:rPr>
                <w:rFonts w:eastAsia="標楷體"/>
                <w:sz w:val="22"/>
                <w:szCs w:val="22"/>
              </w:rPr>
              <w:t>詢</w:t>
            </w:r>
            <w:proofErr w:type="gramEnd"/>
            <w:r w:rsidRPr="00787F42">
              <w:rPr>
                <w:rFonts w:eastAsia="標楷體"/>
                <w:sz w:val="22"/>
                <w:szCs w:val="22"/>
              </w:rPr>
              <w:t>、請求再審查或繼續審查費、審查期間逐年繳交之維持費用及申領證書費用，但</w:t>
            </w:r>
            <w:proofErr w:type="gramStart"/>
            <w:r w:rsidRPr="00787F42">
              <w:rPr>
                <w:rFonts w:eastAsia="標楷體"/>
                <w:sz w:val="22"/>
                <w:szCs w:val="22"/>
              </w:rPr>
              <w:t>不含獲證</w:t>
            </w:r>
            <w:proofErr w:type="gramEnd"/>
            <w:r w:rsidRPr="00787F42">
              <w:rPr>
                <w:rFonts w:eastAsia="標楷體"/>
                <w:sz w:val="22"/>
                <w:szCs w:val="22"/>
              </w:rPr>
              <w:t>後專利維持年費，亦不含提出專利申請前之檢索、諮詢、評估等費用</w:t>
            </w:r>
            <w:r w:rsidRPr="00787F42">
              <w:rPr>
                <w:rFonts w:eastAsia="標楷體"/>
                <w:sz w:val="22"/>
                <w:szCs w:val="22"/>
              </w:rPr>
              <w:t>)</w:t>
            </w:r>
            <w:r w:rsidRPr="00787F42">
              <w:rPr>
                <w:rFonts w:eastAsia="標楷體"/>
                <w:sz w:val="22"/>
                <w:szCs w:val="22"/>
              </w:rPr>
              <w:t>，可認列之專利申請</w:t>
            </w:r>
            <w:proofErr w:type="gramStart"/>
            <w:r w:rsidRPr="00787F42">
              <w:rPr>
                <w:rFonts w:eastAsia="標楷體"/>
                <w:sz w:val="22"/>
                <w:szCs w:val="22"/>
              </w:rPr>
              <w:t>費詳第</w:t>
            </w:r>
            <w:r w:rsidRPr="00787F42">
              <w:rPr>
                <w:rFonts w:eastAsia="標楷體"/>
                <w:sz w:val="22"/>
                <w:szCs w:val="22"/>
              </w:rPr>
              <w:t>4</w:t>
            </w:r>
            <w:r w:rsidRPr="00787F42">
              <w:rPr>
                <w:rFonts w:eastAsia="標楷體"/>
                <w:sz w:val="22"/>
                <w:szCs w:val="22"/>
              </w:rPr>
              <w:t>點</w:t>
            </w:r>
            <w:proofErr w:type="gramEnd"/>
            <w:r w:rsidRPr="00787F42">
              <w:rPr>
                <w:rFonts w:eastAsia="標楷體"/>
                <w:sz w:val="22"/>
                <w:szCs w:val="22"/>
              </w:rPr>
              <w:t>規定。</w:t>
            </w:r>
          </w:p>
          <w:p w14:paraId="1B772B87" w14:textId="77777777" w:rsidR="00BF31E5" w:rsidRPr="00787F42" w:rsidRDefault="00BF31E5" w:rsidP="00411885">
            <w:pPr>
              <w:numPr>
                <w:ilvl w:val="0"/>
                <w:numId w:val="96"/>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可認列專利獎勵金，國內專利每案為新臺幣</w:t>
            </w:r>
            <w:r w:rsidRPr="00787F42">
              <w:rPr>
                <w:rFonts w:eastAsia="標楷體"/>
                <w:sz w:val="22"/>
                <w:szCs w:val="22"/>
              </w:rPr>
              <w:t>3</w:t>
            </w:r>
            <w:r w:rsidRPr="00787F42">
              <w:rPr>
                <w:rFonts w:eastAsia="標楷體"/>
                <w:sz w:val="22"/>
                <w:szCs w:val="22"/>
              </w:rPr>
              <w:t>萬元，國外專利每案為新臺幣</w:t>
            </w:r>
            <w:r w:rsidRPr="00787F42">
              <w:rPr>
                <w:rFonts w:eastAsia="標楷體"/>
                <w:sz w:val="22"/>
                <w:szCs w:val="22"/>
              </w:rPr>
              <w:t>10</w:t>
            </w:r>
            <w:r w:rsidRPr="00787F42">
              <w:rPr>
                <w:rFonts w:eastAsia="標楷體"/>
                <w:sz w:val="22"/>
                <w:szCs w:val="22"/>
              </w:rPr>
              <w:t>萬元；專利如為多單位共同申請，前述獎勵金依申請單位數比例計算。</w:t>
            </w:r>
          </w:p>
          <w:p w14:paraId="45CDA20D" w14:textId="77777777" w:rsidR="00BF31E5" w:rsidRPr="00787F42" w:rsidRDefault="00BF31E5" w:rsidP="00411885">
            <w:pPr>
              <w:numPr>
                <w:ilvl w:val="0"/>
                <w:numId w:val="96"/>
              </w:numPr>
              <w:tabs>
                <w:tab w:val="clear" w:pos="18pt"/>
              </w:tabs>
              <w:kinsoku w:val="0"/>
              <w:overflowPunct w:val="0"/>
              <w:adjustRightInd/>
              <w:snapToGrid w:val="0"/>
              <w:spacing w:afterLines="25" w:after="3pt" w:line="12pt" w:lineRule="auto"/>
              <w:ind w:start="11pt" w:endChars="25" w:end="3pt" w:hangingChars="100" w:hanging="11pt"/>
              <w:jc w:val="both"/>
              <w:textAlignment w:val="auto"/>
              <w:rPr>
                <w:rFonts w:eastAsia="標楷體"/>
                <w:sz w:val="22"/>
              </w:rPr>
            </w:pPr>
            <w:r w:rsidRPr="00787F42">
              <w:rPr>
                <w:rFonts w:eastAsia="標楷體"/>
                <w:sz w:val="22"/>
                <w:szCs w:val="22"/>
              </w:rPr>
              <w:t>預算</w:t>
            </w:r>
            <w:proofErr w:type="gramStart"/>
            <w:r w:rsidRPr="00787F42">
              <w:rPr>
                <w:rFonts w:eastAsia="標楷體"/>
                <w:sz w:val="22"/>
                <w:szCs w:val="22"/>
              </w:rPr>
              <w:t>編列請述明</w:t>
            </w:r>
            <w:proofErr w:type="gramEnd"/>
            <w:r w:rsidRPr="00787F42">
              <w:rPr>
                <w:rFonts w:eastAsia="標楷體"/>
                <w:sz w:val="22"/>
                <w:szCs w:val="22"/>
              </w:rPr>
              <w:t>申請件數、類型、國別／地區等背景資料，以為預算審查之依據。</w:t>
            </w:r>
          </w:p>
        </w:tc>
        <w:tc>
          <w:tcPr>
            <w:tcW w:w="157.10pt" w:type="dxa"/>
          </w:tcPr>
          <w:p w14:paraId="7CCE958D" w14:textId="77777777" w:rsidR="00BF31E5" w:rsidRPr="00787F42" w:rsidRDefault="00BF31E5" w:rsidP="00411885">
            <w:pPr>
              <w:numPr>
                <w:ilvl w:val="0"/>
                <w:numId w:val="97"/>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lastRenderedPageBreak/>
              <w:t>報支</w:t>
            </w:r>
            <w:proofErr w:type="gramStart"/>
            <w:r w:rsidRPr="00787F42">
              <w:rPr>
                <w:rFonts w:eastAsia="標楷體"/>
                <w:sz w:val="22"/>
                <w:szCs w:val="22"/>
              </w:rPr>
              <w:t>專利專請費</w:t>
            </w:r>
            <w:proofErr w:type="gramEnd"/>
            <w:r w:rsidRPr="00787F42">
              <w:rPr>
                <w:rFonts w:eastAsia="標楷體"/>
                <w:sz w:val="22"/>
                <w:szCs w:val="22"/>
              </w:rPr>
              <w:t>需同時符合下規定</w:t>
            </w:r>
          </w:p>
          <w:p w14:paraId="1C4C3158" w14:textId="77777777" w:rsidR="00BF31E5" w:rsidRPr="00787F42" w:rsidRDefault="00BF31E5" w:rsidP="00411885">
            <w:pPr>
              <w:numPr>
                <w:ilvl w:val="0"/>
                <w:numId w:val="100"/>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官方受理文件之受理日期應在計畫執行期間內；</w:t>
            </w:r>
          </w:p>
          <w:p w14:paraId="320DBED5" w14:textId="77777777" w:rsidR="00BF31E5" w:rsidRPr="00787F42" w:rsidRDefault="00BF31E5" w:rsidP="00411885">
            <w:pPr>
              <w:numPr>
                <w:ilvl w:val="0"/>
                <w:numId w:val="100"/>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申請人應至少包含提出專利申請獎勵之執行單位；若受限於申請地區或所屬國當地法規，須由發明人提出申請，應提出該權利已轉讓執行單位之證明；</w:t>
            </w:r>
          </w:p>
          <w:p w14:paraId="545EBE41" w14:textId="77777777" w:rsidR="00BF31E5" w:rsidRPr="00787F42" w:rsidRDefault="00BF31E5" w:rsidP="00411885">
            <w:pPr>
              <w:numPr>
                <w:ilvl w:val="0"/>
                <w:numId w:val="100"/>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須舉證專利申請所發生費用內容符合編列原則第</w:t>
            </w:r>
            <w:r w:rsidRPr="00787F42">
              <w:rPr>
                <w:rFonts w:eastAsia="標楷體"/>
                <w:sz w:val="22"/>
                <w:szCs w:val="22"/>
              </w:rPr>
              <w:t>3</w:t>
            </w:r>
            <w:r w:rsidRPr="00787F42">
              <w:rPr>
                <w:rFonts w:eastAsia="標楷體"/>
                <w:sz w:val="22"/>
                <w:szCs w:val="22"/>
              </w:rPr>
              <w:t>點之範圍，單據日期應在計畫核定執行期間</w:t>
            </w:r>
            <w:proofErr w:type="gramStart"/>
            <w:r w:rsidRPr="00787F42">
              <w:rPr>
                <w:rFonts w:eastAsia="標楷體"/>
                <w:sz w:val="22"/>
                <w:szCs w:val="22"/>
              </w:rPr>
              <w:t>起迄</w:t>
            </w:r>
            <w:proofErr w:type="gramEnd"/>
            <w:r w:rsidRPr="00787F42">
              <w:rPr>
                <w:rFonts w:eastAsia="標楷體"/>
                <w:sz w:val="22"/>
                <w:szCs w:val="22"/>
              </w:rPr>
              <w:t>期間內，並經計畫主持人核准；</w:t>
            </w:r>
          </w:p>
          <w:p w14:paraId="51B5AB63" w14:textId="77777777" w:rsidR="00BF31E5" w:rsidRPr="00787F42" w:rsidRDefault="00BF31E5" w:rsidP="00411885">
            <w:pPr>
              <w:numPr>
                <w:ilvl w:val="0"/>
                <w:numId w:val="100"/>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符合計畫書所編列國別／地區及專利項目，或經技術審查委員審閱認可該專利確為計畫研發成果所產出之專利申請案。</w:t>
            </w:r>
          </w:p>
          <w:p w14:paraId="417CE4C2" w14:textId="77777777" w:rsidR="00BF31E5" w:rsidRPr="00787F42" w:rsidRDefault="00BF31E5" w:rsidP="00411885">
            <w:pPr>
              <w:numPr>
                <w:ilvl w:val="0"/>
                <w:numId w:val="100"/>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787F42">
              <w:rPr>
                <w:rFonts w:eastAsia="標楷體"/>
                <w:sz w:val="22"/>
                <w:szCs w:val="22"/>
              </w:rPr>
              <w:t>專利申請件數依編列原則第</w:t>
            </w:r>
            <w:r w:rsidRPr="00787F42">
              <w:rPr>
                <w:rFonts w:eastAsia="標楷體"/>
                <w:sz w:val="22"/>
                <w:szCs w:val="22"/>
              </w:rPr>
              <w:t>2</w:t>
            </w:r>
            <w:r w:rsidRPr="00787F42">
              <w:rPr>
                <w:rFonts w:eastAsia="標楷體"/>
                <w:sz w:val="22"/>
                <w:szCs w:val="22"/>
              </w:rPr>
              <w:t>點計算，且未超出計畫核准之申請件數。</w:t>
            </w:r>
          </w:p>
          <w:p w14:paraId="6F60C09D" w14:textId="77777777" w:rsidR="00BF31E5" w:rsidRPr="00787F42" w:rsidRDefault="00BF31E5" w:rsidP="00411885">
            <w:pPr>
              <w:numPr>
                <w:ilvl w:val="0"/>
                <w:numId w:val="97"/>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每一專利獎勵金不得超過編列原則第</w:t>
            </w:r>
            <w:r w:rsidRPr="00787F42">
              <w:rPr>
                <w:rFonts w:eastAsia="標楷體"/>
                <w:sz w:val="22"/>
                <w:szCs w:val="22"/>
              </w:rPr>
              <w:t>4</w:t>
            </w:r>
            <w:r w:rsidRPr="00787F42">
              <w:rPr>
                <w:rFonts w:eastAsia="標楷體"/>
                <w:sz w:val="22"/>
                <w:szCs w:val="22"/>
              </w:rPr>
              <w:t>點上限規定。</w:t>
            </w:r>
          </w:p>
        </w:tc>
        <w:tc>
          <w:tcPr>
            <w:tcW w:w="157.40pt" w:type="dxa"/>
          </w:tcPr>
          <w:p w14:paraId="6DCA3494" w14:textId="77777777" w:rsidR="00BF31E5" w:rsidRPr="00787F42" w:rsidRDefault="00BF31E5" w:rsidP="00411885">
            <w:pPr>
              <w:numPr>
                <w:ilvl w:val="0"/>
                <w:numId w:val="98"/>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787F42">
              <w:rPr>
                <w:rFonts w:eastAsia="標楷體"/>
                <w:sz w:val="22"/>
                <w:szCs w:val="22"/>
              </w:rPr>
              <w:t>官方受理申請文件</w:t>
            </w:r>
            <w:proofErr w:type="gramStart"/>
            <w:r w:rsidRPr="00787F42">
              <w:rPr>
                <w:rFonts w:eastAsia="標楷體"/>
                <w:sz w:val="22"/>
                <w:szCs w:val="22"/>
              </w:rPr>
              <w:t>（</w:t>
            </w:r>
            <w:proofErr w:type="gramEnd"/>
            <w:r w:rsidRPr="00787F42">
              <w:rPr>
                <w:rFonts w:eastAsia="標楷體"/>
                <w:sz w:val="22"/>
                <w:szCs w:val="22"/>
              </w:rPr>
              <w:t>內容應包含專利名稱、類型、申請</w:t>
            </w:r>
            <w:proofErr w:type="gramStart"/>
            <w:r w:rsidRPr="00787F42">
              <w:rPr>
                <w:rFonts w:eastAsia="標楷體"/>
                <w:sz w:val="22"/>
                <w:szCs w:val="22"/>
              </w:rPr>
              <w:t>（</w:t>
            </w:r>
            <w:proofErr w:type="gramEnd"/>
            <w:r w:rsidRPr="00787F42">
              <w:rPr>
                <w:rFonts w:eastAsia="標楷體"/>
                <w:sz w:val="22"/>
                <w:szCs w:val="22"/>
              </w:rPr>
              <w:t>權</w:t>
            </w:r>
            <w:proofErr w:type="gramStart"/>
            <w:r w:rsidRPr="00787F42">
              <w:rPr>
                <w:rFonts w:eastAsia="標楷體"/>
                <w:sz w:val="22"/>
                <w:szCs w:val="22"/>
              </w:rPr>
              <w:t>）</w:t>
            </w:r>
            <w:proofErr w:type="gramEnd"/>
            <w:r w:rsidRPr="00787F42">
              <w:rPr>
                <w:rFonts w:eastAsia="標楷體"/>
                <w:sz w:val="22"/>
                <w:szCs w:val="22"/>
              </w:rPr>
              <w:t>人、發明人、申請國別／地區、申請日期及申請案號、主張優先權等資料</w:t>
            </w:r>
            <w:proofErr w:type="gramStart"/>
            <w:r w:rsidRPr="00787F42">
              <w:rPr>
                <w:rFonts w:eastAsia="標楷體"/>
                <w:sz w:val="22"/>
                <w:szCs w:val="22"/>
              </w:rPr>
              <w:t>）</w:t>
            </w:r>
            <w:proofErr w:type="gramEnd"/>
            <w:r w:rsidRPr="00787F42">
              <w:rPr>
                <w:rFonts w:eastAsia="標楷體"/>
                <w:sz w:val="22"/>
                <w:szCs w:val="22"/>
              </w:rPr>
              <w:t>、專利申請書及說明書，前述資料若非中、英文者，應提供中文翻譯。</w:t>
            </w:r>
          </w:p>
          <w:p w14:paraId="01500130" w14:textId="77777777" w:rsidR="00BF31E5" w:rsidRPr="00787F42" w:rsidRDefault="00BF31E5" w:rsidP="00411885">
            <w:pPr>
              <w:numPr>
                <w:ilvl w:val="0"/>
                <w:numId w:val="98"/>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國內專利提供經濟部智慧財產局自行收納款項收據；國外專利應提供足以辨識所申請專利及申請國別／地區之</w:t>
            </w:r>
            <w:r w:rsidRPr="00787F42">
              <w:rPr>
                <w:rFonts w:eastAsia="標楷體"/>
                <w:sz w:val="22"/>
                <w:szCs w:val="22"/>
              </w:rPr>
              <w:t>debit note</w:t>
            </w:r>
            <w:r w:rsidRPr="00787F42">
              <w:rPr>
                <w:rFonts w:eastAsia="標楷體"/>
                <w:sz w:val="22"/>
                <w:szCs w:val="22"/>
              </w:rPr>
              <w:t>、</w:t>
            </w:r>
            <w:r w:rsidRPr="00787F42">
              <w:rPr>
                <w:rFonts w:eastAsia="標楷體"/>
                <w:sz w:val="22"/>
                <w:szCs w:val="22"/>
              </w:rPr>
              <w:t>invoice</w:t>
            </w:r>
            <w:r w:rsidRPr="00787F42">
              <w:rPr>
                <w:rFonts w:eastAsia="標楷體"/>
                <w:sz w:val="22"/>
                <w:szCs w:val="22"/>
              </w:rPr>
              <w:t>、</w:t>
            </w:r>
            <w:r w:rsidRPr="00787F42">
              <w:rPr>
                <w:rFonts w:eastAsia="標楷體"/>
                <w:sz w:val="22"/>
                <w:szCs w:val="22"/>
              </w:rPr>
              <w:t>receipt</w:t>
            </w:r>
            <w:r w:rsidRPr="00787F42">
              <w:rPr>
                <w:rFonts w:eastAsia="標楷體"/>
                <w:sz w:val="22"/>
                <w:szCs w:val="22"/>
              </w:rPr>
              <w:t>、代</w:t>
            </w:r>
            <w:proofErr w:type="gramStart"/>
            <w:r w:rsidRPr="00787F42">
              <w:rPr>
                <w:rFonts w:eastAsia="標楷體"/>
                <w:sz w:val="22"/>
                <w:szCs w:val="22"/>
              </w:rPr>
              <w:t>收轉代付</w:t>
            </w:r>
            <w:proofErr w:type="gramEnd"/>
            <w:r w:rsidRPr="00787F42">
              <w:rPr>
                <w:rFonts w:eastAsia="標楷體"/>
                <w:sz w:val="22"/>
                <w:szCs w:val="22"/>
              </w:rPr>
              <w:t>收據、請款費用明細等</w:t>
            </w:r>
            <w:r w:rsidRPr="00787F42">
              <w:rPr>
                <w:rFonts w:eastAsia="標楷體"/>
                <w:sz w:val="22"/>
                <w:szCs w:val="22"/>
              </w:rPr>
              <w:t>(</w:t>
            </w:r>
            <w:proofErr w:type="gramStart"/>
            <w:r w:rsidRPr="00787F42">
              <w:rPr>
                <w:rFonts w:eastAsia="標楷體"/>
                <w:sz w:val="22"/>
                <w:szCs w:val="22"/>
              </w:rPr>
              <w:t>均須加</w:t>
            </w:r>
            <w:proofErr w:type="gramEnd"/>
            <w:r w:rsidRPr="00787F42">
              <w:rPr>
                <w:rFonts w:eastAsia="標楷體"/>
                <w:sz w:val="22"/>
                <w:szCs w:val="22"/>
              </w:rPr>
              <w:t>蓋計畫專章</w:t>
            </w:r>
            <w:r w:rsidRPr="00787F42">
              <w:rPr>
                <w:rFonts w:eastAsia="標楷體"/>
                <w:sz w:val="22"/>
                <w:szCs w:val="22"/>
              </w:rPr>
              <w:t>)</w:t>
            </w:r>
            <w:r w:rsidRPr="00787F42">
              <w:rPr>
                <w:rFonts w:eastAsia="標楷體"/>
                <w:sz w:val="22"/>
                <w:szCs w:val="22"/>
              </w:rPr>
              <w:t>。</w:t>
            </w:r>
          </w:p>
          <w:p w14:paraId="754A45CE" w14:textId="77777777" w:rsidR="00BF31E5" w:rsidRPr="00787F42" w:rsidRDefault="00BF31E5" w:rsidP="00411885">
            <w:pPr>
              <w:numPr>
                <w:ilvl w:val="0"/>
                <w:numId w:val="98"/>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內部記帳傳票（摘要欄或專案欄須註明</w:t>
            </w:r>
            <w:r w:rsidRPr="00787F42">
              <w:rPr>
                <w:rFonts w:eastAsia="標楷體"/>
                <w:sz w:val="22"/>
                <w:szCs w:val="22"/>
              </w:rPr>
              <w:t>IC</w:t>
            </w:r>
            <w:r w:rsidRPr="00787F42">
              <w:rPr>
                <w:rFonts w:eastAsia="標楷體"/>
                <w:sz w:val="22"/>
                <w:szCs w:val="22"/>
              </w:rPr>
              <w:t>攻頂計畫）、</w:t>
            </w:r>
            <w:proofErr w:type="gramStart"/>
            <w:r w:rsidRPr="00787F42">
              <w:rPr>
                <w:rFonts w:eastAsia="標楷體"/>
                <w:sz w:val="22"/>
                <w:szCs w:val="22"/>
              </w:rPr>
              <w:t>明細帳</w:t>
            </w:r>
            <w:proofErr w:type="gramEnd"/>
            <w:r w:rsidRPr="00787F42">
              <w:rPr>
                <w:rFonts w:eastAsia="標楷體"/>
                <w:sz w:val="22"/>
                <w:szCs w:val="22"/>
              </w:rPr>
              <w:t>。</w:t>
            </w:r>
          </w:p>
          <w:p w14:paraId="3D64F8F5" w14:textId="77777777" w:rsidR="00BF31E5" w:rsidRPr="00787F42" w:rsidRDefault="00BF31E5" w:rsidP="00411885">
            <w:pPr>
              <w:numPr>
                <w:ilvl w:val="0"/>
                <w:numId w:val="98"/>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足以佐證付款之水單、信用狀、匯款單、支票影本、銀行對</w:t>
            </w:r>
            <w:proofErr w:type="gramStart"/>
            <w:r w:rsidRPr="00787F42">
              <w:rPr>
                <w:rFonts w:eastAsia="標楷體"/>
                <w:sz w:val="22"/>
                <w:szCs w:val="22"/>
              </w:rPr>
              <w:t>帳單</w:t>
            </w:r>
            <w:proofErr w:type="gramEnd"/>
            <w:r w:rsidRPr="00787F42">
              <w:rPr>
                <w:rFonts w:eastAsia="標楷體"/>
                <w:sz w:val="22"/>
                <w:szCs w:val="22"/>
              </w:rPr>
              <w:t>、進口結匯單據、銀行轉帳、信用卡</w:t>
            </w:r>
            <w:proofErr w:type="gramStart"/>
            <w:r w:rsidRPr="00787F42">
              <w:rPr>
                <w:rFonts w:eastAsia="標楷體"/>
                <w:sz w:val="22"/>
                <w:szCs w:val="22"/>
              </w:rPr>
              <w:t>帳單</w:t>
            </w:r>
            <w:proofErr w:type="gramEnd"/>
            <w:r w:rsidRPr="00787F42">
              <w:rPr>
                <w:rFonts w:eastAsia="標楷體"/>
                <w:sz w:val="22"/>
                <w:szCs w:val="22"/>
              </w:rPr>
              <w:t>、零用金支付清單等支付證明（涉及外幣支付時應附當時之外幣匯率表）。</w:t>
            </w:r>
          </w:p>
          <w:p w14:paraId="65AF9D74" w14:textId="77777777" w:rsidR="00BF31E5" w:rsidRPr="00787F42" w:rsidRDefault="00BF31E5" w:rsidP="00411885">
            <w:pPr>
              <w:numPr>
                <w:ilvl w:val="0"/>
                <w:numId w:val="98"/>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rPr>
            </w:pPr>
            <w:r w:rsidRPr="00787F42">
              <w:rPr>
                <w:rFonts w:eastAsia="標楷體"/>
                <w:sz w:val="22"/>
                <w:szCs w:val="22"/>
              </w:rPr>
              <w:t>依變更程序提供申</w:t>
            </w:r>
            <w:r w:rsidRPr="00787F42">
              <w:rPr>
                <w:rFonts w:eastAsia="標楷體"/>
                <w:sz w:val="20"/>
              </w:rPr>
              <w:t>請／核准文件。</w:t>
            </w:r>
          </w:p>
        </w:tc>
      </w:tr>
    </w:tbl>
    <w:p w14:paraId="13C0B717" w14:textId="77777777" w:rsidR="00BF31E5" w:rsidRPr="00787F42" w:rsidRDefault="00BF31E5" w:rsidP="00BF31E5">
      <w:pPr>
        <w:widowControl/>
        <w:adjustRightInd/>
        <w:spacing w:line="12pt" w:lineRule="auto"/>
        <w:textAlignment w:val="auto"/>
        <w:rPr>
          <w:rFonts w:eastAsia="標楷體"/>
          <w:b/>
          <w:bCs/>
          <w:kern w:val="2"/>
          <w:szCs w:val="24"/>
        </w:rPr>
      </w:pPr>
      <w:r w:rsidRPr="00787F42">
        <w:rPr>
          <w:rFonts w:eastAsia="標楷體"/>
          <w:kern w:val="2"/>
          <w:szCs w:val="24"/>
        </w:rPr>
        <w:br w:type="page"/>
      </w:r>
    </w:p>
    <w:tbl>
      <w:tblPr>
        <w:tblW w:w="500.45pt" w:type="dxa"/>
        <w:jc w:val="center"/>
        <w:tblLayout w:type="fixed"/>
        <w:tblLook w:firstRow="1" w:lastRow="0" w:firstColumn="1" w:lastColumn="0" w:noHBand="0" w:noVBand="0"/>
      </w:tblPr>
      <w:tblGrid>
        <w:gridCol w:w="10009"/>
      </w:tblGrid>
      <w:tr w:rsidR="00BF31E5" w:rsidRPr="00787F42" w14:paraId="292C2EF5" w14:textId="77777777" w:rsidTr="0019198F">
        <w:trPr>
          <w:trHeight w:val="454"/>
          <w:jc w:val="center"/>
        </w:trPr>
        <w:tc>
          <w:tcPr>
            <w:tcW w:w="497.65pt" w:type="dxa"/>
            <w:vAlign w:val="center"/>
          </w:tcPr>
          <w:p w14:paraId="633CA8FF" w14:textId="77777777" w:rsidR="00BF31E5" w:rsidRPr="00787F42" w:rsidRDefault="00BF31E5" w:rsidP="00BF31E5">
            <w:pPr>
              <w:kinsoku w:val="0"/>
              <w:overflowPunct w:val="0"/>
              <w:snapToGrid w:val="0"/>
              <w:spacing w:line="12pt" w:lineRule="auto"/>
              <w:jc w:val="both"/>
              <w:rPr>
                <w:rFonts w:eastAsia="標楷體"/>
                <w:sz w:val="22"/>
              </w:rPr>
            </w:pPr>
            <w:r w:rsidRPr="00787F42">
              <w:rPr>
                <w:rFonts w:eastAsia="標楷體"/>
                <w:sz w:val="22"/>
                <w:szCs w:val="22"/>
              </w:rPr>
              <w:lastRenderedPageBreak/>
              <w:t>備註：</w:t>
            </w:r>
            <w:r w:rsidRPr="00787F42">
              <w:rPr>
                <w:rFonts w:eastAsia="標楷體"/>
                <w:sz w:val="22"/>
                <w:szCs w:val="22"/>
              </w:rPr>
              <w:t xml:space="preserve"> </w:t>
            </w:r>
          </w:p>
        </w:tc>
      </w:tr>
      <w:tr w:rsidR="00BF31E5" w:rsidRPr="00787F42" w14:paraId="1618F747" w14:textId="77777777" w:rsidTr="0019198F">
        <w:trPr>
          <w:jc w:val="center"/>
        </w:trPr>
        <w:tc>
          <w:tcPr>
            <w:tcW w:w="497.65pt" w:type="dxa"/>
          </w:tcPr>
          <w:p w14:paraId="1F122B32" w14:textId="77777777" w:rsidR="00BF31E5" w:rsidRPr="00787F42" w:rsidRDefault="00BF31E5" w:rsidP="00411885">
            <w:pPr>
              <w:numPr>
                <w:ilvl w:val="0"/>
                <w:numId w:val="101"/>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rPr>
            </w:pPr>
            <w:r w:rsidRPr="00787F42">
              <w:rPr>
                <w:rFonts w:eastAsia="標楷體"/>
                <w:sz w:val="22"/>
                <w:szCs w:val="22"/>
              </w:rPr>
              <w:t>所稱聯合執行廠商經核准列為本計畫共同開發之廠商。</w:t>
            </w:r>
          </w:p>
          <w:p w14:paraId="170FEDDD" w14:textId="77777777" w:rsidR="00BF31E5" w:rsidRPr="00787F42" w:rsidRDefault="00BF31E5" w:rsidP="00411885">
            <w:pPr>
              <w:numPr>
                <w:ilvl w:val="0"/>
                <w:numId w:val="101"/>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rPr>
            </w:pPr>
            <w:r w:rsidRPr="00787F42">
              <w:rPr>
                <w:rFonts w:eastAsia="標楷體"/>
                <w:sz w:val="22"/>
                <w:szCs w:val="22"/>
              </w:rPr>
              <w:t>上列應加蓋計畫專章者，</w:t>
            </w:r>
            <w:r w:rsidRPr="00787F42">
              <w:rPr>
                <w:rFonts w:eastAsia="標楷體"/>
                <w:spacing w:val="4"/>
                <w:sz w:val="22"/>
                <w:szCs w:val="22"/>
              </w:rPr>
              <w:t>專用章範例請參考下圖</w:t>
            </w:r>
            <w:r w:rsidRPr="00787F42">
              <w:rPr>
                <w:rFonts w:eastAsia="標楷體"/>
                <w:spacing w:val="4"/>
                <w:sz w:val="22"/>
                <w:szCs w:val="22"/>
              </w:rPr>
              <w:t>(</w:t>
            </w:r>
            <w:r w:rsidRPr="00787F42">
              <w:rPr>
                <w:rFonts w:eastAsia="標楷體"/>
                <w:sz w:val="22"/>
                <w:szCs w:val="22"/>
              </w:rPr>
              <w:t>單一執行機構或聯合申請案之主導廠商採用左邊格式，聯合申請案之共同執行廠商則採用右邊格式，所稱偕同計畫主持人為執行單位參與計畫人員中職位高者</w:t>
            </w:r>
            <w:r w:rsidRPr="00787F42">
              <w:rPr>
                <w:rFonts w:eastAsia="標楷體"/>
                <w:sz w:val="22"/>
                <w:szCs w:val="22"/>
              </w:rPr>
              <w:t>)</w:t>
            </w:r>
          </w:p>
          <w:p w14:paraId="16111609" w14:textId="00F3A63D" w:rsidR="00616C47" w:rsidRPr="00787F42" w:rsidRDefault="00616C47" w:rsidP="00616C47">
            <w:pPr>
              <w:kinsoku w:val="0"/>
              <w:overflowPunct w:val="0"/>
              <w:adjustRightInd/>
              <w:snapToGrid w:val="0"/>
              <w:spacing w:beforeLines="25" w:before="3pt" w:line="12pt" w:lineRule="auto"/>
              <w:ind w:endChars="25" w:end="3pt"/>
              <w:jc w:val="both"/>
              <w:textAlignment w:val="auto"/>
              <w:rPr>
                <w:rFonts w:eastAsia="標楷體"/>
                <w:sz w:val="22"/>
                <w:szCs w:val="22"/>
              </w:rPr>
            </w:pPr>
            <w:r w:rsidRPr="00787F42">
              <w:rPr>
                <w:rFonts w:eastAsia="標楷體"/>
                <w:noProof/>
                <w:sz w:val="22"/>
                <w:szCs w:val="22"/>
              </w:rPr>
              <w:drawing>
                <wp:anchor distT="0" distB="0" distL="114300" distR="114300" simplePos="0" relativeHeight="251682816" behindDoc="0" locked="0" layoutInCell="1" allowOverlap="1" wp14:anchorId="7C6A9BF9" wp14:editId="04DD161D">
                  <wp:simplePos x="0" y="0"/>
                  <wp:positionH relativeFrom="column">
                    <wp:posOffset>2239010</wp:posOffset>
                  </wp:positionH>
                  <wp:positionV relativeFrom="paragraph">
                    <wp:posOffset>177165</wp:posOffset>
                  </wp:positionV>
                  <wp:extent cx="1517650" cy="819150"/>
                  <wp:effectExtent l="0" t="0" r="25400" b="19050"/>
                  <wp:wrapNone/>
                  <wp:docPr id="1918808201" name="矩形 1918808201"/>
                  <wp:cNvGraphicFramePr/>
                  <a:graphic xmlns:a="http://purl.oclc.org/ooxml/drawingml/main">
                    <a:graphicData uri="http://schemas.microsoft.com/office/word/2010/wordprocessingShape">
                      <wp:wsp>
                        <wp:cNvSpPr/>
                        <wp:spPr>
                          <a:xfrm>
                            <a:off x="0" y="0"/>
                            <a:ext cx="1517650" cy="819150"/>
                          </a:xfrm>
                          <a:prstGeom prst="rect">
                            <a:avLst/>
                          </a:prstGeom>
                          <a:solidFill>
                            <a:sysClr val="window" lastClr="FFFFFF"/>
                          </a:solidFill>
                          <a:ln w="25400" cap="flat" cmpd="sng" algn="ctr">
                            <a:solidFill>
                              <a:srgbClr val="4F81BD">
                                <a:shade val="15%"/>
                              </a:srgbClr>
                            </a:solidFill>
                            <a:prstDash val="solid"/>
                          </a:ln>
                          <a:effectLst/>
                        </wp:spPr>
                        <wp:txbx>
                          <wne:txbxContent>
                            <w:p w14:paraId="69067382" w14:textId="77777777" w:rsidR="00BF31E5" w:rsidRPr="002A54C6" w:rsidRDefault="00BF31E5" w:rsidP="00BF31E5">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378A2FB3" w14:textId="77777777" w:rsidR="00BF31E5" w:rsidRPr="002A54C6" w:rsidRDefault="00BF31E5" w:rsidP="00BF31E5">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4B54A7F7" w14:textId="77777777" w:rsidR="00BF31E5" w:rsidRPr="002A54C6" w:rsidRDefault="00BF31E5" w:rsidP="00BF31E5">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09BC8294" w14:textId="77777777" w:rsidR="00BF31E5" w:rsidRDefault="00BF31E5" w:rsidP="00BF31E5">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anchor>
              </w:drawing>
            </w:r>
            <w:r w:rsidRPr="00787F42">
              <w:rPr>
                <w:rFonts w:eastAsia="標楷體"/>
                <w:noProof/>
                <w:sz w:val="22"/>
                <w:szCs w:val="22"/>
              </w:rPr>
              <w:drawing>
                <wp:anchor distT="0" distB="0" distL="114300" distR="114300" simplePos="0" relativeHeight="251681792" behindDoc="0" locked="0" layoutInCell="1" allowOverlap="1" wp14:anchorId="7DE8A2B5" wp14:editId="633DA913">
                  <wp:simplePos x="0" y="0"/>
                  <wp:positionH relativeFrom="column">
                    <wp:posOffset>366395</wp:posOffset>
                  </wp:positionH>
                  <wp:positionV relativeFrom="paragraph">
                    <wp:posOffset>192405</wp:posOffset>
                  </wp:positionV>
                  <wp:extent cx="1517650" cy="819150"/>
                  <wp:effectExtent l="0" t="0" r="25400" b="19050"/>
                  <wp:wrapNone/>
                  <wp:docPr id="1107990799" name="矩形 1107990799"/>
                  <wp:cNvGraphicFramePr/>
                  <a:graphic xmlns:a="http://purl.oclc.org/ooxml/drawingml/main">
                    <a:graphicData uri="http://schemas.microsoft.com/office/word/2010/wordprocessingShape">
                      <wp:wsp>
                        <wp:cNvSpPr/>
                        <wp:spPr>
                          <a:xfrm>
                            <a:off x="0" y="0"/>
                            <a:ext cx="1517650" cy="819150"/>
                          </a:xfrm>
                          <a:prstGeom prst="rect">
                            <a:avLst/>
                          </a:prstGeom>
                          <a:solidFill>
                            <a:sysClr val="window" lastClr="FFFFFF"/>
                          </a:solidFill>
                          <a:ln w="25400" cap="flat" cmpd="sng" algn="ctr">
                            <a:solidFill>
                              <a:srgbClr val="4F81BD">
                                <a:shade val="15%"/>
                              </a:srgbClr>
                            </a:solidFill>
                            <a:prstDash val="solid"/>
                          </a:ln>
                          <a:effectLst/>
                        </wp:spPr>
                        <wp:txbx>
                          <wne:txbxContent>
                            <w:p w14:paraId="1FEA250F" w14:textId="77777777" w:rsidR="00BF31E5" w:rsidRPr="00624EE1" w:rsidRDefault="00BF31E5" w:rsidP="00BF31E5">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749C7A40" w14:textId="77777777" w:rsidR="00BF31E5" w:rsidRPr="00624EE1" w:rsidRDefault="00BF31E5" w:rsidP="00BF31E5">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320AE63B" w14:textId="77777777" w:rsidR="00BF31E5" w:rsidRPr="00624EE1" w:rsidRDefault="00BF31E5" w:rsidP="00BF31E5">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672F3E5F" w14:textId="77777777" w:rsidR="00BF31E5" w:rsidRDefault="00BF31E5" w:rsidP="00BF31E5">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anchor>
              </w:drawing>
            </w:r>
          </w:p>
          <w:p w14:paraId="621297C5" w14:textId="48CB7BE6" w:rsidR="00616C47" w:rsidRPr="00787F42" w:rsidRDefault="00616C47" w:rsidP="00616C47">
            <w:pPr>
              <w:kinsoku w:val="0"/>
              <w:overflowPunct w:val="0"/>
              <w:adjustRightInd/>
              <w:snapToGrid w:val="0"/>
              <w:spacing w:beforeLines="25" w:before="3pt" w:line="12pt" w:lineRule="auto"/>
              <w:ind w:endChars="25" w:end="3pt"/>
              <w:jc w:val="both"/>
              <w:textAlignment w:val="auto"/>
              <w:rPr>
                <w:rFonts w:eastAsia="標楷體"/>
                <w:sz w:val="22"/>
                <w:szCs w:val="22"/>
              </w:rPr>
            </w:pPr>
          </w:p>
          <w:p w14:paraId="2888C41E" w14:textId="172E53A0" w:rsidR="00616C47" w:rsidRPr="00787F42" w:rsidRDefault="00616C47" w:rsidP="00616C47">
            <w:pPr>
              <w:kinsoku w:val="0"/>
              <w:overflowPunct w:val="0"/>
              <w:adjustRightInd/>
              <w:snapToGrid w:val="0"/>
              <w:spacing w:beforeLines="25" w:before="3pt" w:line="12pt" w:lineRule="auto"/>
              <w:ind w:endChars="25" w:end="3pt"/>
              <w:jc w:val="both"/>
              <w:textAlignment w:val="auto"/>
              <w:rPr>
                <w:rFonts w:eastAsia="標楷體"/>
                <w:sz w:val="22"/>
              </w:rPr>
            </w:pPr>
          </w:p>
          <w:p w14:paraId="592502D0" w14:textId="1E280926" w:rsidR="00BF31E5" w:rsidRPr="00787F42" w:rsidRDefault="00BF31E5" w:rsidP="00411885">
            <w:pPr>
              <w:numPr>
                <w:ilvl w:val="0"/>
                <w:numId w:val="101"/>
              </w:numPr>
              <w:tabs>
                <w:tab w:val="clear" w:pos="18pt"/>
              </w:tabs>
              <w:kinsoku w:val="0"/>
              <w:overflowPunct w:val="0"/>
              <w:adjustRightInd/>
              <w:snapToGrid w:val="0"/>
              <w:spacing w:beforeLines="500" w:before="60pt" w:line="12pt" w:lineRule="auto"/>
              <w:ind w:start="11pt" w:endChars="25" w:end="3pt" w:hangingChars="100" w:hanging="11pt"/>
              <w:jc w:val="both"/>
              <w:textAlignment w:val="auto"/>
              <w:rPr>
                <w:rFonts w:eastAsia="標楷體"/>
                <w:sz w:val="22"/>
                <w:szCs w:val="22"/>
              </w:rPr>
            </w:pPr>
            <w:r w:rsidRPr="00787F42">
              <w:rPr>
                <w:rFonts w:eastAsia="標楷體"/>
                <w:sz w:val="22"/>
                <w:szCs w:val="22"/>
              </w:rPr>
              <w:t>上列專案之支用單據，若該憑證之費用係由數計畫分攤者，應加附支出計畫分攤表</w:t>
            </w:r>
            <w:r w:rsidRPr="00787F42">
              <w:rPr>
                <w:rFonts w:eastAsia="標楷體"/>
                <w:sz w:val="22"/>
                <w:szCs w:val="22"/>
              </w:rPr>
              <w:t>(</w:t>
            </w:r>
            <w:r w:rsidRPr="00787F42">
              <w:rPr>
                <w:rFonts w:eastAsia="標楷體"/>
                <w:sz w:val="22"/>
                <w:szCs w:val="22"/>
              </w:rPr>
              <w:t>分攤表格式請參考附件，本格式為參考表，若執行單位有自有格式或其他足以分辨專案分攤金額，得採用執行單位自有表格</w:t>
            </w:r>
            <w:r w:rsidRPr="00787F42">
              <w:rPr>
                <w:rFonts w:eastAsia="標楷體"/>
                <w:sz w:val="22"/>
                <w:szCs w:val="22"/>
              </w:rPr>
              <w:t>)</w:t>
            </w:r>
          </w:p>
          <w:p w14:paraId="7BE9C2FF" w14:textId="77777777" w:rsidR="00BF31E5" w:rsidRPr="00787F42" w:rsidRDefault="00BF31E5" w:rsidP="00411885">
            <w:pPr>
              <w:numPr>
                <w:ilvl w:val="0"/>
                <w:numId w:val="101"/>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執行單位向自己購買或租賃包含設施、設備、服務、耗材</w:t>
            </w:r>
            <w:r w:rsidRPr="00787F42">
              <w:rPr>
                <w:rFonts w:eastAsia="標楷體"/>
                <w:sz w:val="22"/>
                <w:szCs w:val="22"/>
              </w:rPr>
              <w:t>…</w:t>
            </w:r>
            <w:r w:rsidRPr="00787F42">
              <w:rPr>
                <w:rFonts w:eastAsia="標楷體"/>
                <w:sz w:val="22"/>
                <w:szCs w:val="22"/>
              </w:rPr>
              <w:t>等均不得列入專案之費用。</w:t>
            </w:r>
          </w:p>
          <w:p w14:paraId="51EA9DE2" w14:textId="77777777" w:rsidR="00BF31E5" w:rsidRPr="00787F42" w:rsidRDefault="00BF31E5" w:rsidP="00411885">
            <w:pPr>
              <w:numPr>
                <w:ilvl w:val="0"/>
                <w:numId w:val="101"/>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執行單位辦理採購，補助款占採購金額半數以上，且達政府採購法規定之公告金額以上者，應依科學技術研究發展採購監督管理辦法之相關規定辦理。</w:t>
            </w:r>
          </w:p>
          <w:p w14:paraId="30B7BAA6" w14:textId="77777777" w:rsidR="00BF31E5" w:rsidRPr="00787F42" w:rsidRDefault="00BF31E5" w:rsidP="00411885">
            <w:pPr>
              <w:numPr>
                <w:ilvl w:val="0"/>
                <w:numId w:val="101"/>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「會計編列原則及查核準則」已指定付款期限者，請舉證已於期限內完成付款，其餘費用於經費查核時未能舉證實際付款，得不予認列。</w:t>
            </w:r>
          </w:p>
          <w:p w14:paraId="13803A17" w14:textId="77777777" w:rsidR="00BF31E5" w:rsidRPr="00787F42" w:rsidRDefault="00BF31E5" w:rsidP="00411885">
            <w:pPr>
              <w:numPr>
                <w:ilvl w:val="0"/>
                <w:numId w:val="101"/>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787F42">
              <w:rPr>
                <w:rFonts w:eastAsia="標楷體"/>
                <w:sz w:val="22"/>
                <w:szCs w:val="22"/>
              </w:rPr>
              <w:t>經濟部所委託之查核人員如認為有必要時，得要求執行專案之廠商提供依據執行廠商內部作業流程或內控制度應有之其他與本專案有關之支用單據。</w:t>
            </w:r>
          </w:p>
          <w:p w14:paraId="39413848" w14:textId="77777777" w:rsidR="00BF31E5" w:rsidRPr="00787F42" w:rsidRDefault="00BF31E5" w:rsidP="00411885">
            <w:pPr>
              <w:numPr>
                <w:ilvl w:val="0"/>
                <w:numId w:val="101"/>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rPr>
            </w:pPr>
            <w:r w:rsidRPr="00787F42">
              <w:rPr>
                <w:rFonts w:eastAsia="標楷體"/>
                <w:sz w:val="22"/>
                <w:szCs w:val="22"/>
              </w:rPr>
              <w:t>專案計畫不補助項目實務</w:t>
            </w:r>
            <w:proofErr w:type="gramStart"/>
            <w:r w:rsidRPr="00787F42">
              <w:rPr>
                <w:rFonts w:eastAsia="標楷體"/>
                <w:sz w:val="22"/>
                <w:szCs w:val="22"/>
              </w:rPr>
              <w:t>態樣甚多</w:t>
            </w:r>
            <w:proofErr w:type="gramEnd"/>
            <w:r w:rsidRPr="00787F42">
              <w:rPr>
                <w:rFonts w:eastAsia="標楷體"/>
                <w:sz w:val="22"/>
                <w:szCs w:val="22"/>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56D31F74" w14:textId="77777777" w:rsidR="00BF31E5" w:rsidRPr="00787F42" w:rsidRDefault="00BF31E5" w:rsidP="00BF31E5">
      <w:pPr>
        <w:widowControl/>
        <w:adjustRightInd/>
        <w:spacing w:line="12pt" w:lineRule="auto"/>
        <w:textAlignment w:val="auto"/>
        <w:rPr>
          <w:rFonts w:eastAsia="標楷體"/>
          <w:b/>
          <w:bCs/>
          <w:kern w:val="2"/>
          <w:szCs w:val="24"/>
        </w:rPr>
      </w:pPr>
      <w:r w:rsidRPr="00787F42">
        <w:rPr>
          <w:rFonts w:eastAsia="標楷體"/>
          <w:b/>
          <w:bCs/>
          <w:kern w:val="2"/>
          <w:szCs w:val="24"/>
        </w:rPr>
        <w:br w:type="page"/>
      </w:r>
    </w:p>
    <w:p w14:paraId="2B42AF52" w14:textId="1E850559" w:rsidR="002E7887" w:rsidRPr="00787F42" w:rsidRDefault="002E7887" w:rsidP="009F2D19">
      <w:pPr>
        <w:widowControl/>
        <w:adjustRightInd/>
        <w:spacing w:line="12pt" w:lineRule="auto"/>
        <w:textAlignment w:val="auto"/>
        <w:outlineLvl w:val="0"/>
        <w:rPr>
          <w:rFonts w:eastAsia="標楷體"/>
        </w:rPr>
      </w:pPr>
      <w:bookmarkStart w:id="178" w:name="_Toc215237416"/>
      <w:r w:rsidRPr="00787F42">
        <w:rPr>
          <w:rFonts w:eastAsia="標楷體"/>
        </w:rPr>
        <w:lastRenderedPageBreak/>
        <w:t>附件</w:t>
      </w:r>
      <w:proofErr w:type="gramStart"/>
      <w:r w:rsidR="00D3349B" w:rsidRPr="00787F42">
        <w:rPr>
          <w:rFonts w:eastAsia="標楷體"/>
        </w:rPr>
        <w:t>柒</w:t>
      </w:r>
      <w:proofErr w:type="gramEnd"/>
      <w:r w:rsidRPr="00787F42">
        <w:rPr>
          <w:rFonts w:eastAsia="標楷體"/>
        </w:rPr>
        <w:t>、研究紀錄簿</w:t>
      </w:r>
      <w:r w:rsidR="00C91D1A" w:rsidRPr="00787F42">
        <w:rPr>
          <w:rFonts w:eastAsia="標楷體"/>
        </w:rPr>
        <w:t>(</w:t>
      </w:r>
      <w:r w:rsidRPr="00787F42">
        <w:rPr>
          <w:rFonts w:eastAsia="標楷體"/>
        </w:rPr>
        <w:t>參考範本，免附於計畫書中</w:t>
      </w:r>
      <w:r w:rsidR="00C91D1A" w:rsidRPr="00787F42">
        <w:rPr>
          <w:rFonts w:eastAsia="標楷體"/>
        </w:rPr>
        <w:t>)</w:t>
      </w:r>
      <w:bookmarkEnd w:id="178"/>
    </w:p>
    <w:tbl>
      <w:tblPr>
        <w:tblW w:w="100.0%" w:type="pct"/>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CellMar>
          <w:start w:w="0pt" w:type="dxa"/>
          <w:end w:w="0pt" w:type="dxa"/>
        </w:tblCellMar>
        <w:tblLook w:firstRow="1" w:lastRow="1" w:firstColumn="1" w:lastColumn="1" w:noHBand="0" w:noVBand="0"/>
      </w:tblPr>
      <w:tblGrid>
        <w:gridCol w:w="9325"/>
      </w:tblGrid>
      <w:tr w:rsidR="002E7887" w:rsidRPr="00787F42" w14:paraId="395E7275" w14:textId="77777777" w:rsidTr="00944535">
        <w:trPr>
          <w:trHeight w:val="12330"/>
          <w:jc w:val="center"/>
        </w:trPr>
        <w:tc>
          <w:tcPr>
            <w:tcW w:w="469.15pt" w:type="dxa"/>
            <w:tcBorders>
              <w:top w:val="single" w:sz="12" w:space="0" w:color="auto"/>
              <w:start w:val="single" w:sz="12" w:space="0" w:color="auto"/>
              <w:bottom w:val="single" w:sz="12" w:space="0" w:color="auto"/>
              <w:end w:val="single" w:sz="12" w:space="0" w:color="auto"/>
            </w:tcBorders>
          </w:tcPr>
          <w:p w14:paraId="384CAB17" w14:textId="77777777" w:rsidR="002E7887" w:rsidRPr="00787F42" w:rsidRDefault="002E7887" w:rsidP="00944535">
            <w:pPr>
              <w:rPr>
                <w:rFonts w:eastAsia="標楷體"/>
                <w:sz w:val="32"/>
              </w:rPr>
            </w:pPr>
          </w:p>
          <w:p w14:paraId="704C6413" w14:textId="77777777" w:rsidR="002E7887" w:rsidRPr="00787F42" w:rsidRDefault="002E7887" w:rsidP="00944535">
            <w:pPr>
              <w:rPr>
                <w:rFonts w:eastAsia="標楷體"/>
                <w:sz w:val="32"/>
              </w:rPr>
            </w:pPr>
          </w:p>
          <w:p w14:paraId="3DA81B1F" w14:textId="77777777" w:rsidR="002E7887" w:rsidRPr="00787F42" w:rsidRDefault="002E7887" w:rsidP="00944535">
            <w:pPr>
              <w:rPr>
                <w:rFonts w:eastAsia="標楷體"/>
                <w:sz w:val="32"/>
              </w:rPr>
            </w:pPr>
          </w:p>
          <w:p w14:paraId="75255597" w14:textId="77777777" w:rsidR="002E7887" w:rsidRPr="00787F42" w:rsidRDefault="002E7887" w:rsidP="00944535">
            <w:pPr>
              <w:rPr>
                <w:rFonts w:eastAsia="標楷體"/>
                <w:sz w:val="32"/>
              </w:rPr>
            </w:pPr>
          </w:p>
          <w:p w14:paraId="34518030" w14:textId="77777777" w:rsidR="002E7887" w:rsidRPr="00787F42" w:rsidRDefault="002E7887" w:rsidP="00944535">
            <w:pPr>
              <w:ind w:startChars="300" w:start="36pt"/>
              <w:rPr>
                <w:rFonts w:eastAsia="標楷體"/>
                <w:sz w:val="32"/>
              </w:rPr>
            </w:pPr>
            <w:r w:rsidRPr="00787F42">
              <w:rPr>
                <w:rFonts w:eastAsia="標楷體"/>
                <w:sz w:val="32"/>
              </w:rPr>
              <w:t>「　　　　　　　　　　　　　　　　」</w:t>
            </w:r>
            <w:r w:rsidRPr="00787F42">
              <w:rPr>
                <w:rFonts w:eastAsia="標楷體"/>
                <w:sz w:val="36"/>
              </w:rPr>
              <w:t>計畫</w:t>
            </w:r>
          </w:p>
          <w:p w14:paraId="35AF6E81" w14:textId="77777777" w:rsidR="002E7887" w:rsidRPr="00787F42" w:rsidRDefault="002E7887" w:rsidP="00944535">
            <w:pPr>
              <w:ind w:startChars="300" w:start="36pt"/>
              <w:rPr>
                <w:rFonts w:eastAsia="標楷體"/>
                <w:sz w:val="32"/>
              </w:rPr>
            </w:pPr>
          </w:p>
          <w:p w14:paraId="262F2621" w14:textId="77777777" w:rsidR="002E7887" w:rsidRPr="00787F42" w:rsidRDefault="002E7887" w:rsidP="00944535">
            <w:pPr>
              <w:ind w:startChars="300" w:start="36pt"/>
              <w:rPr>
                <w:rFonts w:eastAsia="標楷體"/>
                <w:sz w:val="32"/>
              </w:rPr>
            </w:pPr>
          </w:p>
          <w:p w14:paraId="79D67C9A" w14:textId="77777777" w:rsidR="002E7887" w:rsidRPr="00787F42" w:rsidRDefault="002E7887" w:rsidP="00944535">
            <w:pPr>
              <w:rPr>
                <w:rFonts w:eastAsia="標楷體"/>
                <w:sz w:val="32"/>
              </w:rPr>
            </w:pPr>
          </w:p>
          <w:p w14:paraId="34771E20" w14:textId="77777777" w:rsidR="002E7887" w:rsidRPr="00787F42" w:rsidRDefault="002E7887" w:rsidP="00944535">
            <w:pPr>
              <w:rPr>
                <w:rFonts w:eastAsia="標楷體"/>
                <w:sz w:val="32"/>
              </w:rPr>
            </w:pPr>
          </w:p>
          <w:p w14:paraId="58CB86F8" w14:textId="77777777" w:rsidR="002E7887" w:rsidRPr="00787F42" w:rsidRDefault="002E7887" w:rsidP="00944535">
            <w:pPr>
              <w:jc w:val="center"/>
              <w:rPr>
                <w:rFonts w:eastAsia="標楷體"/>
                <w:sz w:val="56"/>
              </w:rPr>
            </w:pPr>
            <w:r w:rsidRPr="00787F42">
              <w:rPr>
                <w:rFonts w:eastAsia="標楷體"/>
                <w:sz w:val="56"/>
              </w:rPr>
              <w:t>研究紀錄</w:t>
            </w:r>
            <w:proofErr w:type="gramStart"/>
            <w:r w:rsidRPr="00787F42">
              <w:rPr>
                <w:rFonts w:eastAsia="標楷體"/>
                <w:sz w:val="56"/>
              </w:rPr>
              <w:t>簿</w:t>
            </w:r>
            <w:proofErr w:type="gramEnd"/>
          </w:p>
          <w:p w14:paraId="1305ADAA" w14:textId="77777777" w:rsidR="002E7887" w:rsidRPr="00787F42" w:rsidRDefault="002E7887" w:rsidP="00944535">
            <w:pPr>
              <w:jc w:val="center"/>
              <w:rPr>
                <w:rFonts w:eastAsia="標楷體"/>
                <w:sz w:val="56"/>
              </w:rPr>
            </w:pPr>
          </w:p>
          <w:p w14:paraId="5BE416DE" w14:textId="77777777" w:rsidR="002E7887" w:rsidRPr="00787F42" w:rsidRDefault="002E7887" w:rsidP="00944535">
            <w:pPr>
              <w:jc w:val="center"/>
              <w:rPr>
                <w:rFonts w:eastAsia="標楷體"/>
                <w:sz w:val="56"/>
              </w:rPr>
            </w:pPr>
          </w:p>
          <w:p w14:paraId="584E20C2" w14:textId="77777777" w:rsidR="002E7887" w:rsidRPr="00787F42" w:rsidRDefault="002E7887" w:rsidP="00944535">
            <w:pPr>
              <w:jc w:val="center"/>
              <w:rPr>
                <w:rFonts w:eastAsia="標楷體"/>
                <w:sz w:val="56"/>
              </w:rPr>
            </w:pPr>
          </w:p>
          <w:p w14:paraId="484B91B6" w14:textId="77777777" w:rsidR="002E7887" w:rsidRPr="00787F42" w:rsidRDefault="002E7887" w:rsidP="00944535">
            <w:pPr>
              <w:jc w:val="center"/>
              <w:rPr>
                <w:rFonts w:eastAsia="標楷體"/>
                <w:sz w:val="56"/>
              </w:rPr>
            </w:pPr>
          </w:p>
          <w:p w14:paraId="1621C7CA" w14:textId="77777777" w:rsidR="002E7887" w:rsidRPr="00787F42" w:rsidRDefault="002E7887" w:rsidP="00944535">
            <w:pPr>
              <w:jc w:val="center"/>
              <w:rPr>
                <w:rFonts w:eastAsia="標楷體"/>
                <w:sz w:val="56"/>
              </w:rPr>
            </w:pPr>
          </w:p>
          <w:p w14:paraId="28FA4D9A" w14:textId="77777777" w:rsidR="002E7887" w:rsidRPr="00787F42" w:rsidRDefault="002E7887" w:rsidP="00944535">
            <w:pPr>
              <w:jc w:val="center"/>
              <w:rPr>
                <w:rFonts w:eastAsia="標楷體"/>
                <w:sz w:val="56"/>
              </w:rPr>
            </w:pPr>
          </w:p>
          <w:p w14:paraId="257FCFC9" w14:textId="77777777" w:rsidR="002E7887" w:rsidRPr="00787F42" w:rsidRDefault="002E7887" w:rsidP="00944535">
            <w:pPr>
              <w:jc w:val="center"/>
              <w:rPr>
                <w:rFonts w:eastAsia="標楷體"/>
                <w:sz w:val="56"/>
              </w:rPr>
            </w:pPr>
          </w:p>
          <w:p w14:paraId="33530665" w14:textId="77777777" w:rsidR="002E7887" w:rsidRPr="00787F42" w:rsidRDefault="002E7887" w:rsidP="00944535">
            <w:pPr>
              <w:jc w:val="center"/>
              <w:rPr>
                <w:rFonts w:eastAsia="標楷體"/>
                <w:sz w:val="56"/>
              </w:rPr>
            </w:pPr>
          </w:p>
          <w:p w14:paraId="13292942" w14:textId="77777777" w:rsidR="002E7887" w:rsidRPr="00787F42" w:rsidRDefault="002E7887" w:rsidP="00944535">
            <w:pPr>
              <w:jc w:val="center"/>
              <w:rPr>
                <w:rFonts w:eastAsia="標楷體"/>
              </w:rPr>
            </w:pPr>
            <w:r w:rsidRPr="00787F42">
              <w:rPr>
                <w:rFonts w:eastAsia="標楷體"/>
                <w:sz w:val="32"/>
              </w:rPr>
              <w:t>撰寫人：</w:t>
            </w:r>
          </w:p>
          <w:p w14:paraId="2D209747" w14:textId="77777777" w:rsidR="002E7887" w:rsidRPr="00787F42" w:rsidRDefault="002E7887" w:rsidP="00944535">
            <w:pPr>
              <w:jc w:val="center"/>
              <w:rPr>
                <w:rFonts w:eastAsia="標楷體"/>
              </w:rPr>
            </w:pPr>
            <w:r w:rsidRPr="00787F42">
              <w:rPr>
                <w:rFonts w:eastAsia="標楷體"/>
              </w:rPr>
              <w:t>領用日期：　　年　　月</w:t>
            </w:r>
          </w:p>
          <w:p w14:paraId="56585183" w14:textId="77777777" w:rsidR="002E7887" w:rsidRPr="00787F42" w:rsidRDefault="002E7887" w:rsidP="00944535">
            <w:pPr>
              <w:jc w:val="center"/>
              <w:rPr>
                <w:rFonts w:eastAsia="標楷體"/>
                <w:sz w:val="32"/>
              </w:rPr>
            </w:pPr>
          </w:p>
          <w:p w14:paraId="153BFCD0" w14:textId="77777777" w:rsidR="002E7887" w:rsidRPr="00787F42" w:rsidRDefault="002E7887" w:rsidP="00944535">
            <w:pPr>
              <w:rPr>
                <w:rFonts w:eastAsia="標楷體"/>
                <w:b/>
              </w:rPr>
            </w:pPr>
          </w:p>
        </w:tc>
      </w:tr>
    </w:tbl>
    <w:p w14:paraId="7759C380" w14:textId="77777777" w:rsidR="002E7887" w:rsidRPr="00787F42" w:rsidRDefault="002E7887" w:rsidP="002E7887">
      <w:pPr>
        <w:rPr>
          <w:rFonts w:eastAsia="標楷體"/>
          <w:b/>
        </w:rPr>
      </w:pPr>
    </w:p>
    <w:p w14:paraId="49ADECE7" w14:textId="77777777" w:rsidR="002E7887" w:rsidRPr="00787F42" w:rsidRDefault="002E7887" w:rsidP="00F5478C">
      <w:pPr>
        <w:adjustRightInd/>
        <w:spacing w:line="18pt" w:lineRule="exact"/>
        <w:jc w:val="center"/>
        <w:rPr>
          <w:rFonts w:eastAsia="標楷體"/>
          <w:b/>
          <w:sz w:val="32"/>
        </w:rPr>
      </w:pPr>
      <w:r w:rsidRPr="00787F42">
        <w:rPr>
          <w:rFonts w:eastAsia="標楷體"/>
          <w:b/>
        </w:rPr>
        <w:br w:type="page"/>
      </w:r>
      <w:r w:rsidRPr="00787F42">
        <w:rPr>
          <w:rFonts w:eastAsia="標楷體"/>
          <w:b/>
          <w:sz w:val="32"/>
        </w:rPr>
        <w:lastRenderedPageBreak/>
        <w:t>研究紀錄</w:t>
      </w:r>
      <w:proofErr w:type="gramStart"/>
      <w:r w:rsidRPr="00787F42">
        <w:rPr>
          <w:rFonts w:eastAsia="標楷體"/>
          <w:b/>
          <w:sz w:val="32"/>
        </w:rPr>
        <w:t>簿</w:t>
      </w:r>
      <w:proofErr w:type="gramEnd"/>
      <w:r w:rsidRPr="00787F42">
        <w:rPr>
          <w:rFonts w:eastAsia="標楷體"/>
          <w:b/>
          <w:sz w:val="32"/>
        </w:rPr>
        <w:t>撰寫說明</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9322"/>
      </w:tblGrid>
      <w:tr w:rsidR="002E7887" w:rsidRPr="00787F42" w14:paraId="14E1F1D3" w14:textId="77777777" w:rsidTr="00944535">
        <w:trPr>
          <w:trHeight w:val="9946"/>
        </w:trPr>
        <w:tc>
          <w:tcPr>
            <w:tcW w:w="466.10pt" w:type="dxa"/>
            <w:tcBorders>
              <w:top w:val="single" w:sz="12" w:space="0" w:color="auto"/>
              <w:start w:val="single" w:sz="12" w:space="0" w:color="auto"/>
              <w:bottom w:val="single" w:sz="12" w:space="0" w:color="auto"/>
              <w:end w:val="single" w:sz="12" w:space="0" w:color="auto"/>
            </w:tcBorders>
          </w:tcPr>
          <w:p w14:paraId="306626DF" w14:textId="77777777" w:rsidR="002E7887" w:rsidRPr="00787F42" w:rsidRDefault="002E7887" w:rsidP="003C5FC8">
            <w:pPr>
              <w:pStyle w:val="affc"/>
              <w:numPr>
                <w:ilvl w:val="0"/>
                <w:numId w:val="11"/>
              </w:numPr>
              <w:tabs>
                <w:tab w:val="start" w:pos="18pt"/>
              </w:tabs>
              <w:spacing w:beforeLines="25" w:before="3pt" w:afterLines="25" w:after="3pt"/>
              <w:ind w:startChars="0" w:start="30pt" w:hangingChars="200" w:hanging="30pt"/>
              <w:rPr>
                <w:rFonts w:ascii="Times New Roman"/>
              </w:rPr>
            </w:pPr>
            <w:r w:rsidRPr="00787F42">
              <w:rPr>
                <w:rFonts w:ascii="Times New Roman"/>
              </w:rPr>
              <w:t>概述</w:t>
            </w:r>
            <w:r w:rsidRPr="00787F42">
              <w:rPr>
                <w:rFonts w:ascii="Times New Roman"/>
              </w:rPr>
              <w:br/>
            </w:r>
            <w:r w:rsidRPr="00787F42">
              <w:rPr>
                <w:rFonts w:ascii="Times New Roman"/>
              </w:rPr>
              <w:t>本</w:t>
            </w:r>
            <w:r w:rsidR="00413785" w:rsidRPr="00787F42">
              <w:rPr>
                <w:rFonts w:ascii="Times New Roman"/>
              </w:rPr>
              <w:t>單位</w:t>
            </w:r>
            <w:r w:rsidRPr="00787F42">
              <w:rPr>
                <w:rFonts w:ascii="Times New Roman"/>
              </w:rPr>
              <w:t>執行科技研究發展專案計畫，為提供主管機關經濟部於進行期中、期末查訪同時，將進行研究紀錄簿之查核，</w:t>
            </w:r>
            <w:proofErr w:type="gramStart"/>
            <w:r w:rsidRPr="00787F42">
              <w:rPr>
                <w:rFonts w:ascii="Times New Roman"/>
              </w:rPr>
              <w:t>俾</w:t>
            </w:r>
            <w:proofErr w:type="gramEnd"/>
            <w:r w:rsidRPr="00787F42">
              <w:rPr>
                <w:rFonts w:ascii="Times New Roman"/>
              </w:rPr>
              <w:t>瞭解參與科技專案同仁之平時工作情形，以確實掌握專案執行狀況。</w:t>
            </w:r>
          </w:p>
          <w:p w14:paraId="59EE0164" w14:textId="77777777" w:rsidR="002E7887" w:rsidRPr="00787F42" w:rsidRDefault="002E7887" w:rsidP="003C5FC8">
            <w:pPr>
              <w:pStyle w:val="affc"/>
              <w:numPr>
                <w:ilvl w:val="0"/>
                <w:numId w:val="11"/>
              </w:numPr>
              <w:spacing w:beforeLines="25" w:before="3pt" w:afterLines="25" w:after="3pt"/>
              <w:ind w:startChars="0" w:start="31.50pt" w:hangingChars="210" w:hanging="31.50pt"/>
              <w:rPr>
                <w:rFonts w:ascii="Times New Roman"/>
              </w:rPr>
            </w:pPr>
            <w:r w:rsidRPr="00787F42">
              <w:rPr>
                <w:rFonts w:ascii="Times New Roman"/>
              </w:rPr>
              <w:t>目的</w:t>
            </w:r>
            <w:r w:rsidRPr="00787F42">
              <w:rPr>
                <w:rFonts w:ascii="Times New Roman"/>
              </w:rPr>
              <w:br/>
            </w:r>
            <w:r w:rsidRPr="00787F42">
              <w:rPr>
                <w:rFonts w:ascii="Times New Roman"/>
              </w:rPr>
              <w:t>記錄員工之研究、實驗、會議摘要、個人心得、發現及創意等，</w:t>
            </w:r>
            <w:proofErr w:type="gramStart"/>
            <w:r w:rsidRPr="00787F42">
              <w:rPr>
                <w:rFonts w:ascii="Times New Roman"/>
              </w:rPr>
              <w:t>俾</w:t>
            </w:r>
            <w:proofErr w:type="gramEnd"/>
            <w:r w:rsidRPr="00787F42">
              <w:rPr>
                <w:rFonts w:ascii="Times New Roman"/>
              </w:rPr>
              <w:t>保障研究成果以為未來可能之智財權糾紛時之佐證。</w:t>
            </w:r>
          </w:p>
          <w:p w14:paraId="1AB84501" w14:textId="77777777" w:rsidR="002E7887" w:rsidRPr="00787F42" w:rsidRDefault="002E7887" w:rsidP="003C5FC8">
            <w:pPr>
              <w:pStyle w:val="affc"/>
              <w:numPr>
                <w:ilvl w:val="0"/>
                <w:numId w:val="11"/>
              </w:numPr>
              <w:spacing w:beforeLines="25" w:before="3pt" w:afterLines="25" w:after="3pt"/>
              <w:ind w:startChars="0" w:start="31.50pt" w:hangingChars="210" w:hanging="31.50pt"/>
              <w:rPr>
                <w:rFonts w:ascii="Times New Roman"/>
              </w:rPr>
            </w:pPr>
            <w:r w:rsidRPr="00787F42">
              <w:rPr>
                <w:rFonts w:ascii="Times New Roman"/>
              </w:rPr>
              <w:t>依據</w:t>
            </w:r>
            <w:r w:rsidRPr="00787F42">
              <w:rPr>
                <w:rFonts w:ascii="Times New Roman"/>
              </w:rPr>
              <w:br/>
            </w:r>
            <w:r w:rsidRPr="00787F42">
              <w:rPr>
                <w:rFonts w:ascii="Times New Roman"/>
              </w:rPr>
              <w:t>經濟部「</w:t>
            </w:r>
            <w:r w:rsidR="00955348" w:rsidRPr="00787F42">
              <w:rPr>
                <w:rFonts w:ascii="Times New Roman"/>
              </w:rPr>
              <w:t>經濟部協助產業創新活動補助獎勵及輔導辦法</w:t>
            </w:r>
            <w:r w:rsidRPr="00787F42">
              <w:rPr>
                <w:rFonts w:ascii="Times New Roman"/>
              </w:rPr>
              <w:t>」辦理。</w:t>
            </w:r>
          </w:p>
          <w:p w14:paraId="2A3BEB84" w14:textId="77777777" w:rsidR="002E7887" w:rsidRPr="00787F42" w:rsidRDefault="002E7887" w:rsidP="003C5FC8">
            <w:pPr>
              <w:pStyle w:val="affc"/>
              <w:numPr>
                <w:ilvl w:val="0"/>
                <w:numId w:val="11"/>
              </w:numPr>
              <w:spacing w:beforeLines="25" w:before="3pt" w:afterLines="25" w:after="3pt"/>
              <w:ind w:startChars="0" w:start="31.50pt" w:hangingChars="210" w:hanging="31.50pt"/>
              <w:rPr>
                <w:rFonts w:ascii="Times New Roman"/>
              </w:rPr>
            </w:pPr>
            <w:r w:rsidRPr="00787F42">
              <w:rPr>
                <w:rFonts w:ascii="Times New Roman"/>
              </w:rPr>
              <w:t>適用對象</w:t>
            </w:r>
            <w:r w:rsidRPr="00787F42">
              <w:rPr>
                <w:rFonts w:ascii="Times New Roman"/>
              </w:rPr>
              <w:br/>
            </w:r>
            <w:r w:rsidRPr="00787F42">
              <w:rPr>
                <w:rFonts w:ascii="Times New Roman"/>
              </w:rPr>
              <w:t>執行科技專案之所有人員。</w:t>
            </w:r>
          </w:p>
          <w:p w14:paraId="57C6EA9D" w14:textId="77777777" w:rsidR="002E7887" w:rsidRPr="00787F42" w:rsidRDefault="002E7887" w:rsidP="003C5FC8">
            <w:pPr>
              <w:pStyle w:val="affc"/>
              <w:numPr>
                <w:ilvl w:val="0"/>
                <w:numId w:val="11"/>
              </w:numPr>
              <w:spacing w:beforeLines="25" w:before="3pt" w:afterLines="25" w:after="3pt"/>
              <w:ind w:startChars="0" w:start="31.50pt" w:hangingChars="210" w:hanging="31.50pt"/>
              <w:rPr>
                <w:rFonts w:ascii="Times New Roman"/>
              </w:rPr>
            </w:pPr>
            <w:r w:rsidRPr="00787F42">
              <w:rPr>
                <w:rFonts w:ascii="Times New Roman"/>
              </w:rPr>
              <w:t>適用時機</w:t>
            </w:r>
            <w:r w:rsidRPr="00787F42">
              <w:rPr>
                <w:rFonts w:ascii="Times New Roman"/>
              </w:rPr>
              <w:br/>
            </w:r>
            <w:r w:rsidRPr="00787F42">
              <w:rPr>
                <w:rFonts w:ascii="Times New Roman"/>
              </w:rPr>
              <w:t>凡投入科技專案執行人員</w:t>
            </w:r>
            <w:r w:rsidR="006D0E98" w:rsidRPr="00787F42">
              <w:rPr>
                <w:rFonts w:ascii="Times New Roman"/>
              </w:rPr>
              <w:t>自投入之日起開始</w:t>
            </w:r>
            <w:r w:rsidR="00DF7122" w:rsidRPr="00787F42">
              <w:rPr>
                <w:rFonts w:ascii="Times New Roman"/>
              </w:rPr>
              <w:t>記錄</w:t>
            </w:r>
            <w:r w:rsidR="006D0E98" w:rsidRPr="00787F42">
              <w:rPr>
                <w:rFonts w:ascii="Times New Roman"/>
              </w:rPr>
              <w:t>，且研究紀錄</w:t>
            </w:r>
            <w:proofErr w:type="gramStart"/>
            <w:r w:rsidR="006D0E98" w:rsidRPr="00787F42">
              <w:rPr>
                <w:rFonts w:ascii="Times New Roman"/>
              </w:rPr>
              <w:t>簿</w:t>
            </w:r>
            <w:proofErr w:type="gramEnd"/>
            <w:r w:rsidR="006D0E98" w:rsidRPr="00787F42">
              <w:rPr>
                <w:rFonts w:ascii="Times New Roman"/>
              </w:rPr>
              <w:t>原則由上一層主管簽署</w:t>
            </w:r>
            <w:r w:rsidRPr="00787F42">
              <w:rPr>
                <w:rFonts w:ascii="Times New Roman"/>
              </w:rPr>
              <w:t>。</w:t>
            </w:r>
          </w:p>
          <w:p w14:paraId="052363B4" w14:textId="77777777" w:rsidR="009D652F" w:rsidRPr="00787F42" w:rsidRDefault="00DF7122" w:rsidP="003C5FC8">
            <w:pPr>
              <w:pStyle w:val="affc"/>
              <w:numPr>
                <w:ilvl w:val="0"/>
                <w:numId w:val="11"/>
              </w:numPr>
              <w:spacing w:beforeLines="25" w:before="3pt" w:afterLines="25" w:after="3pt"/>
              <w:ind w:startChars="0" w:start="31.50pt" w:hangingChars="210" w:hanging="31.50pt"/>
              <w:rPr>
                <w:rFonts w:ascii="Times New Roman"/>
              </w:rPr>
            </w:pPr>
            <w:r w:rsidRPr="00787F42">
              <w:rPr>
                <w:rFonts w:ascii="Times New Roman"/>
              </w:rPr>
              <w:t>記錄</w:t>
            </w:r>
            <w:r w:rsidR="002E7887" w:rsidRPr="00787F42">
              <w:rPr>
                <w:rFonts w:ascii="Times New Roman"/>
              </w:rPr>
              <w:t>方式</w:t>
            </w:r>
            <w:r w:rsidR="00F5478C" w:rsidRPr="00787F42">
              <w:rPr>
                <w:rFonts w:ascii="Times New Roman"/>
              </w:rPr>
              <w:t>分為下列</w:t>
            </w:r>
            <w:r w:rsidR="00F5478C" w:rsidRPr="00787F42">
              <w:rPr>
                <w:rFonts w:ascii="Times New Roman"/>
              </w:rPr>
              <w:t>2</w:t>
            </w:r>
            <w:r w:rsidR="00F5478C" w:rsidRPr="00787F42">
              <w:rPr>
                <w:rFonts w:ascii="Times New Roman"/>
              </w:rPr>
              <w:t>種</w:t>
            </w:r>
            <w:r w:rsidRPr="00787F42">
              <w:rPr>
                <w:rFonts w:ascii="Times New Roman"/>
              </w:rPr>
              <w:t>形式，可擇</w:t>
            </w:r>
            <w:proofErr w:type="gramStart"/>
            <w:r w:rsidR="00E5339A" w:rsidRPr="00787F42">
              <w:rPr>
                <w:rFonts w:ascii="Times New Roman"/>
              </w:rPr>
              <w:t>一</w:t>
            </w:r>
            <w:proofErr w:type="gramEnd"/>
            <w:r w:rsidRPr="00787F42">
              <w:rPr>
                <w:rFonts w:ascii="Times New Roman"/>
              </w:rPr>
              <w:t>選用</w:t>
            </w:r>
            <w:r w:rsidR="00F5478C" w:rsidRPr="00787F42">
              <w:rPr>
                <w:rFonts w:ascii="Times New Roman"/>
              </w:rPr>
              <w:t>：</w:t>
            </w:r>
          </w:p>
          <w:p w14:paraId="39B49BA0" w14:textId="77777777" w:rsidR="00F5478C" w:rsidRPr="00787F42" w:rsidRDefault="009D652F" w:rsidP="003C5FC8">
            <w:pPr>
              <w:pStyle w:val="affc"/>
              <w:numPr>
                <w:ilvl w:val="0"/>
                <w:numId w:val="21"/>
              </w:numPr>
              <w:tabs>
                <w:tab w:val="start" w:pos="48.60pt"/>
              </w:tabs>
              <w:spacing w:beforeLines="25" w:before="3pt" w:afterLines="25" w:after="3pt"/>
              <w:ind w:startChars="0" w:start="93.80pt" w:hanging="60.65pt"/>
              <w:rPr>
                <w:rFonts w:ascii="Times New Roman"/>
              </w:rPr>
            </w:pPr>
            <w:r w:rsidRPr="00787F42">
              <w:rPr>
                <w:rFonts w:ascii="Times New Roman"/>
              </w:rPr>
              <w:t>紙本：請使用可長久保留</w:t>
            </w:r>
            <w:r w:rsidR="00E5339A" w:rsidRPr="00787F42">
              <w:rPr>
                <w:rFonts w:ascii="Times New Roman"/>
              </w:rPr>
              <w:t>筆跡之書寫工具書寫</w:t>
            </w:r>
            <w:r w:rsidRPr="00787F42">
              <w:rPr>
                <w:rFonts w:ascii="Times New Roman"/>
              </w:rPr>
              <w:t>，記載內容無一定格式，以清晰易瞭解為原則。若以黏貼方式紀錄，須於黏貼處親自簽名蓋章，紀錄</w:t>
            </w:r>
            <w:proofErr w:type="gramStart"/>
            <w:r w:rsidRPr="00787F42">
              <w:rPr>
                <w:rFonts w:ascii="Times New Roman"/>
              </w:rPr>
              <w:t>簿</w:t>
            </w:r>
            <w:proofErr w:type="gramEnd"/>
            <w:r w:rsidRPr="00787F42">
              <w:rPr>
                <w:rFonts w:ascii="Times New Roman"/>
              </w:rPr>
              <w:t>不得</w:t>
            </w:r>
            <w:proofErr w:type="gramStart"/>
            <w:r w:rsidRPr="00787F42">
              <w:rPr>
                <w:rFonts w:ascii="Times New Roman"/>
              </w:rPr>
              <w:t>撕頁且</w:t>
            </w:r>
            <w:proofErr w:type="gramEnd"/>
            <w:r w:rsidRPr="00787F42">
              <w:rPr>
                <w:rFonts w:ascii="Times New Roman"/>
              </w:rPr>
              <w:t>中間不可留空白頁。記錄錯誤時請用筆刪去即可，不得割除、貼掉或以修正液塗掉。</w:t>
            </w:r>
          </w:p>
          <w:p w14:paraId="60C31B8B" w14:textId="77777777" w:rsidR="002E7887" w:rsidRPr="00787F42" w:rsidRDefault="009D652F" w:rsidP="003C5FC8">
            <w:pPr>
              <w:pStyle w:val="affc"/>
              <w:numPr>
                <w:ilvl w:val="0"/>
                <w:numId w:val="21"/>
              </w:numPr>
              <w:spacing w:beforeLines="25" w:before="3pt" w:afterLines="25" w:after="3pt"/>
              <w:ind w:startChars="0" w:start="47.15pt" w:hanging="14pt"/>
              <w:rPr>
                <w:rFonts w:ascii="Times New Roman"/>
              </w:rPr>
            </w:pPr>
            <w:r w:rsidRPr="00787F42">
              <w:rPr>
                <w:rFonts w:ascii="Times New Roman"/>
              </w:rPr>
              <w:t>電子：為</w:t>
            </w:r>
            <w:r w:rsidR="00733A6A" w:rsidRPr="00787F42">
              <w:rPr>
                <w:rFonts w:ascii="Times New Roman"/>
              </w:rPr>
              <w:t>單位</w:t>
            </w:r>
            <w:r w:rsidRPr="00787F42">
              <w:rPr>
                <w:rFonts w:ascii="Times New Roman"/>
              </w:rPr>
              <w:t>內部電子簽章形式之</w:t>
            </w:r>
            <w:r w:rsidR="00050416" w:rsidRPr="00787F42">
              <w:rPr>
                <w:rFonts w:ascii="Times New Roman"/>
              </w:rPr>
              <w:t>工作紀錄</w:t>
            </w:r>
            <w:r w:rsidRPr="00787F42">
              <w:rPr>
                <w:rFonts w:ascii="Times New Roman"/>
              </w:rPr>
              <w:t>。</w:t>
            </w:r>
          </w:p>
          <w:p w14:paraId="38049C35" w14:textId="77777777" w:rsidR="002E7887" w:rsidRPr="00787F42" w:rsidRDefault="00DF7122" w:rsidP="003C5FC8">
            <w:pPr>
              <w:pStyle w:val="affc"/>
              <w:numPr>
                <w:ilvl w:val="0"/>
                <w:numId w:val="11"/>
              </w:numPr>
              <w:spacing w:beforeLines="25" w:before="3pt" w:afterLines="25" w:after="3pt"/>
              <w:ind w:startChars="0" w:start="31.50pt" w:hangingChars="210" w:hanging="31.50pt"/>
              <w:rPr>
                <w:rFonts w:ascii="Times New Roman"/>
              </w:rPr>
            </w:pPr>
            <w:r w:rsidRPr="00787F42">
              <w:rPr>
                <w:rFonts w:ascii="Times New Roman"/>
              </w:rPr>
              <w:t>記錄</w:t>
            </w:r>
            <w:r w:rsidR="002E7887" w:rsidRPr="00787F42">
              <w:rPr>
                <w:rFonts w:ascii="Times New Roman"/>
              </w:rPr>
              <w:t>內容</w:t>
            </w:r>
            <w:r w:rsidR="002E7887" w:rsidRPr="00787F42">
              <w:rPr>
                <w:rFonts w:ascii="Times New Roman"/>
              </w:rPr>
              <w:br/>
            </w:r>
            <w:r w:rsidR="002E7887" w:rsidRPr="00787F42">
              <w:rPr>
                <w:rFonts w:ascii="Times New Roman"/>
              </w:rPr>
              <w:t>請記錄各項研究工作、工程技術、設計結構與分析等之數據、資料及其改變，或重要會議、信件、談話，個人研究心得、發現及創意，相關行政業務紀錄等。非科技專案之內容請勿載入，以免與科技專案之成果產生智財權上的糾紛。</w:t>
            </w:r>
          </w:p>
          <w:p w14:paraId="23E968A2" w14:textId="77777777" w:rsidR="002E7887" w:rsidRPr="00787F42" w:rsidRDefault="002E7887" w:rsidP="003C5FC8">
            <w:pPr>
              <w:pStyle w:val="affc"/>
              <w:numPr>
                <w:ilvl w:val="0"/>
                <w:numId w:val="11"/>
              </w:numPr>
              <w:spacing w:beforeLines="25" w:before="3pt" w:afterLines="25" w:after="3pt"/>
              <w:ind w:startChars="0" w:start="31.50pt" w:hangingChars="210" w:hanging="31.50pt"/>
              <w:rPr>
                <w:rFonts w:ascii="Times New Roman"/>
              </w:rPr>
            </w:pPr>
            <w:r w:rsidRPr="00787F42">
              <w:rPr>
                <w:rFonts w:ascii="Times New Roman"/>
              </w:rPr>
              <w:t>見證時機</w:t>
            </w:r>
            <w:r w:rsidRPr="00787F42">
              <w:rPr>
                <w:rFonts w:ascii="Times New Roman"/>
              </w:rPr>
              <w:br/>
            </w:r>
            <w:r w:rsidRPr="00787F42">
              <w:rPr>
                <w:rFonts w:ascii="Times New Roman"/>
              </w:rPr>
              <w:t>定期呈主管見證，若遇重大發現、發明、心得或創意等，應隨即送請見證。</w:t>
            </w:r>
          </w:p>
          <w:p w14:paraId="4C5FDE5A" w14:textId="77777777" w:rsidR="002E7887" w:rsidRPr="00787F42" w:rsidRDefault="002E7887" w:rsidP="003C5FC8">
            <w:pPr>
              <w:pStyle w:val="affc"/>
              <w:numPr>
                <w:ilvl w:val="0"/>
                <w:numId w:val="11"/>
              </w:numPr>
              <w:spacing w:beforeLines="25" w:before="3pt" w:afterLines="25" w:after="3pt"/>
              <w:ind w:startChars="0" w:start="31.50pt" w:hangingChars="210" w:hanging="31.50pt"/>
              <w:rPr>
                <w:rFonts w:ascii="Times New Roman"/>
              </w:rPr>
            </w:pPr>
            <w:r w:rsidRPr="00787F42">
              <w:rPr>
                <w:rFonts w:ascii="Times New Roman"/>
              </w:rPr>
              <w:t>保證</w:t>
            </w:r>
            <w:r w:rsidRPr="00787F42">
              <w:rPr>
                <w:rFonts w:ascii="Times New Roman"/>
              </w:rPr>
              <w:br/>
            </w:r>
            <w:r w:rsidR="00DF7122" w:rsidRPr="00787F42">
              <w:rPr>
                <w:rFonts w:ascii="Times New Roman"/>
              </w:rPr>
              <w:t>如為紙本</w:t>
            </w:r>
            <w:r w:rsidR="00622D1F" w:rsidRPr="00787F42">
              <w:rPr>
                <w:rFonts w:ascii="Times New Roman"/>
              </w:rPr>
              <w:t>紀</w:t>
            </w:r>
            <w:r w:rsidR="00DF7122" w:rsidRPr="00787F42">
              <w:rPr>
                <w:rFonts w:ascii="Times New Roman"/>
              </w:rPr>
              <w:t>錄，則</w:t>
            </w:r>
            <w:r w:rsidRPr="00787F42">
              <w:rPr>
                <w:rFonts w:ascii="Times New Roman"/>
              </w:rPr>
              <w:t>應善盡紀錄</w:t>
            </w:r>
            <w:proofErr w:type="gramStart"/>
            <w:r w:rsidRPr="00787F42">
              <w:rPr>
                <w:rFonts w:ascii="Times New Roman"/>
              </w:rPr>
              <w:t>簿</w:t>
            </w:r>
            <w:proofErr w:type="gramEnd"/>
            <w:r w:rsidRPr="00787F42">
              <w:rPr>
                <w:rFonts w:ascii="Times New Roman"/>
              </w:rPr>
              <w:t>保管之責，非經上層主管同意不得展示、影印，或對外揭露記載內容，如不再參與本專案應將</w:t>
            </w:r>
            <w:proofErr w:type="gramStart"/>
            <w:r w:rsidRPr="00787F42">
              <w:rPr>
                <w:rFonts w:ascii="Times New Roman"/>
              </w:rPr>
              <w:t>紀錄簿繳還</w:t>
            </w:r>
            <w:proofErr w:type="gramEnd"/>
            <w:r w:rsidRPr="00787F42">
              <w:rPr>
                <w:rFonts w:ascii="Times New Roman"/>
              </w:rPr>
              <w:t>計畫主持人</w:t>
            </w:r>
            <w:r w:rsidR="00DF7122" w:rsidRPr="00787F42">
              <w:rPr>
                <w:rFonts w:ascii="Times New Roman"/>
              </w:rPr>
              <w:t>；如為電子紀錄，則應留存</w:t>
            </w:r>
            <w:r w:rsidR="00622D1F" w:rsidRPr="00787F42">
              <w:rPr>
                <w:rFonts w:ascii="Times New Roman"/>
              </w:rPr>
              <w:t>於</w:t>
            </w:r>
            <w:r w:rsidR="00733A6A" w:rsidRPr="00787F42">
              <w:rPr>
                <w:rFonts w:ascii="Times New Roman"/>
              </w:rPr>
              <w:t>單位</w:t>
            </w:r>
            <w:r w:rsidR="00DF7122" w:rsidRPr="00787F42">
              <w:rPr>
                <w:rFonts w:ascii="Times New Roman"/>
              </w:rPr>
              <w:t>系統中，非經上層主管同意不得任意備份</w:t>
            </w:r>
            <w:r w:rsidRPr="00787F42">
              <w:rPr>
                <w:rFonts w:ascii="Times New Roman"/>
              </w:rPr>
              <w:t>。</w:t>
            </w:r>
          </w:p>
        </w:tc>
      </w:tr>
    </w:tbl>
    <w:p w14:paraId="3B06D7F0" w14:textId="77777777" w:rsidR="002E7887" w:rsidRPr="00787F42" w:rsidRDefault="002E7887" w:rsidP="002E7887">
      <w:pPr>
        <w:rPr>
          <w:rFonts w:eastAsia="標楷體"/>
          <w:b/>
        </w:rPr>
      </w:pPr>
    </w:p>
    <w:tbl>
      <w:tblPr>
        <w:tblW w:w="100.0%" w:type="pct"/>
        <w:jc w:val="center"/>
        <w:tblBorders>
          <w:top w:val="single" w:sz="12" w:space="0" w:color="auto"/>
          <w:start w:val="single" w:sz="12" w:space="0" w:color="auto"/>
          <w:bottom w:val="single" w:sz="12" w:space="0" w:color="auto"/>
          <w:end w:val="single" w:sz="12" w:space="0" w:color="auto"/>
          <w:insideH w:val="single" w:sz="6" w:space="0" w:color="auto"/>
          <w:insideV w:val="single" w:sz="6" w:space="0" w:color="auto"/>
        </w:tblBorders>
        <w:tblCellMar>
          <w:start w:w="0pt" w:type="dxa"/>
          <w:end w:w="0pt" w:type="dxa"/>
        </w:tblCellMar>
        <w:tblLook w:firstRow="0" w:lastRow="0" w:firstColumn="0" w:lastColumn="0" w:noHBand="0" w:noVBand="0"/>
      </w:tblPr>
      <w:tblGrid>
        <w:gridCol w:w="1133"/>
        <w:gridCol w:w="445"/>
        <w:gridCol w:w="3520"/>
        <w:gridCol w:w="850"/>
        <w:gridCol w:w="973"/>
        <w:gridCol w:w="243"/>
        <w:gridCol w:w="2161"/>
      </w:tblGrid>
      <w:tr w:rsidR="00FC684A" w:rsidRPr="00787F42" w14:paraId="71A9AB89" w14:textId="77777777" w:rsidTr="002E7887">
        <w:trPr>
          <w:trHeight w:val="598"/>
          <w:jc w:val="center"/>
        </w:trPr>
        <w:tc>
          <w:tcPr>
            <w:tcW w:w="57pt" w:type="dxa"/>
            <w:vAlign w:val="center"/>
          </w:tcPr>
          <w:p w14:paraId="1096D314" w14:textId="77777777" w:rsidR="002E7887" w:rsidRPr="00787F42" w:rsidRDefault="002E7887" w:rsidP="00944535">
            <w:pPr>
              <w:pStyle w:val="ad"/>
              <w:ind w:start="1.40pt"/>
              <w:jc w:val="center"/>
              <w:rPr>
                <w:b/>
                <w:sz w:val="28"/>
                <w:szCs w:val="28"/>
              </w:rPr>
            </w:pPr>
            <w:r w:rsidRPr="00787F42">
              <w:rPr>
                <w:b/>
              </w:rPr>
              <w:br w:type="page"/>
            </w:r>
            <w:r w:rsidRPr="00787F42">
              <w:rPr>
                <w:b/>
                <w:sz w:val="28"/>
                <w:szCs w:val="28"/>
              </w:rPr>
              <w:t>主　題</w:t>
            </w:r>
          </w:p>
        </w:tc>
        <w:tc>
          <w:tcPr>
            <w:tcW w:w="242.45pt" w:type="dxa"/>
            <w:gridSpan w:val="3"/>
            <w:vAlign w:val="center"/>
          </w:tcPr>
          <w:p w14:paraId="052C6549" w14:textId="77777777" w:rsidR="002E7887" w:rsidRPr="00787F42" w:rsidRDefault="002E7887" w:rsidP="00944535">
            <w:pPr>
              <w:rPr>
                <w:rFonts w:eastAsia="標楷體"/>
                <w:b/>
                <w:position w:val="-6"/>
                <w:sz w:val="28"/>
                <w:szCs w:val="28"/>
              </w:rPr>
            </w:pPr>
          </w:p>
        </w:tc>
        <w:tc>
          <w:tcPr>
            <w:tcW w:w="61.10pt" w:type="dxa"/>
            <w:gridSpan w:val="2"/>
            <w:vAlign w:val="center"/>
          </w:tcPr>
          <w:p w14:paraId="13364BC8" w14:textId="77777777" w:rsidR="002E7887" w:rsidRPr="00787F42" w:rsidRDefault="002E7887" w:rsidP="00944535">
            <w:pPr>
              <w:pStyle w:val="ad"/>
              <w:ind w:start="1.40pt"/>
              <w:jc w:val="center"/>
              <w:rPr>
                <w:b/>
                <w:sz w:val="28"/>
                <w:szCs w:val="28"/>
              </w:rPr>
            </w:pPr>
            <w:r w:rsidRPr="00787F42">
              <w:rPr>
                <w:b/>
                <w:sz w:val="28"/>
                <w:szCs w:val="28"/>
              </w:rPr>
              <w:t>日　期</w:t>
            </w:r>
          </w:p>
        </w:tc>
        <w:tc>
          <w:tcPr>
            <w:tcW w:w="108.70pt" w:type="dxa"/>
            <w:vAlign w:val="center"/>
          </w:tcPr>
          <w:p w14:paraId="2505FC38" w14:textId="77777777" w:rsidR="002E7887" w:rsidRPr="00787F42" w:rsidRDefault="002E7887" w:rsidP="00944535">
            <w:pPr>
              <w:pStyle w:val="ad"/>
              <w:ind w:end="0.60pt"/>
              <w:jc w:val="center"/>
              <w:rPr>
                <w:b/>
                <w:sz w:val="28"/>
                <w:szCs w:val="28"/>
              </w:rPr>
            </w:pPr>
            <w:r w:rsidRPr="00787F42">
              <w:rPr>
                <w:b/>
                <w:spacing w:val="-4"/>
                <w:sz w:val="28"/>
                <w:szCs w:val="28"/>
              </w:rPr>
              <w:t>年</w:t>
            </w:r>
            <w:r w:rsidRPr="00787F42">
              <w:rPr>
                <w:b/>
                <w:spacing w:val="-4"/>
                <w:sz w:val="28"/>
                <w:szCs w:val="28"/>
              </w:rPr>
              <w:t xml:space="preserve">   </w:t>
            </w:r>
            <w:r w:rsidRPr="00787F42">
              <w:rPr>
                <w:b/>
                <w:spacing w:val="-4"/>
                <w:sz w:val="28"/>
                <w:szCs w:val="28"/>
              </w:rPr>
              <w:t>月</w:t>
            </w:r>
            <w:r w:rsidRPr="00787F42">
              <w:rPr>
                <w:b/>
                <w:spacing w:val="-4"/>
                <w:sz w:val="28"/>
                <w:szCs w:val="28"/>
              </w:rPr>
              <w:t xml:space="preserve">   </w:t>
            </w:r>
            <w:r w:rsidRPr="00787F42">
              <w:rPr>
                <w:b/>
                <w:spacing w:val="-4"/>
                <w:sz w:val="28"/>
                <w:szCs w:val="28"/>
              </w:rPr>
              <w:t>日</w:t>
            </w:r>
          </w:p>
        </w:tc>
      </w:tr>
      <w:tr w:rsidR="00FC684A" w:rsidRPr="00787F42" w14:paraId="03FAD193" w14:textId="77777777" w:rsidTr="002E7887">
        <w:trPr>
          <w:trHeight w:val="11208"/>
          <w:jc w:val="center"/>
        </w:trPr>
        <w:tc>
          <w:tcPr>
            <w:tcW w:w="469.25pt" w:type="dxa"/>
            <w:gridSpan w:val="7"/>
          </w:tcPr>
          <w:p w14:paraId="152693A5" w14:textId="77777777" w:rsidR="002E7887" w:rsidRPr="00787F42" w:rsidRDefault="002E7887" w:rsidP="00944535">
            <w:pPr>
              <w:rPr>
                <w:rFonts w:eastAsia="標楷體"/>
                <w:b/>
                <w:sz w:val="28"/>
                <w:szCs w:val="28"/>
              </w:rPr>
            </w:pPr>
          </w:p>
        </w:tc>
      </w:tr>
      <w:tr w:rsidR="00FC684A" w:rsidRPr="00787F42" w14:paraId="0D1D41B2" w14:textId="77777777" w:rsidTr="002E7887">
        <w:trPr>
          <w:trHeight w:val="638"/>
          <w:jc w:val="center"/>
        </w:trPr>
        <w:tc>
          <w:tcPr>
            <w:tcW w:w="79.40pt" w:type="dxa"/>
            <w:gridSpan w:val="2"/>
            <w:vAlign w:val="center"/>
          </w:tcPr>
          <w:p w14:paraId="4846A375" w14:textId="77777777" w:rsidR="002E7887" w:rsidRPr="00787F42" w:rsidRDefault="002E7887" w:rsidP="00944535">
            <w:pPr>
              <w:pStyle w:val="ad"/>
              <w:jc w:val="center"/>
              <w:rPr>
                <w:b/>
                <w:sz w:val="28"/>
                <w:szCs w:val="28"/>
              </w:rPr>
            </w:pPr>
            <w:r w:rsidRPr="00787F42">
              <w:rPr>
                <w:b/>
                <w:sz w:val="28"/>
                <w:szCs w:val="28"/>
              </w:rPr>
              <w:t>見證人</w:t>
            </w:r>
          </w:p>
        </w:tc>
        <w:tc>
          <w:tcPr>
            <w:tcW w:w="177.25pt" w:type="dxa"/>
            <w:vAlign w:val="center"/>
          </w:tcPr>
          <w:p w14:paraId="58F99C0A" w14:textId="77777777" w:rsidR="002E7887" w:rsidRPr="00787F42" w:rsidRDefault="002E7887" w:rsidP="00944535">
            <w:pPr>
              <w:pStyle w:val="ad"/>
              <w:jc w:val="center"/>
              <w:rPr>
                <w:b/>
                <w:sz w:val="28"/>
                <w:szCs w:val="28"/>
              </w:rPr>
            </w:pPr>
          </w:p>
        </w:tc>
        <w:tc>
          <w:tcPr>
            <w:tcW w:w="91.70pt" w:type="dxa"/>
            <w:gridSpan w:val="2"/>
            <w:vAlign w:val="center"/>
          </w:tcPr>
          <w:p w14:paraId="7AE411FB" w14:textId="77777777" w:rsidR="002E7887" w:rsidRPr="00787F42" w:rsidRDefault="002E7887" w:rsidP="00944535">
            <w:pPr>
              <w:pStyle w:val="ad"/>
              <w:jc w:val="center"/>
              <w:rPr>
                <w:b/>
                <w:sz w:val="28"/>
                <w:szCs w:val="28"/>
              </w:rPr>
            </w:pPr>
            <w:r w:rsidRPr="00787F42">
              <w:rPr>
                <w:b/>
                <w:sz w:val="28"/>
                <w:szCs w:val="28"/>
              </w:rPr>
              <w:t>撰寫人</w:t>
            </w:r>
          </w:p>
        </w:tc>
        <w:tc>
          <w:tcPr>
            <w:tcW w:w="120.90pt" w:type="dxa"/>
            <w:gridSpan w:val="2"/>
            <w:vAlign w:val="center"/>
          </w:tcPr>
          <w:p w14:paraId="1A92CF09" w14:textId="77777777" w:rsidR="002E7887" w:rsidRPr="00787F42" w:rsidRDefault="002E7887" w:rsidP="00944535">
            <w:pPr>
              <w:pStyle w:val="ad"/>
              <w:jc w:val="center"/>
              <w:rPr>
                <w:b/>
                <w:sz w:val="28"/>
                <w:szCs w:val="28"/>
              </w:rPr>
            </w:pPr>
          </w:p>
        </w:tc>
      </w:tr>
    </w:tbl>
    <w:p w14:paraId="4693066C" w14:textId="240F060D" w:rsidR="00BA35F9" w:rsidRPr="00DD5F04" w:rsidRDefault="002E7887" w:rsidP="00D3349B">
      <w:pPr>
        <w:tabs>
          <w:tab w:val="start" w:pos="79.40pt"/>
        </w:tabs>
        <w:adjustRightInd/>
        <w:spacing w:line="12pt" w:lineRule="auto"/>
        <w:rPr>
          <w:rFonts w:eastAsia="標楷體"/>
        </w:rPr>
      </w:pPr>
      <w:proofErr w:type="gramStart"/>
      <w:r w:rsidRPr="00787F42">
        <w:rPr>
          <w:rFonts w:eastAsia="標楷體"/>
        </w:rPr>
        <w:t>註</w:t>
      </w:r>
      <w:proofErr w:type="gramEnd"/>
      <w:r w:rsidRPr="00787F42">
        <w:rPr>
          <w:rFonts w:eastAsia="標楷體"/>
        </w:rPr>
        <w:t>：見證人請找上一層主管簽</w:t>
      </w:r>
      <w:r w:rsidR="005C70F0" w:rsidRPr="00787F42">
        <w:rPr>
          <w:rFonts w:eastAsia="標楷體"/>
        </w:rPr>
        <w:t>署</w:t>
      </w:r>
      <w:r w:rsidRPr="00787F42">
        <w:rPr>
          <w:rFonts w:eastAsia="標楷體"/>
        </w:rPr>
        <w:t>見證，見證人及撰寫人需簽名並註明日期。</w:t>
      </w:r>
    </w:p>
    <w:sectPr w:rsidR="00BA35F9" w:rsidRPr="00DD5F04" w:rsidSect="00C83A6B">
      <w:headerReference w:type="default" r:id="rId20"/>
      <w:footerReference w:type="even" r:id="rId21"/>
      <w:footerReference w:type="default" r:id="rId22"/>
      <w:pgSz w:w="595.35pt" w:h="841.95pt" w:code="9"/>
      <w:pgMar w:top="59.55pt" w:right="63.80pt" w:bottom="59.55pt" w:left="63.80pt" w:header="36pt" w:footer="36pt" w:gutter="0pt"/>
      <w:cols w:space="21.25pt"/>
      <w:docGrid w:linePitch="326"/>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2B221925" w14:textId="77777777" w:rsidR="005902D3" w:rsidRDefault="005902D3">
      <w:r>
        <w:separator/>
      </w:r>
    </w:p>
  </w:endnote>
  <w:endnote w:type="continuationSeparator" w:id="0">
    <w:p w14:paraId="5A10AF95" w14:textId="77777777" w:rsidR="005902D3" w:rsidRDefault="005902D3">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characterSet="iso-8859-1"/>
    <w:family w:val="roman"/>
    <w:pitch w:val="variable"/>
    <w:sig w:usb0="E0002EFF" w:usb1="C000785B" w:usb2="00000009" w:usb3="00000000" w:csb0="000001FF" w:csb1="00000000"/>
  </w:font>
  <w:font w:name="標楷體">
    <w:panose1 w:val="03000509000000000000"/>
    <w:charset w:characterSet="Big5"/>
    <w:family w:val="script"/>
    <w:pitch w:val="fixed"/>
    <w:sig w:usb0="00000003" w:usb1="080E0000" w:usb2="00000016" w:usb3="00000000" w:csb0="00100001" w:csb1="00000000"/>
  </w:font>
  <w:font w:name="Wingdings">
    <w:panose1 w:val="05000000000000000000"/>
    <w:family w:val="auto"/>
    <w:pitch w:val="variable"/>
    <w:sig w:usb0="00000000" w:usb1="10000000" w:usb2="00000000" w:usb3="00000000" w:csb0="80000000" w:csb1="00000000"/>
  </w:font>
  <w:font w:name="細明體">
    <w:altName w:val="MingLiU"/>
    <w:panose1 w:val="02020509000000000000"/>
    <w:charset w:characterSet="Big5"/>
    <w:family w:val="modern"/>
    <w:pitch w:val="fixed"/>
    <w:sig w:usb0="A00002FF" w:usb1="28CFFCFA" w:usb2="00000016" w:usb3="00000000" w:csb0="00100001" w:csb1="00000000"/>
  </w:font>
  <w:font w:name="Arial">
    <w:panose1 w:val="020B0604020202020204"/>
    <w:charset w:characterSet="iso-8859-1"/>
    <w:family w:val="swiss"/>
    <w:pitch w:val="variable"/>
    <w:sig w:usb0="E0002EFF" w:usb1="C000785B" w:usb2="00000009" w:usb3="00000000" w:csb0="000001FF" w:csb1="00000000"/>
  </w:font>
  <w:font w:name="華康中楷體">
    <w:altName w:val="微軟正黑體"/>
    <w:charset w:characterSet="Big5"/>
    <w:family w:val="modern"/>
    <w:pitch w:val="fixed"/>
    <w:sig w:usb0="00000001" w:usb1="08080000" w:usb2="00000010" w:usb3="00000000" w:csb0="00100000" w:csb1="00000000"/>
  </w:font>
  <w:font w:name="Calibri Light">
    <w:panose1 w:val="020F0302020204030204"/>
    <w:charset w:characterSet="iso-8859-1"/>
    <w:family w:val="swiss"/>
    <w:pitch w:val="variable"/>
    <w:sig w:usb0="E4002EFF" w:usb1="C200247B" w:usb2="00000009" w:usb3="00000000" w:csb0="000001FF" w:csb1="00000000"/>
  </w:font>
  <w:font w:name="新細明體">
    <w:altName w:val="PMingLiU"/>
    <w:panose1 w:val="02020500000000000000"/>
    <w:charset w:characterSet="Big5"/>
    <w:family w:val="roman"/>
    <w:pitch w:val="variable"/>
    <w:sig w:usb0="A00002FF" w:usb1="28CFFCFA" w:usb2="00000016" w:usb3="00000000" w:csb0="00100001" w:csb1="00000000"/>
  </w:font>
  <w:font w:name="全真楷書">
    <w:altName w:val="新細明體"/>
    <w:charset w:characterSet="Big5"/>
    <w:family w:val="modern"/>
    <w:pitch w:val="fixed"/>
    <w:sig w:usb0="00000001" w:usb1="08080000" w:usb2="00000010" w:usb3="00000000" w:csb0="00100000" w:csb1="00000000"/>
  </w:font>
  <w:font w:name="Courier New">
    <w:panose1 w:val="02070309020205020404"/>
    <w:charset w:characterSet="iso-8859-1"/>
    <w:family w:val="modern"/>
    <w:pitch w:val="fixed"/>
    <w:sig w:usb0="E0002EFF" w:usb1="C0007843" w:usb2="00000009" w:usb3="00000000" w:csb0="000001FF" w:csb1="00000000"/>
  </w:font>
  <w:font w:name="Arial Unicode MS">
    <w:panose1 w:val="020B0604020202020204"/>
    <w:charset w:characterSet="iso-8859-1"/>
    <w:family w:val="roman"/>
    <w:pitch w:val="variable"/>
    <w:sig w:usb0="00000003" w:usb1="00000000" w:usb2="00000000" w:usb3="00000000" w:csb0="00000001" w:csb1="00000000"/>
  </w:font>
  <w:font w:name="Cambria">
    <w:panose1 w:val="02040503050406030204"/>
    <w:charset w:characterSet="iso-8859-1"/>
    <w:family w:val="roman"/>
    <w:pitch w:val="variable"/>
    <w:sig w:usb0="E00006FF" w:usb1="420024FF" w:usb2="02000000" w:usb3="00000000" w:csb0="0000019F" w:csb1="00000000"/>
  </w:font>
  <w:font w:name="Calibri">
    <w:panose1 w:val="020F0502020204030204"/>
    <w:charset w:characterSet="iso-8859-1"/>
    <w:family w:val="swiss"/>
    <w:pitch w:val="variable"/>
    <w:sig w:usb0="E4002EFF" w:usb1="C200247B" w:usb2="00000009" w:usb3="00000000" w:csb0="000001FF" w:csb1="00000000"/>
  </w:font>
  <w:font w:name="微軟正黑體">
    <w:panose1 w:val="020B0604030504040204"/>
    <w:charset w:characterSet="Big5"/>
    <w:family w:val="swiss"/>
    <w:pitch w:val="variable"/>
    <w:sig w:usb0="000002A7" w:usb1="28CF4400" w:usb2="00000016" w:usb3="00000000" w:csb0="00100009" w:csb1="00000000"/>
  </w:font>
  <w:font w:name="Wingdings 2">
    <w:panose1 w:val="05020102010507070707"/>
    <w:family w:val="roman"/>
    <w:pitch w:val="variable"/>
    <w:sig w:usb0="00000000" w:usb1="10000000" w:usb2="00000000" w:usb3="00000000" w:csb0="80000000"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8621C88" w14:textId="77777777" w:rsidR="008D212B" w:rsidRDefault="008D212B">
    <w:pPr>
      <w:pStyle w:val="a7"/>
      <w:framePr w:wrap="around" w:vAnchor="text" w:hAnchor="margin" w:xAlign="center" w:y="0.05pt"/>
      <w:rPr>
        <w:rStyle w:val="aa"/>
      </w:rPr>
    </w:pPr>
    <w:r>
      <w:rPr>
        <w:rStyle w:val="aa"/>
      </w:rPr>
      <w:fldChar w:fldCharType="begin"/>
    </w:r>
    <w:r>
      <w:rPr>
        <w:rStyle w:val="aa"/>
      </w:rPr>
      <w:instrText xml:space="preserve">PAGE  </w:instrText>
    </w:r>
    <w:r>
      <w:rPr>
        <w:rStyle w:val="aa"/>
      </w:rPr>
      <w:fldChar w:fldCharType="end"/>
    </w:r>
  </w:p>
  <w:p w14:paraId="16ED7243" w14:textId="77777777" w:rsidR="008D212B" w:rsidRDefault="008D212B">
    <w:pPr>
      <w:pStyle w:val="a7"/>
      <w:ind w:end="18pt"/>
    </w:pPr>
  </w:p>
</w:ftr>
</file>

<file path=word/footer2.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30E3EE44" w14:textId="77777777" w:rsidR="008D212B" w:rsidRPr="00A33ED0" w:rsidRDefault="008D212B" w:rsidP="00A33ED0">
    <w:pPr>
      <w:pStyle w:val="a7"/>
      <w:jc w:val="center"/>
      <w:rPr>
        <w:rFonts w:ascii="標楷體" w:eastAsia="標楷體" w:hAnsi="標楷體"/>
      </w:rPr>
    </w:pPr>
    <w:r>
      <w:rPr>
        <w:rStyle w:val="aa"/>
      </w:rPr>
      <w:fldChar w:fldCharType="begin"/>
    </w:r>
    <w:r>
      <w:rPr>
        <w:rStyle w:val="aa"/>
      </w:rPr>
      <w:instrText xml:space="preserve"> PAGE </w:instrText>
    </w:r>
    <w:r>
      <w:rPr>
        <w:rStyle w:val="aa"/>
      </w:rPr>
      <w:fldChar w:fldCharType="separate"/>
    </w:r>
    <w:r>
      <w:rPr>
        <w:rStyle w:val="aa"/>
        <w:noProof/>
      </w:rPr>
      <w:t>1</w:t>
    </w:r>
    <w:r>
      <w:rPr>
        <w:rStyle w:val="aa"/>
      </w:rPr>
      <w:fldChar w:fldCharType="end"/>
    </w:r>
  </w:p>
</w:ftr>
</file>

<file path=word/footer3.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BB4CF54" w14:textId="0BA7B1ED" w:rsidR="008D212B" w:rsidRPr="00A33ED0" w:rsidRDefault="006464E9" w:rsidP="00A33ED0">
    <w:pPr>
      <w:pStyle w:val="a7"/>
      <w:jc w:val="center"/>
      <w:rPr>
        <w:rFonts w:ascii="標楷體" w:eastAsia="標楷體" w:hAnsi="標楷體"/>
      </w:rPr>
    </w:pPr>
    <w:r w:rsidRPr="005E68F0">
      <w:rPr>
        <w:rStyle w:val="aa"/>
        <w:rFonts w:ascii="標楷體" w:eastAsia="標楷體" w:hAnsi="標楷體" w:hint="eastAsia"/>
      </w:rPr>
      <w:t>附件</w:t>
    </w:r>
    <w:r>
      <w:rPr>
        <w:rStyle w:val="aa"/>
        <w:rFonts w:hint="eastAsia"/>
      </w:rPr>
      <w:t>-</w:t>
    </w:r>
    <w:r w:rsidR="008D212B">
      <w:rPr>
        <w:rStyle w:val="aa"/>
      </w:rPr>
      <w:fldChar w:fldCharType="begin"/>
    </w:r>
    <w:r w:rsidR="008D212B">
      <w:rPr>
        <w:rStyle w:val="aa"/>
      </w:rPr>
      <w:instrText xml:space="preserve"> PAGE </w:instrText>
    </w:r>
    <w:r w:rsidR="008D212B">
      <w:rPr>
        <w:rStyle w:val="aa"/>
      </w:rPr>
      <w:fldChar w:fldCharType="separate"/>
    </w:r>
    <w:r w:rsidR="004F4482">
      <w:rPr>
        <w:rStyle w:val="aa"/>
        <w:noProof/>
      </w:rPr>
      <w:t>6</w:t>
    </w:r>
    <w:r w:rsidR="008D212B">
      <w:rPr>
        <w:rStyle w:val="aa"/>
      </w:rPr>
      <w:fldChar w:fldCharType="end"/>
    </w:r>
  </w:p>
</w:ftr>
</file>

<file path=word/footer4.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BEE0BE7" w14:textId="77777777" w:rsidR="008D212B" w:rsidRDefault="008D212B">
    <w:pPr>
      <w:pStyle w:val="a7"/>
      <w:framePr w:wrap="around" w:vAnchor="text" w:hAnchor="margin" w:xAlign="center" w:y="0.05pt"/>
      <w:rPr>
        <w:rStyle w:val="aa"/>
      </w:rPr>
    </w:pPr>
    <w:r>
      <w:rPr>
        <w:rStyle w:val="aa"/>
      </w:rPr>
      <w:fldChar w:fldCharType="begin"/>
    </w:r>
    <w:r>
      <w:rPr>
        <w:rStyle w:val="aa"/>
      </w:rPr>
      <w:instrText xml:space="preserve">PAGE  </w:instrText>
    </w:r>
    <w:r>
      <w:rPr>
        <w:rStyle w:val="aa"/>
      </w:rPr>
      <w:fldChar w:fldCharType="end"/>
    </w:r>
  </w:p>
  <w:p w14:paraId="264B951B" w14:textId="77777777" w:rsidR="008D212B" w:rsidRDefault="008D212B">
    <w:pPr>
      <w:pStyle w:val="a7"/>
      <w:ind w:end="18pt"/>
    </w:pPr>
  </w:p>
</w:ftr>
</file>

<file path=word/footer5.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77E58AE9" w14:textId="77777777" w:rsidR="008D212B" w:rsidRPr="00D47B0B" w:rsidRDefault="008D212B" w:rsidP="00D47B0B">
    <w:pPr>
      <w:pStyle w:val="a7"/>
      <w:jc w:val="center"/>
      <w:rPr>
        <w:rFonts w:eastAsia="標楷體"/>
      </w:rPr>
    </w:pPr>
    <w:r w:rsidRPr="00D47B0B">
      <w:rPr>
        <w:rFonts w:eastAsia="標楷體" w:hAnsi="標楷體"/>
      </w:rPr>
      <w:t>附件</w:t>
    </w:r>
    <w:r w:rsidRPr="00D47B0B">
      <w:rPr>
        <w:rFonts w:eastAsia="標楷體"/>
      </w:rPr>
      <w:t>-</w:t>
    </w:r>
    <w:r w:rsidRPr="00D47B0B">
      <w:rPr>
        <w:rFonts w:eastAsia="標楷體"/>
      </w:rPr>
      <w:fldChar w:fldCharType="begin"/>
    </w:r>
    <w:r w:rsidRPr="00D47B0B">
      <w:rPr>
        <w:rFonts w:eastAsia="標楷體"/>
      </w:rPr>
      <w:instrText xml:space="preserve"> PAGE   \* MERGEFORMAT </w:instrText>
    </w:r>
    <w:r w:rsidRPr="00D47B0B">
      <w:rPr>
        <w:rFonts w:eastAsia="標楷體"/>
      </w:rPr>
      <w:fldChar w:fldCharType="separate"/>
    </w:r>
    <w:r w:rsidR="00F215FA" w:rsidRPr="00F215FA">
      <w:rPr>
        <w:rFonts w:eastAsia="標楷體"/>
        <w:noProof/>
        <w:lang w:val="zh-TW"/>
      </w:rPr>
      <w:t>65</w:t>
    </w:r>
    <w:r w:rsidRPr="00D47B0B">
      <w:rPr>
        <w:rFonts w:eastAsia="標楷體"/>
      </w:rP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7B2B743E" w14:textId="77777777" w:rsidR="005902D3" w:rsidRDefault="005902D3">
      <w:r>
        <w:separator/>
      </w:r>
    </w:p>
  </w:footnote>
  <w:footnote w:type="continuationSeparator" w:id="0">
    <w:p w14:paraId="17C055A8" w14:textId="77777777" w:rsidR="005902D3" w:rsidRDefault="005902D3">
      <w:r>
        <w:continuationSeparator/>
      </w:r>
    </w:p>
  </w:footnote>
  <w:footnote w:id="1">
    <w:p w14:paraId="40161796" w14:textId="77777777" w:rsidR="008D212B" w:rsidRPr="00612080" w:rsidRDefault="008D212B" w:rsidP="001F23F0">
      <w:pPr>
        <w:pStyle w:val="afff"/>
        <w:spacing w:afterLines="25" w:after="3pt" w:line="12pt" w:lineRule="atLeast"/>
        <w:ind w:start="8.50pt" w:hangingChars="85" w:hanging="8.50pt"/>
        <w:rPr>
          <w:rFonts w:eastAsia="標楷體"/>
        </w:rPr>
      </w:pPr>
      <w:r w:rsidRPr="006C4E4B">
        <w:rPr>
          <w:rStyle w:val="afff1"/>
          <w:rFonts w:eastAsia="標楷體"/>
        </w:rPr>
        <w:footnoteRef/>
      </w:r>
      <w:r w:rsidRPr="006C4E4B">
        <w:rPr>
          <w:rFonts w:eastAsia="標楷體"/>
        </w:rPr>
        <w:t xml:space="preserve"> </w:t>
      </w:r>
      <w:r w:rsidRPr="006C4E4B">
        <w:rPr>
          <w:rFonts w:eastAsia="標楷體"/>
        </w:rPr>
        <w:t>「</w:t>
      </w:r>
      <w:r w:rsidR="0045747B" w:rsidRPr="006C4E4B">
        <w:rPr>
          <w:rFonts w:eastAsia="標楷體"/>
        </w:rPr>
        <w:t>創新或研究發展</w:t>
      </w:r>
      <w:r w:rsidR="0045747B" w:rsidRPr="006C4E4B">
        <w:rPr>
          <w:rFonts w:eastAsia="標楷體" w:hint="eastAsia"/>
        </w:rPr>
        <w:t>人員</w:t>
      </w:r>
      <w:r w:rsidR="0045747B" w:rsidRPr="006C4E4B">
        <w:rPr>
          <w:rFonts w:eastAsia="標楷體"/>
        </w:rPr>
        <w:t>之人事費</w:t>
      </w:r>
      <w:r w:rsidRPr="006C4E4B">
        <w:rPr>
          <w:rFonts w:eastAsia="標楷體"/>
        </w:rPr>
        <w:t>」項下，新增「國際研發人員」項目，申請</w:t>
      </w:r>
      <w:r w:rsidRPr="006C4E4B">
        <w:rPr>
          <w:rFonts w:eastAsia="標楷體" w:hint="eastAsia"/>
        </w:rPr>
        <w:t>單位</w:t>
      </w:r>
      <w:r w:rsidRPr="006C4E4B">
        <w:rPr>
          <w:rFonts w:eastAsia="標楷體"/>
        </w:rPr>
        <w:t>如屬中小企業且擬新聘國際高階研發人才，得編列新聘國際研發人才之人事費，經審認可後，其費用得</w:t>
      </w:r>
      <w:r w:rsidRPr="006C4E4B">
        <w:rPr>
          <w:rFonts w:eastAsia="標楷體"/>
        </w:rPr>
        <w:t>100%</w:t>
      </w:r>
      <w:r w:rsidRPr="006C4E4B">
        <w:rPr>
          <w:rFonts w:eastAsia="標楷體"/>
        </w:rPr>
        <w:t>由補助款支應。</w:t>
      </w:r>
    </w:p>
    <w:p w14:paraId="2A93A9A3" w14:textId="77777777" w:rsidR="001F23F0" w:rsidRDefault="008D212B" w:rsidP="003C5FC8">
      <w:pPr>
        <w:numPr>
          <w:ilvl w:val="0"/>
          <w:numId w:val="19"/>
        </w:numPr>
        <w:adjustRightInd/>
        <w:spacing w:afterLines="25" w:after="3pt" w:line="12pt" w:lineRule="atLeast"/>
        <w:ind w:start="18.20pt" w:hanging="7.65pt"/>
        <w:jc w:val="both"/>
        <w:textAlignment w:val="auto"/>
        <w:rPr>
          <w:rFonts w:eastAsia="標楷體"/>
          <w:sz w:val="20"/>
        </w:rPr>
      </w:pPr>
      <w:r w:rsidRPr="00612080">
        <w:rPr>
          <w:rFonts w:eastAsia="標楷體"/>
          <w:sz w:val="20"/>
        </w:rPr>
        <w:t>國際研發人員，其定義</w:t>
      </w:r>
      <w:r w:rsidRPr="00612080">
        <w:rPr>
          <w:rFonts w:eastAsia="標楷體" w:hint="eastAsia"/>
          <w:sz w:val="20"/>
        </w:rPr>
        <w:t>為</w:t>
      </w:r>
      <w:r w:rsidRPr="00612080">
        <w:rPr>
          <w:rFonts w:eastAsia="標楷體"/>
          <w:sz w:val="20"/>
        </w:rPr>
        <w:t>具備國外資深研發經歷背景者，其國籍可為中華民國國民或外籍人士（惟不包含大陸地區人民）</w:t>
      </w:r>
      <w:r w:rsidRPr="00612080">
        <w:rPr>
          <w:rFonts w:eastAsia="標楷體" w:hint="eastAsia"/>
          <w:sz w:val="20"/>
        </w:rPr>
        <w:t>。</w:t>
      </w:r>
    </w:p>
    <w:p w14:paraId="7DDFAB60" w14:textId="77777777" w:rsidR="008D212B" w:rsidRPr="001F23F0" w:rsidRDefault="008D212B" w:rsidP="003C5FC8">
      <w:pPr>
        <w:numPr>
          <w:ilvl w:val="0"/>
          <w:numId w:val="19"/>
        </w:numPr>
        <w:adjustRightInd/>
        <w:spacing w:afterLines="25" w:after="3pt" w:line="12pt" w:lineRule="atLeast"/>
        <w:ind w:start="18.20pt" w:hanging="7.65pt"/>
        <w:jc w:val="both"/>
        <w:textAlignment w:val="auto"/>
        <w:rPr>
          <w:rFonts w:eastAsia="標楷體"/>
          <w:sz w:val="20"/>
        </w:rPr>
      </w:pPr>
      <w:r w:rsidRPr="001F23F0">
        <w:rPr>
          <w:rFonts w:eastAsia="標楷體"/>
          <w:sz w:val="20"/>
        </w:rPr>
        <w:t>參考準則：具備與計畫相關之國外資深研發資歷與研發實績，並經審查委員認定能對計畫</w:t>
      </w:r>
      <w:r w:rsidRPr="001F23F0">
        <w:rPr>
          <w:rFonts w:eastAsia="標楷體" w:hint="eastAsia"/>
          <w:sz w:val="20"/>
        </w:rPr>
        <w:t>研發內容具貢獻者</w:t>
      </w:r>
      <w:r w:rsidRPr="001F23F0">
        <w:rPr>
          <w:rFonts w:eastAsia="標楷體"/>
          <w:sz w:val="20"/>
        </w:rPr>
        <w:t>。</w:t>
      </w:r>
    </w:p>
  </w:footnote>
  <w:footnote w:id="2">
    <w:p w14:paraId="593ABFAA" w14:textId="77777777" w:rsidR="00616C9C" w:rsidRPr="001868EF" w:rsidRDefault="00616C9C" w:rsidP="00616C9C">
      <w:pPr>
        <w:pStyle w:val="afff"/>
        <w:ind w:start="8.60pt" w:hangingChars="86" w:hanging="8.60pt"/>
        <w:jc w:val="both"/>
        <w:rPr>
          <w:rFonts w:eastAsia="標楷體"/>
        </w:rPr>
      </w:pPr>
      <w:r w:rsidRPr="001868EF">
        <w:rPr>
          <w:rStyle w:val="afff1"/>
          <w:rFonts w:eastAsia="標楷體"/>
        </w:rPr>
        <w:footnoteRef/>
      </w:r>
      <w:r w:rsidRPr="001868EF">
        <w:rPr>
          <w:rFonts w:eastAsia="標楷體"/>
        </w:rPr>
        <w:t xml:space="preserve"> </w:t>
      </w:r>
      <w:r w:rsidRPr="001868EF">
        <w:rPr>
          <w:rFonts w:eastAsia="標楷體"/>
        </w:rPr>
        <w:t>若計畫涉及脊椎動物科學應用時，計畫申請人須檢附該計畫業經所屬機構動物實驗管理小組審議核可文件。有關「動物保護法」及「實驗動物照護及使用委員會或小組設置及管理辦法」，請自行政院農業委員會網站</w:t>
      </w:r>
      <w:r w:rsidRPr="001868EF">
        <w:rPr>
          <w:rFonts w:eastAsia="標楷體"/>
        </w:rPr>
        <w:t>(http</w:t>
      </w:r>
      <w:r w:rsidRPr="001868EF">
        <w:rPr>
          <w:rFonts w:eastAsia="標楷體"/>
        </w:rPr>
        <w:t>：</w:t>
      </w:r>
      <w:r w:rsidRPr="001868EF">
        <w:rPr>
          <w:rFonts w:eastAsia="標楷體"/>
        </w:rPr>
        <w:t>//www.coa.gov.tw)</w:t>
      </w:r>
      <w:r w:rsidRPr="001868EF">
        <w:rPr>
          <w:rFonts w:eastAsia="標楷體"/>
        </w:rPr>
        <w:t>下載。</w:t>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4ED243ED" w14:textId="03745E73" w:rsidR="008D212B" w:rsidRDefault="008D212B">
    <w:pPr>
      <w:pStyle w:val="a5"/>
      <w:framePr w:wrap="around" w:vAnchor="text" w:hAnchor="margin" w:xAlign="right" w:y="0.05pt"/>
      <w:rPr>
        <w:rStyle w:val="aa"/>
      </w:rPr>
    </w:pPr>
    <w:r>
      <w:rPr>
        <w:rStyle w:val="aa"/>
      </w:rPr>
      <w:fldChar w:fldCharType="begin"/>
    </w:r>
    <w:r>
      <w:rPr>
        <w:rStyle w:val="aa"/>
      </w:rPr>
      <w:instrText xml:space="preserve">PAGE  </w:instrText>
    </w:r>
    <w:r>
      <w:rPr>
        <w:rStyle w:val="aa"/>
      </w:rPr>
      <w:fldChar w:fldCharType="separate"/>
    </w:r>
    <w:r w:rsidR="00406245">
      <w:rPr>
        <w:rStyle w:val="aa"/>
        <w:noProof/>
      </w:rPr>
      <w:t>i</w:t>
    </w:r>
    <w:r>
      <w:rPr>
        <w:rStyle w:val="aa"/>
      </w:rPr>
      <w:fldChar w:fldCharType="end"/>
    </w:r>
  </w:p>
  <w:p w14:paraId="7384C604" w14:textId="77777777" w:rsidR="008D212B" w:rsidRDefault="008D212B">
    <w:pPr>
      <w:pStyle w:val="a5"/>
      <w:ind w:end="18pt" w:firstLine="18pt"/>
    </w:pPr>
  </w:p>
</w:hdr>
</file>

<file path=word/header2.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1A6B9D60" w14:textId="77777777" w:rsidR="008D212B" w:rsidRDefault="008D212B">
    <w:pPr>
      <w:pStyle w:val="a5"/>
      <w:jc w:val="center"/>
    </w:pPr>
    <w:r>
      <w:rPr>
        <w:rFonts w:ascii="全真楷書" w:eastAsia="全真楷書" w:hint="eastAsia"/>
        <w:b/>
        <w:sz w:val="36"/>
      </w:rPr>
      <w:t>附表</w:t>
    </w:r>
    <w:proofErr w:type="gramStart"/>
    <w:r>
      <w:rPr>
        <w:rFonts w:ascii="全真楷書" w:eastAsia="全真楷書" w:hint="eastAsia"/>
        <w:b/>
        <w:sz w:val="36"/>
      </w:rPr>
      <w:t>一</w:t>
    </w:r>
    <w:proofErr w:type="gramEnd"/>
    <w:r>
      <w:rPr>
        <w:rFonts w:ascii="全真楷書" w:eastAsia="全真楷書" w:hint="eastAsia"/>
        <w:b/>
        <w:spacing w:val="20"/>
        <w:sz w:val="32"/>
      </w:rPr>
      <w:t xml:space="preserve">　</w:t>
    </w:r>
    <w:r>
      <w:rPr>
        <w:rFonts w:ascii="全真楷書" w:eastAsia="全真楷書" w:hint="eastAsia"/>
        <w:b/>
        <w:sz w:val="36"/>
      </w:rPr>
      <w:t>公告之毒性化學物質一覽表</w:t>
    </w:r>
  </w:p>
  <w:p w14:paraId="2D813994" w14:textId="77777777" w:rsidR="008D212B" w:rsidRDefault="008D212B">
    <w:pPr>
      <w:pStyle w:val="a5"/>
    </w:pPr>
  </w:p>
  <w:p w14:paraId="518AA41A" w14:textId="77777777" w:rsidR="008D212B" w:rsidRDefault="008D212B">
    <w:pPr>
      <w:pStyle w:val="a5"/>
      <w:jc w:val="end"/>
    </w:pPr>
  </w:p>
</w:hdr>
</file>

<file path=word/header3.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4A2F0F4" w14:textId="77777777" w:rsidR="008D212B" w:rsidRDefault="008D212B" w:rsidP="00BD7C08">
    <w:pPr>
      <w:pStyle w:val="a5"/>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0142353"/>
    <w:multiLevelType w:val="hybridMultilevel"/>
    <w:tmpl w:val="3F30924C"/>
    <w:lvl w:ilvl="0" w:tplc="C400C21C">
      <w:start w:val="1"/>
      <w:numFmt w:val="taiwaneseCountingThousand"/>
      <w:lvlText w:val="%1、"/>
      <w:lvlJc w:val="start"/>
      <w:pPr>
        <w:ind w:start="27pt" w:hanging="27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 w15:restartNumberingAfterBreak="0">
    <w:nsid w:val="01AC46EC"/>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2" w15:restartNumberingAfterBreak="0">
    <w:nsid w:val="01F40FFD"/>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3" w15:restartNumberingAfterBreak="0">
    <w:nsid w:val="03847FCE"/>
    <w:multiLevelType w:val="hybridMultilevel"/>
    <w:tmpl w:val="FA80C960"/>
    <w:lvl w:ilvl="0" w:tplc="42E0F790">
      <w:start w:val="1"/>
      <w:numFmt w:val="decimal"/>
      <w:lvlText w:val="%1."/>
      <w:lvlJc w:val="start"/>
      <w:pPr>
        <w:ind w:start="18pt" w:hanging="18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 w15:restartNumberingAfterBreak="0">
    <w:nsid w:val="03A20D3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 w15:restartNumberingAfterBreak="0">
    <w:nsid w:val="04A3158C"/>
    <w:multiLevelType w:val="hybridMultilevel"/>
    <w:tmpl w:val="B4EA0F12"/>
    <w:lvl w:ilvl="0" w:tplc="9E583E86">
      <w:start w:val="1"/>
      <w:numFmt w:val="taiwaneseCountingThousand"/>
      <w:lvlText w:val="(%1)"/>
      <w:lvlJc w:val="start"/>
      <w:pPr>
        <w:ind w:start="36.70pt" w:hanging="24pt"/>
      </w:pPr>
      <w:rPr>
        <w:rFonts w:ascii="Times New Roman" w:eastAsia="標楷體" w:hAnsi="Times New Roman" w:hint="default"/>
        <w:b w:val="0"/>
        <w:i w:val="0"/>
        <w:color w:val="000000"/>
        <w:sz w:val="28"/>
        <w:szCs w:val="28"/>
        <w:u w:val="none"/>
        <w:lang w:val="en-US" w:eastAsia="zh-TW"/>
      </w:rPr>
    </w:lvl>
    <w:lvl w:ilvl="1" w:tplc="0409000F">
      <w:start w:val="1"/>
      <w:numFmt w:val="decimal"/>
      <w:lvlText w:val="%2."/>
      <w:lvlJc w:val="start"/>
      <w:pPr>
        <w:ind w:start="60.70pt" w:hanging="24pt"/>
      </w:pPr>
    </w:lvl>
    <w:lvl w:ilvl="2" w:tplc="0409001B" w:tentative="1">
      <w:start w:val="1"/>
      <w:numFmt w:val="lowerRoman"/>
      <w:lvlText w:val="%3."/>
      <w:lvlJc w:val="end"/>
      <w:pPr>
        <w:ind w:start="84.70pt" w:hanging="24pt"/>
      </w:pPr>
    </w:lvl>
    <w:lvl w:ilvl="3" w:tplc="0409000F" w:tentative="1">
      <w:start w:val="1"/>
      <w:numFmt w:val="decimal"/>
      <w:lvlText w:val="%4."/>
      <w:lvlJc w:val="start"/>
      <w:pPr>
        <w:ind w:start="108.70pt" w:hanging="24pt"/>
      </w:pPr>
    </w:lvl>
    <w:lvl w:ilvl="4" w:tplc="04090019" w:tentative="1">
      <w:start w:val="1"/>
      <w:numFmt w:val="ideographTraditional"/>
      <w:lvlText w:val="%5、"/>
      <w:lvlJc w:val="start"/>
      <w:pPr>
        <w:ind w:start="132.70pt" w:hanging="24pt"/>
      </w:pPr>
    </w:lvl>
    <w:lvl w:ilvl="5" w:tplc="0409001B" w:tentative="1">
      <w:start w:val="1"/>
      <w:numFmt w:val="lowerRoman"/>
      <w:lvlText w:val="%6."/>
      <w:lvlJc w:val="end"/>
      <w:pPr>
        <w:ind w:start="156.70pt" w:hanging="24pt"/>
      </w:pPr>
    </w:lvl>
    <w:lvl w:ilvl="6" w:tplc="0409000F" w:tentative="1">
      <w:start w:val="1"/>
      <w:numFmt w:val="decimal"/>
      <w:lvlText w:val="%7."/>
      <w:lvlJc w:val="start"/>
      <w:pPr>
        <w:ind w:start="180.70pt" w:hanging="24pt"/>
      </w:pPr>
    </w:lvl>
    <w:lvl w:ilvl="7" w:tplc="04090019" w:tentative="1">
      <w:start w:val="1"/>
      <w:numFmt w:val="ideographTraditional"/>
      <w:lvlText w:val="%8、"/>
      <w:lvlJc w:val="start"/>
      <w:pPr>
        <w:ind w:start="204.70pt" w:hanging="24pt"/>
      </w:pPr>
    </w:lvl>
    <w:lvl w:ilvl="8" w:tplc="0409001B" w:tentative="1">
      <w:start w:val="1"/>
      <w:numFmt w:val="lowerRoman"/>
      <w:lvlText w:val="%9."/>
      <w:lvlJc w:val="end"/>
      <w:pPr>
        <w:ind w:start="228.70pt" w:hanging="24pt"/>
      </w:pPr>
    </w:lvl>
  </w:abstractNum>
  <w:abstractNum w:abstractNumId="6" w15:restartNumberingAfterBreak="0">
    <w:nsid w:val="04AE24B5"/>
    <w:multiLevelType w:val="hybridMultilevel"/>
    <w:tmpl w:val="036698FC"/>
    <w:lvl w:ilvl="0" w:tplc="04090001">
      <w:start w:val="1"/>
      <w:numFmt w:val="bullet"/>
      <w:lvlText w:val=""/>
      <w:lvlJc w:val="start"/>
      <w:pPr>
        <w:ind w:start="24pt" w:hanging="24pt"/>
      </w:pPr>
      <w:rPr>
        <w:rFonts w:ascii="Wingdings" w:hAnsi="Wingdings" w:hint="default"/>
      </w:rPr>
    </w:lvl>
    <w:lvl w:ilvl="1" w:tplc="04090003" w:tentative="1">
      <w:start w:val="1"/>
      <w:numFmt w:val="bullet"/>
      <w:lvlText w:val=""/>
      <w:lvlJc w:val="start"/>
      <w:pPr>
        <w:ind w:start="48pt" w:hanging="24pt"/>
      </w:pPr>
      <w:rPr>
        <w:rFonts w:ascii="Wingdings" w:hAnsi="Wingdings" w:hint="default"/>
      </w:rPr>
    </w:lvl>
    <w:lvl w:ilvl="2" w:tplc="04090005" w:tentative="1">
      <w:start w:val="1"/>
      <w:numFmt w:val="bullet"/>
      <w:lvlText w:val=""/>
      <w:lvlJc w:val="start"/>
      <w:pPr>
        <w:ind w:start="72pt" w:hanging="24pt"/>
      </w:pPr>
      <w:rPr>
        <w:rFonts w:ascii="Wingdings" w:hAnsi="Wingdings" w:hint="default"/>
      </w:rPr>
    </w:lvl>
    <w:lvl w:ilvl="3" w:tplc="04090001" w:tentative="1">
      <w:start w:val="1"/>
      <w:numFmt w:val="bullet"/>
      <w:lvlText w:val=""/>
      <w:lvlJc w:val="start"/>
      <w:pPr>
        <w:ind w:start="96pt" w:hanging="24pt"/>
      </w:pPr>
      <w:rPr>
        <w:rFonts w:ascii="Wingdings" w:hAnsi="Wingdings" w:hint="default"/>
      </w:rPr>
    </w:lvl>
    <w:lvl w:ilvl="4" w:tplc="04090003" w:tentative="1">
      <w:start w:val="1"/>
      <w:numFmt w:val="bullet"/>
      <w:lvlText w:val=""/>
      <w:lvlJc w:val="start"/>
      <w:pPr>
        <w:ind w:start="120pt" w:hanging="24pt"/>
      </w:pPr>
      <w:rPr>
        <w:rFonts w:ascii="Wingdings" w:hAnsi="Wingdings" w:hint="default"/>
      </w:rPr>
    </w:lvl>
    <w:lvl w:ilvl="5" w:tplc="04090005" w:tentative="1">
      <w:start w:val="1"/>
      <w:numFmt w:val="bullet"/>
      <w:lvlText w:val=""/>
      <w:lvlJc w:val="start"/>
      <w:pPr>
        <w:ind w:start="144pt" w:hanging="24pt"/>
      </w:pPr>
      <w:rPr>
        <w:rFonts w:ascii="Wingdings" w:hAnsi="Wingdings" w:hint="default"/>
      </w:rPr>
    </w:lvl>
    <w:lvl w:ilvl="6" w:tplc="04090001" w:tentative="1">
      <w:start w:val="1"/>
      <w:numFmt w:val="bullet"/>
      <w:lvlText w:val=""/>
      <w:lvlJc w:val="start"/>
      <w:pPr>
        <w:ind w:start="168pt" w:hanging="24pt"/>
      </w:pPr>
      <w:rPr>
        <w:rFonts w:ascii="Wingdings" w:hAnsi="Wingdings" w:hint="default"/>
      </w:rPr>
    </w:lvl>
    <w:lvl w:ilvl="7" w:tplc="04090003" w:tentative="1">
      <w:start w:val="1"/>
      <w:numFmt w:val="bullet"/>
      <w:lvlText w:val=""/>
      <w:lvlJc w:val="start"/>
      <w:pPr>
        <w:ind w:start="192pt" w:hanging="24pt"/>
      </w:pPr>
      <w:rPr>
        <w:rFonts w:ascii="Wingdings" w:hAnsi="Wingdings" w:hint="default"/>
      </w:rPr>
    </w:lvl>
    <w:lvl w:ilvl="8" w:tplc="04090005" w:tentative="1">
      <w:start w:val="1"/>
      <w:numFmt w:val="bullet"/>
      <w:lvlText w:val=""/>
      <w:lvlJc w:val="start"/>
      <w:pPr>
        <w:ind w:start="216pt" w:hanging="24pt"/>
      </w:pPr>
      <w:rPr>
        <w:rFonts w:ascii="Wingdings" w:hAnsi="Wingdings" w:hint="default"/>
      </w:rPr>
    </w:lvl>
  </w:abstractNum>
  <w:abstractNum w:abstractNumId="7" w15:restartNumberingAfterBreak="0">
    <w:nsid w:val="06673DDE"/>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8" w15:restartNumberingAfterBreak="0">
    <w:nsid w:val="07ED32E8"/>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 w15:restartNumberingAfterBreak="0">
    <w:nsid w:val="0A466332"/>
    <w:multiLevelType w:val="hybridMultilevel"/>
    <w:tmpl w:val="8732093C"/>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0" w15:restartNumberingAfterBreak="0">
    <w:nsid w:val="0CC76D9A"/>
    <w:multiLevelType w:val="multilevel"/>
    <w:tmpl w:val="833C3EA6"/>
    <w:lvl w:ilvl="0">
      <w:start w:val="1"/>
      <w:numFmt w:val="taiwaneseCountingThousand"/>
      <w:suff w:val="nothing"/>
      <w:lvlText w:val="%1、"/>
      <w:lvlJc w:val="start"/>
      <w:pPr>
        <w:ind w:start="21.25pt" w:hanging="21.25pt"/>
      </w:pPr>
      <w:rPr>
        <w:rFonts w:eastAsia="標楷體" w:hint="eastAsia"/>
        <w:b w:val="0"/>
        <w:i w:val="0"/>
        <w:sz w:val="24"/>
        <w:szCs w:val="24"/>
      </w:rPr>
    </w:lvl>
    <w:lvl w:ilvl="1">
      <w:start w:val="1"/>
      <w:numFmt w:val="taiwaneseCountingThousand"/>
      <w:suff w:val="nothing"/>
      <w:lvlText w:val="(%2)"/>
      <w:lvlJc w:val="start"/>
      <w:pPr>
        <w:ind w:start="49.60pt" w:hanging="28.35pt"/>
      </w:pPr>
      <w:rPr>
        <w:rFonts w:ascii="Times New Roman" w:eastAsia="標楷體" w:hAnsi="Times New Roman" w:hint="default"/>
      </w:rPr>
    </w:lvl>
    <w:lvl w:ilvl="2">
      <w:start w:val="1"/>
      <w:numFmt w:val="decimal"/>
      <w:suff w:val="nothing"/>
      <w:lvlText w:val="(%3)"/>
      <w:lvlJc w:val="start"/>
      <w:pPr>
        <w:ind w:start="70.90pt" w:hanging="28.35pt"/>
      </w:pPr>
      <w:rPr>
        <w:rFonts w:hint="eastAsia"/>
      </w:rPr>
    </w:lvl>
    <w:lvl w:ilvl="3">
      <w:start w:val="1"/>
      <w:numFmt w:val="taiwaneseCountingThousand"/>
      <w:suff w:val="nothing"/>
      <w:lvlText w:val="%4、"/>
      <w:lvlJc w:val="start"/>
      <w:pPr>
        <w:ind w:start="99.20pt" w:hanging="35.40pt"/>
      </w:pPr>
      <w:rPr>
        <w:rFonts w:hint="eastAsia"/>
      </w:rPr>
    </w:lvl>
    <w:lvl w:ilvl="4">
      <w:start w:val="4"/>
      <w:numFmt w:val="taiwaneseCountingThousand"/>
      <w:lvlText w:val="（%5）"/>
      <w:lvlJc w:val="start"/>
      <w:pPr>
        <w:tabs>
          <w:tab w:val="num" w:pos="61.05pt"/>
        </w:tabs>
        <w:ind w:start="109.05pt" w:hanging="24pt"/>
      </w:pPr>
      <w:rPr>
        <w:rFonts w:eastAsia="標楷體" w:hint="eastAsia"/>
        <w:b w:val="0"/>
        <w:i w:val="0"/>
        <w:color w:val="000000"/>
        <w:sz w:val="24"/>
        <w:szCs w:val="24"/>
      </w:rPr>
    </w:lvl>
    <w:lvl w:ilvl="5">
      <w:start w:val="1"/>
      <w:numFmt w:val="decimal"/>
      <w:lvlText w:val="%6)"/>
      <w:lvlJc w:val="start"/>
      <w:pPr>
        <w:tabs>
          <w:tab w:val="num" w:pos="163pt"/>
        </w:tabs>
        <w:ind w:start="163pt" w:hanging="56.70pt"/>
      </w:pPr>
      <w:rPr>
        <w:rFonts w:hint="eastAsia"/>
      </w:rPr>
    </w:lvl>
    <w:lvl w:ilvl="6">
      <w:start w:val="1"/>
      <w:numFmt w:val="decimal"/>
      <w:lvlText w:val="(%7)"/>
      <w:lvlJc w:val="start"/>
      <w:pPr>
        <w:tabs>
          <w:tab w:val="num" w:pos="191.35pt"/>
        </w:tabs>
        <w:ind w:start="191.35pt" w:hanging="63.80pt"/>
      </w:pPr>
      <w:rPr>
        <w:rFonts w:hint="eastAsia"/>
      </w:rPr>
    </w:lvl>
    <w:lvl w:ilvl="7">
      <w:start w:val="1"/>
      <w:numFmt w:val="lowerLetter"/>
      <w:lvlText w:val="%8."/>
      <w:lvlJc w:val="start"/>
      <w:pPr>
        <w:tabs>
          <w:tab w:val="num" w:pos="219.70pt"/>
        </w:tabs>
        <w:ind w:start="219.70pt" w:hanging="70.90pt"/>
      </w:pPr>
      <w:rPr>
        <w:rFonts w:hint="eastAsia"/>
      </w:rPr>
    </w:lvl>
    <w:lvl w:ilvl="8">
      <w:start w:val="1"/>
      <w:numFmt w:val="lowerLetter"/>
      <w:lvlText w:val="%9)"/>
      <w:lvlJc w:val="start"/>
      <w:pPr>
        <w:tabs>
          <w:tab w:val="num" w:pos="255.10pt"/>
        </w:tabs>
        <w:ind w:start="255.10pt" w:hanging="85pt"/>
      </w:pPr>
      <w:rPr>
        <w:rFonts w:hint="eastAsia"/>
      </w:rPr>
    </w:lvl>
  </w:abstractNum>
  <w:abstractNum w:abstractNumId="11" w15:restartNumberingAfterBreak="0">
    <w:nsid w:val="0E11562B"/>
    <w:multiLevelType w:val="hybridMultilevel"/>
    <w:tmpl w:val="5630DE68"/>
    <w:lvl w:ilvl="0" w:tplc="FFFFFFFF">
      <w:start w:val="1"/>
      <w:numFmt w:val="taiwaneseCountingThousand"/>
      <w:lvlText w:val="（%1）"/>
      <w:lvlJc w:val="start"/>
      <w:pPr>
        <w:ind w:start="24pt" w:hanging="24pt"/>
      </w:pPr>
      <w:rPr>
        <w:rFonts w:ascii="Times New Roman" w:eastAsia="標楷體" w:hAnsi="Times New Roman" w:hint="default"/>
        <w:b w:val="0"/>
        <w:i w:val="0"/>
        <w:sz w:val="24"/>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2" w15:restartNumberingAfterBreak="0">
    <w:nsid w:val="0E4F30F0"/>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3" w15:restartNumberingAfterBreak="0">
    <w:nsid w:val="0ED36E91"/>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14" w15:restartNumberingAfterBreak="0">
    <w:nsid w:val="0F85084A"/>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5" w15:restartNumberingAfterBreak="0">
    <w:nsid w:val="108B5467"/>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6" w15:restartNumberingAfterBreak="0">
    <w:nsid w:val="113428E6"/>
    <w:multiLevelType w:val="hybridMultilevel"/>
    <w:tmpl w:val="8EA03BBC"/>
    <w:lvl w:ilvl="0" w:tplc="B43E31C0">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7" w15:restartNumberingAfterBreak="0">
    <w:nsid w:val="115C2BB3"/>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8" w15:restartNumberingAfterBreak="0">
    <w:nsid w:val="117272EE"/>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9" w15:restartNumberingAfterBreak="0">
    <w:nsid w:val="11AD40B1"/>
    <w:multiLevelType w:val="hybridMultilevel"/>
    <w:tmpl w:val="EBD04976"/>
    <w:lvl w:ilvl="0" w:tplc="CC2EAED2">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0" w15:restartNumberingAfterBreak="0">
    <w:nsid w:val="133A552A"/>
    <w:multiLevelType w:val="hybridMultilevel"/>
    <w:tmpl w:val="F3966DE8"/>
    <w:lvl w:ilvl="0" w:tplc="ABB8461C">
      <w:start w:val="1"/>
      <w:numFmt w:val="taiwaneseCountingThousand"/>
      <w:lvlText w:val="%1、"/>
      <w:lvlJc w:val="start"/>
      <w:pPr>
        <w:tabs>
          <w:tab w:val="num" w:pos="35.50pt"/>
        </w:tabs>
        <w:ind w:start="63.8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1" w15:restartNumberingAfterBreak="0">
    <w:nsid w:val="136129E1"/>
    <w:multiLevelType w:val="hybridMultilevel"/>
    <w:tmpl w:val="0240BD1E"/>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22" w15:restartNumberingAfterBreak="0">
    <w:nsid w:val="13D458E2"/>
    <w:multiLevelType w:val="hybridMultilevel"/>
    <w:tmpl w:val="5630DE68"/>
    <w:lvl w:ilvl="0" w:tplc="3948F254">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3" w15:restartNumberingAfterBreak="0">
    <w:nsid w:val="13D63EF7"/>
    <w:multiLevelType w:val="hybridMultilevel"/>
    <w:tmpl w:val="B2388C0A"/>
    <w:lvl w:ilvl="0" w:tplc="B6045A6A">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4" w15:restartNumberingAfterBreak="0">
    <w:nsid w:val="143F7852"/>
    <w:multiLevelType w:val="hybridMultilevel"/>
    <w:tmpl w:val="13E46752"/>
    <w:lvl w:ilvl="0" w:tplc="0409000F">
      <w:start w:val="1"/>
      <w:numFmt w:val="decimal"/>
      <w:lvlText w:val="%1."/>
      <w:lvlJc w:val="start"/>
      <w:pPr>
        <w:tabs>
          <w:tab w:val="num" w:pos="18pt"/>
        </w:tabs>
        <w:ind w:start="18pt" w:hanging="18pt"/>
      </w:pPr>
      <w:rPr>
        <w:rFonts w:cs="Times New Roman" w:hint="default"/>
      </w:rPr>
    </w:lvl>
    <w:lvl w:ilvl="1" w:tplc="23C23984">
      <w:start w:val="1"/>
      <w:numFmt w:val="decimal"/>
      <w:lvlText w:val="(%2)"/>
      <w:lvlJc w:val="start"/>
      <w:pPr>
        <w:tabs>
          <w:tab w:val="num" w:pos="42pt"/>
        </w:tabs>
        <w:ind w:start="42pt" w:hanging="18pt"/>
      </w:pPr>
      <w:rPr>
        <w:rFonts w:cs="Times New Roman" w:hint="default"/>
        <w:color w:val="0D0D0D"/>
      </w:rPr>
    </w:lvl>
    <w:lvl w:ilvl="2" w:tplc="0409001B" w:tentative="1">
      <w:start w:val="1"/>
      <w:numFmt w:val="lowerRoman"/>
      <w:lvlText w:val="%3."/>
      <w:lvlJc w:val="end"/>
      <w:pPr>
        <w:tabs>
          <w:tab w:val="num" w:pos="72pt"/>
        </w:tabs>
        <w:ind w:start="72pt" w:hanging="24pt"/>
      </w:pPr>
      <w:rPr>
        <w:rFonts w:cs="Times New Roman"/>
      </w:rPr>
    </w:lvl>
    <w:lvl w:ilvl="3" w:tplc="0409000F" w:tentative="1">
      <w:start w:val="1"/>
      <w:numFmt w:val="decimal"/>
      <w:lvlText w:val="%4."/>
      <w:lvlJc w:val="start"/>
      <w:pPr>
        <w:tabs>
          <w:tab w:val="num" w:pos="96pt"/>
        </w:tabs>
        <w:ind w:start="96pt" w:hanging="24pt"/>
      </w:pPr>
      <w:rPr>
        <w:rFonts w:cs="Times New Roman"/>
      </w:rPr>
    </w:lvl>
    <w:lvl w:ilvl="4" w:tplc="04090019" w:tentative="1">
      <w:start w:val="1"/>
      <w:numFmt w:val="ideographTraditional"/>
      <w:lvlText w:val="%5、"/>
      <w:lvlJc w:val="start"/>
      <w:pPr>
        <w:tabs>
          <w:tab w:val="num" w:pos="120pt"/>
        </w:tabs>
        <w:ind w:start="120pt" w:hanging="24pt"/>
      </w:pPr>
      <w:rPr>
        <w:rFonts w:cs="Times New Roman"/>
      </w:rPr>
    </w:lvl>
    <w:lvl w:ilvl="5" w:tplc="0409001B" w:tentative="1">
      <w:start w:val="1"/>
      <w:numFmt w:val="lowerRoman"/>
      <w:lvlText w:val="%6."/>
      <w:lvlJc w:val="end"/>
      <w:pPr>
        <w:tabs>
          <w:tab w:val="num" w:pos="144pt"/>
        </w:tabs>
        <w:ind w:start="144pt" w:hanging="24pt"/>
      </w:pPr>
      <w:rPr>
        <w:rFonts w:cs="Times New Roman"/>
      </w:rPr>
    </w:lvl>
    <w:lvl w:ilvl="6" w:tplc="0409000F" w:tentative="1">
      <w:start w:val="1"/>
      <w:numFmt w:val="decimal"/>
      <w:lvlText w:val="%7."/>
      <w:lvlJc w:val="start"/>
      <w:pPr>
        <w:tabs>
          <w:tab w:val="num" w:pos="168pt"/>
        </w:tabs>
        <w:ind w:start="168pt" w:hanging="24pt"/>
      </w:pPr>
      <w:rPr>
        <w:rFonts w:cs="Times New Roman"/>
      </w:rPr>
    </w:lvl>
    <w:lvl w:ilvl="7" w:tplc="04090019" w:tentative="1">
      <w:start w:val="1"/>
      <w:numFmt w:val="ideographTraditional"/>
      <w:lvlText w:val="%8、"/>
      <w:lvlJc w:val="start"/>
      <w:pPr>
        <w:tabs>
          <w:tab w:val="num" w:pos="192pt"/>
        </w:tabs>
        <w:ind w:start="192pt" w:hanging="24pt"/>
      </w:pPr>
      <w:rPr>
        <w:rFonts w:cs="Times New Roman"/>
      </w:rPr>
    </w:lvl>
    <w:lvl w:ilvl="8" w:tplc="0409001B" w:tentative="1">
      <w:start w:val="1"/>
      <w:numFmt w:val="lowerRoman"/>
      <w:lvlText w:val="%9."/>
      <w:lvlJc w:val="end"/>
      <w:pPr>
        <w:tabs>
          <w:tab w:val="num" w:pos="216pt"/>
        </w:tabs>
        <w:ind w:start="216pt" w:hanging="24pt"/>
      </w:pPr>
      <w:rPr>
        <w:rFonts w:cs="Times New Roman"/>
      </w:rPr>
    </w:lvl>
  </w:abstractNum>
  <w:abstractNum w:abstractNumId="25" w15:restartNumberingAfterBreak="0">
    <w:nsid w:val="151E6386"/>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26" w15:restartNumberingAfterBreak="0">
    <w:nsid w:val="16642D11"/>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27" w15:restartNumberingAfterBreak="0">
    <w:nsid w:val="19AD26FC"/>
    <w:multiLevelType w:val="hybridMultilevel"/>
    <w:tmpl w:val="C886499E"/>
    <w:lvl w:ilvl="0" w:tplc="FFFFFFFF">
      <w:start w:val="1"/>
      <w:numFmt w:val="decimal"/>
      <w:lvlText w:val="%1."/>
      <w:lvlJc w:val="start"/>
      <w:pPr>
        <w:ind w:start="24pt" w:hanging="24pt"/>
      </w:pPr>
      <w:rPr>
        <w:rFonts w:hint="eastAsia"/>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28" w15:restartNumberingAfterBreak="0">
    <w:nsid w:val="19B73350"/>
    <w:multiLevelType w:val="hybridMultilevel"/>
    <w:tmpl w:val="916C5638"/>
    <w:lvl w:ilvl="0" w:tplc="186E73AA">
      <w:start w:val="1"/>
      <w:numFmt w:val="decimal"/>
      <w:lvlText w:val="註%1："/>
      <w:lvlJc w:val="start"/>
      <w:pPr>
        <w:ind w:start="64.20pt" w:hanging="24pt"/>
      </w:pPr>
      <w:rPr>
        <w:rFonts w:ascii="Times New Roman" w:hAnsi="Times New Roman" w:hint="default"/>
        <w:b w:val="0"/>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9" w15:restartNumberingAfterBreak="0">
    <w:nsid w:val="1A78189B"/>
    <w:multiLevelType w:val="hybridMultilevel"/>
    <w:tmpl w:val="B322A6D6"/>
    <w:lvl w:ilvl="0" w:tplc="DCD0D984">
      <w:start w:val="1"/>
      <w:numFmt w:val="taiwaneseCountingThousand"/>
      <w:lvlText w:val="%1、"/>
      <w:lvlJc w:val="start"/>
      <w:pPr>
        <w:tabs>
          <w:tab w:val="num" w:pos="-6pt"/>
        </w:tabs>
        <w:ind w:start="22.35pt" w:hanging="28.35pt"/>
      </w:pPr>
      <w:rPr>
        <w:rFonts w:hint="eastAsia"/>
        <w:lang w:val="en-US"/>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0" w15:restartNumberingAfterBreak="0">
    <w:nsid w:val="1AB558C5"/>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31" w15:restartNumberingAfterBreak="0">
    <w:nsid w:val="1B387155"/>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32" w15:restartNumberingAfterBreak="0">
    <w:nsid w:val="1B8315E3"/>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33" w15:restartNumberingAfterBreak="0">
    <w:nsid w:val="1E6660E8"/>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34" w15:restartNumberingAfterBreak="0">
    <w:nsid w:val="21671540"/>
    <w:multiLevelType w:val="hybridMultilevel"/>
    <w:tmpl w:val="8FEA8178"/>
    <w:lvl w:ilvl="0" w:tplc="37AC53A0">
      <w:start w:val="1"/>
      <w:numFmt w:val="decimal"/>
      <w:lvlText w:val="%1."/>
      <w:lvlJc w:val="start"/>
      <w:pPr>
        <w:ind w:start="24pt" w:hanging="24pt"/>
      </w:pPr>
      <w:rPr>
        <w:rFonts w:hint="eastAsia"/>
        <w:b w:val="0"/>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5" w15:restartNumberingAfterBreak="0">
    <w:nsid w:val="228203A0"/>
    <w:multiLevelType w:val="hybridMultilevel"/>
    <w:tmpl w:val="910C2134"/>
    <w:lvl w:ilvl="0" w:tplc="0D4EDA9C">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6" w15:restartNumberingAfterBreak="0">
    <w:nsid w:val="23D675FA"/>
    <w:multiLevelType w:val="hybridMultilevel"/>
    <w:tmpl w:val="B2202AB0"/>
    <w:lvl w:ilvl="0" w:tplc="1406AC1E">
      <w:start w:val="1"/>
      <w:numFmt w:val="decimal"/>
      <w:lvlText w:val="%1."/>
      <w:lvlJc w:val="start"/>
      <w:pPr>
        <w:ind w:start="24pt" w:hanging="24pt"/>
      </w:pPr>
      <w:rPr>
        <w:rFonts w:hint="eastAsia"/>
        <w:color w:val="auto"/>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7" w15:restartNumberingAfterBreak="0">
    <w:nsid w:val="24AF0E5F"/>
    <w:multiLevelType w:val="hybridMultilevel"/>
    <w:tmpl w:val="5972FA8C"/>
    <w:lvl w:ilvl="0" w:tplc="20E2FF5A">
      <w:start w:val="1"/>
      <w:numFmt w:val="taiwaneseCountingThousand"/>
      <w:lvlText w:val="%1、"/>
      <w:lvlJc w:val="start"/>
      <w:pPr>
        <w:ind w:start="69.75pt" w:hanging="21pt"/>
      </w:pPr>
      <w:rPr>
        <w:rFonts w:hint="default"/>
        <w:lang w:val="en-US"/>
      </w:rPr>
    </w:lvl>
    <w:lvl w:ilvl="1" w:tplc="87368A06">
      <w:start w:val="1"/>
      <w:numFmt w:val="taiwaneseCountingThousand"/>
      <w:lvlText w:val="(%2)"/>
      <w:lvlJc w:val="start"/>
      <w:pPr>
        <w:ind w:start="92.25pt" w:hanging="19.50pt"/>
      </w:pPr>
      <w:rPr>
        <w:rFonts w:hint="default"/>
      </w:r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38" w15:restartNumberingAfterBreak="0">
    <w:nsid w:val="24E102CD"/>
    <w:multiLevelType w:val="hybridMultilevel"/>
    <w:tmpl w:val="65AE2628"/>
    <w:lvl w:ilvl="0" w:tplc="0F78E96A">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39" w15:restartNumberingAfterBreak="0">
    <w:nsid w:val="259F7C78"/>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0" w15:restartNumberingAfterBreak="0">
    <w:nsid w:val="262218DF"/>
    <w:multiLevelType w:val="hybridMultilevel"/>
    <w:tmpl w:val="28D49440"/>
    <w:lvl w:ilvl="0" w:tplc="DA9E7392">
      <w:start w:val="1"/>
      <w:numFmt w:val="taiwaneseCountingThousand"/>
      <w:lvlText w:val="附件%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1" w15:restartNumberingAfterBreak="0">
    <w:nsid w:val="269141F7"/>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2" w15:restartNumberingAfterBreak="0">
    <w:nsid w:val="28CD0D90"/>
    <w:multiLevelType w:val="hybridMultilevel"/>
    <w:tmpl w:val="0E148392"/>
    <w:lvl w:ilvl="0" w:tplc="AFB2E986">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3" w15:restartNumberingAfterBreak="0">
    <w:nsid w:val="291E2A9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4" w15:restartNumberingAfterBreak="0">
    <w:nsid w:val="2A8A1A73"/>
    <w:multiLevelType w:val="hybridMultilevel"/>
    <w:tmpl w:val="A9F4A884"/>
    <w:lvl w:ilvl="0" w:tplc="7DA24CF2">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5" w15:restartNumberingAfterBreak="0">
    <w:nsid w:val="2E650C46"/>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6" w15:restartNumberingAfterBreak="0">
    <w:nsid w:val="32EC581A"/>
    <w:multiLevelType w:val="hybridMultilevel"/>
    <w:tmpl w:val="5AFE4E28"/>
    <w:lvl w:ilvl="0" w:tplc="D7A0A774">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47" w15:restartNumberingAfterBreak="0">
    <w:nsid w:val="33E8053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8" w15:restartNumberingAfterBreak="0">
    <w:nsid w:val="3679034F"/>
    <w:multiLevelType w:val="hybridMultilevel"/>
    <w:tmpl w:val="2B2E0BA0"/>
    <w:lvl w:ilvl="0" w:tplc="83B42D70">
      <w:start w:val="1"/>
      <w:numFmt w:val="decimal"/>
      <w:lvlText w:val="(%1)"/>
      <w:lvlJc w:val="start"/>
      <w:pPr>
        <w:tabs>
          <w:tab w:val="num" w:pos="42pt"/>
        </w:tabs>
        <w:ind w:start="42pt" w:hanging="18pt"/>
      </w:pPr>
      <w:rPr>
        <w:rFonts w:cs="Times New Roman" w:hint="default"/>
        <w:color w:val="0D0D0D"/>
      </w:rPr>
    </w:lvl>
    <w:lvl w:ilvl="1" w:tplc="04090019" w:tentative="1">
      <w:start w:val="1"/>
      <w:numFmt w:val="ideographTraditional"/>
      <w:lvlText w:val="%2、"/>
      <w:lvlJc w:val="start"/>
      <w:pPr>
        <w:tabs>
          <w:tab w:val="num" w:pos="48pt"/>
        </w:tabs>
        <w:ind w:start="48pt" w:hanging="24pt"/>
      </w:pPr>
      <w:rPr>
        <w:rFonts w:cs="Times New Roman"/>
      </w:rPr>
    </w:lvl>
    <w:lvl w:ilvl="2" w:tplc="0409001B" w:tentative="1">
      <w:start w:val="1"/>
      <w:numFmt w:val="lowerRoman"/>
      <w:lvlText w:val="%3."/>
      <w:lvlJc w:val="end"/>
      <w:pPr>
        <w:tabs>
          <w:tab w:val="num" w:pos="72pt"/>
        </w:tabs>
        <w:ind w:start="72pt" w:hanging="24pt"/>
      </w:pPr>
      <w:rPr>
        <w:rFonts w:cs="Times New Roman"/>
      </w:rPr>
    </w:lvl>
    <w:lvl w:ilvl="3" w:tplc="0409000F" w:tentative="1">
      <w:start w:val="1"/>
      <w:numFmt w:val="decimal"/>
      <w:lvlText w:val="%4."/>
      <w:lvlJc w:val="start"/>
      <w:pPr>
        <w:tabs>
          <w:tab w:val="num" w:pos="96pt"/>
        </w:tabs>
        <w:ind w:start="96pt" w:hanging="24pt"/>
      </w:pPr>
      <w:rPr>
        <w:rFonts w:cs="Times New Roman"/>
      </w:rPr>
    </w:lvl>
    <w:lvl w:ilvl="4" w:tplc="04090019" w:tentative="1">
      <w:start w:val="1"/>
      <w:numFmt w:val="ideographTraditional"/>
      <w:lvlText w:val="%5、"/>
      <w:lvlJc w:val="start"/>
      <w:pPr>
        <w:tabs>
          <w:tab w:val="num" w:pos="120pt"/>
        </w:tabs>
        <w:ind w:start="120pt" w:hanging="24pt"/>
      </w:pPr>
      <w:rPr>
        <w:rFonts w:cs="Times New Roman"/>
      </w:rPr>
    </w:lvl>
    <w:lvl w:ilvl="5" w:tplc="0409001B" w:tentative="1">
      <w:start w:val="1"/>
      <w:numFmt w:val="lowerRoman"/>
      <w:lvlText w:val="%6."/>
      <w:lvlJc w:val="end"/>
      <w:pPr>
        <w:tabs>
          <w:tab w:val="num" w:pos="144pt"/>
        </w:tabs>
        <w:ind w:start="144pt" w:hanging="24pt"/>
      </w:pPr>
      <w:rPr>
        <w:rFonts w:cs="Times New Roman"/>
      </w:rPr>
    </w:lvl>
    <w:lvl w:ilvl="6" w:tplc="0409000F" w:tentative="1">
      <w:start w:val="1"/>
      <w:numFmt w:val="decimal"/>
      <w:lvlText w:val="%7."/>
      <w:lvlJc w:val="start"/>
      <w:pPr>
        <w:tabs>
          <w:tab w:val="num" w:pos="168pt"/>
        </w:tabs>
        <w:ind w:start="168pt" w:hanging="24pt"/>
      </w:pPr>
      <w:rPr>
        <w:rFonts w:cs="Times New Roman"/>
      </w:rPr>
    </w:lvl>
    <w:lvl w:ilvl="7" w:tplc="04090019" w:tentative="1">
      <w:start w:val="1"/>
      <w:numFmt w:val="ideographTraditional"/>
      <w:lvlText w:val="%8、"/>
      <w:lvlJc w:val="start"/>
      <w:pPr>
        <w:tabs>
          <w:tab w:val="num" w:pos="192pt"/>
        </w:tabs>
        <w:ind w:start="192pt" w:hanging="24pt"/>
      </w:pPr>
      <w:rPr>
        <w:rFonts w:cs="Times New Roman"/>
      </w:rPr>
    </w:lvl>
    <w:lvl w:ilvl="8" w:tplc="0409001B" w:tentative="1">
      <w:start w:val="1"/>
      <w:numFmt w:val="lowerRoman"/>
      <w:lvlText w:val="%9."/>
      <w:lvlJc w:val="end"/>
      <w:pPr>
        <w:tabs>
          <w:tab w:val="num" w:pos="216pt"/>
        </w:tabs>
        <w:ind w:start="216pt" w:hanging="24pt"/>
      </w:pPr>
      <w:rPr>
        <w:rFonts w:cs="Times New Roman"/>
      </w:rPr>
    </w:lvl>
  </w:abstractNum>
  <w:abstractNum w:abstractNumId="49" w15:restartNumberingAfterBreak="0">
    <w:nsid w:val="368845B6"/>
    <w:multiLevelType w:val="hybridMultilevel"/>
    <w:tmpl w:val="2CD8CCD4"/>
    <w:lvl w:ilvl="0" w:tplc="C3A6658E">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0" w15:restartNumberingAfterBreak="0">
    <w:nsid w:val="36A76883"/>
    <w:multiLevelType w:val="hybridMultilevel"/>
    <w:tmpl w:val="52D4F626"/>
    <w:lvl w:ilvl="0" w:tplc="88AE085E">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1" w15:restartNumberingAfterBreak="0">
    <w:nsid w:val="377663F8"/>
    <w:multiLevelType w:val="hybridMultilevel"/>
    <w:tmpl w:val="EA8A7672"/>
    <w:lvl w:ilvl="0" w:tplc="6938E84C">
      <w:start w:val="1"/>
      <w:numFmt w:val="decimal"/>
      <w:lvlText w:val="%1."/>
      <w:lvlJc w:val="start"/>
      <w:pPr>
        <w:ind w:start="24pt" w:hanging="24pt"/>
      </w:pPr>
      <w:rPr>
        <w:rFonts w:hint="eastAsia"/>
        <w:b w:val="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2" w15:restartNumberingAfterBreak="0">
    <w:nsid w:val="38931CE1"/>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53" w15:restartNumberingAfterBreak="0">
    <w:nsid w:val="3921690F"/>
    <w:multiLevelType w:val="hybridMultilevel"/>
    <w:tmpl w:val="DE445CDA"/>
    <w:lvl w:ilvl="0" w:tplc="9E583E86">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04090003">
      <w:start w:val="1"/>
      <w:numFmt w:val="ideographTraditional"/>
      <w:lvlText w:val="%2、"/>
      <w:lvlJc w:val="start"/>
      <w:pPr>
        <w:tabs>
          <w:tab w:val="num" w:pos="48pt"/>
        </w:tabs>
        <w:ind w:start="48pt" w:hanging="24pt"/>
      </w:pPr>
    </w:lvl>
    <w:lvl w:ilvl="2" w:tplc="04090005" w:tentative="1">
      <w:start w:val="1"/>
      <w:numFmt w:val="lowerRoman"/>
      <w:lvlText w:val="%3."/>
      <w:lvlJc w:val="end"/>
      <w:pPr>
        <w:tabs>
          <w:tab w:val="num" w:pos="72pt"/>
        </w:tabs>
        <w:ind w:start="72pt" w:hanging="24pt"/>
      </w:pPr>
    </w:lvl>
    <w:lvl w:ilvl="3" w:tplc="04090001" w:tentative="1">
      <w:start w:val="1"/>
      <w:numFmt w:val="decimal"/>
      <w:lvlText w:val="%4."/>
      <w:lvlJc w:val="start"/>
      <w:pPr>
        <w:tabs>
          <w:tab w:val="num" w:pos="96pt"/>
        </w:tabs>
        <w:ind w:start="96pt" w:hanging="24pt"/>
      </w:pPr>
    </w:lvl>
    <w:lvl w:ilvl="4" w:tplc="04090003" w:tentative="1">
      <w:start w:val="1"/>
      <w:numFmt w:val="ideographTraditional"/>
      <w:lvlText w:val="%5、"/>
      <w:lvlJc w:val="start"/>
      <w:pPr>
        <w:tabs>
          <w:tab w:val="num" w:pos="120pt"/>
        </w:tabs>
        <w:ind w:start="120pt" w:hanging="24pt"/>
      </w:pPr>
    </w:lvl>
    <w:lvl w:ilvl="5" w:tplc="04090005" w:tentative="1">
      <w:start w:val="1"/>
      <w:numFmt w:val="lowerRoman"/>
      <w:lvlText w:val="%6."/>
      <w:lvlJc w:val="end"/>
      <w:pPr>
        <w:tabs>
          <w:tab w:val="num" w:pos="144pt"/>
        </w:tabs>
        <w:ind w:start="144pt" w:hanging="24pt"/>
      </w:pPr>
    </w:lvl>
    <w:lvl w:ilvl="6" w:tplc="04090001" w:tentative="1">
      <w:start w:val="1"/>
      <w:numFmt w:val="decimal"/>
      <w:lvlText w:val="%7."/>
      <w:lvlJc w:val="start"/>
      <w:pPr>
        <w:tabs>
          <w:tab w:val="num" w:pos="168pt"/>
        </w:tabs>
        <w:ind w:start="168pt" w:hanging="24pt"/>
      </w:pPr>
    </w:lvl>
    <w:lvl w:ilvl="7" w:tplc="04090003" w:tentative="1">
      <w:start w:val="1"/>
      <w:numFmt w:val="ideographTraditional"/>
      <w:lvlText w:val="%8、"/>
      <w:lvlJc w:val="start"/>
      <w:pPr>
        <w:tabs>
          <w:tab w:val="num" w:pos="192pt"/>
        </w:tabs>
        <w:ind w:start="192pt" w:hanging="24pt"/>
      </w:pPr>
    </w:lvl>
    <w:lvl w:ilvl="8" w:tplc="04090005" w:tentative="1">
      <w:start w:val="1"/>
      <w:numFmt w:val="lowerRoman"/>
      <w:lvlText w:val="%9."/>
      <w:lvlJc w:val="end"/>
      <w:pPr>
        <w:tabs>
          <w:tab w:val="num" w:pos="216pt"/>
        </w:tabs>
        <w:ind w:start="216pt" w:hanging="24pt"/>
      </w:pPr>
    </w:lvl>
  </w:abstractNum>
  <w:abstractNum w:abstractNumId="54" w15:restartNumberingAfterBreak="0">
    <w:nsid w:val="398326D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5" w15:restartNumberingAfterBreak="0">
    <w:nsid w:val="3C3A4A74"/>
    <w:multiLevelType w:val="hybridMultilevel"/>
    <w:tmpl w:val="DFD0CCD0"/>
    <w:lvl w:ilvl="0" w:tplc="E7E27A5C">
      <w:start w:val="1"/>
      <w:numFmt w:val="decimal"/>
      <w:lvlText w:val="(%1)"/>
      <w:lvlJc w:val="start"/>
      <w:pPr>
        <w:tabs>
          <w:tab w:val="num" w:pos="42pt"/>
        </w:tabs>
        <w:ind w:start="42pt" w:hanging="18pt"/>
      </w:pPr>
      <w:rPr>
        <w:rFonts w:cs="Times New Roman" w:hint="default"/>
        <w:color w:val="auto"/>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6" w15:restartNumberingAfterBreak="0">
    <w:nsid w:val="3CA66944"/>
    <w:multiLevelType w:val="hybridMultilevel"/>
    <w:tmpl w:val="E474C886"/>
    <w:lvl w:ilvl="0" w:tplc="739EF7D6">
      <w:start w:val="1"/>
      <w:numFmt w:val="taiwaneseCountingThousand"/>
      <w:lvlText w:val="%1、"/>
      <w:lvlJc w:val="start"/>
      <w:pPr>
        <w:ind w:start="24pt" w:hanging="24pt"/>
      </w:pPr>
      <w:rPr>
        <w:rFonts w:ascii="標楷體" w:eastAsia="標楷體" w:hAnsi="標楷體"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7" w15:restartNumberingAfterBreak="0">
    <w:nsid w:val="3DC20D04"/>
    <w:multiLevelType w:val="hybridMultilevel"/>
    <w:tmpl w:val="1ABA92DA"/>
    <w:lvl w:ilvl="0" w:tplc="7F428D4E">
      <w:start w:val="1"/>
      <w:numFmt w:val="taiwaneseCountingThousand"/>
      <w:lvlText w:val="%1、"/>
      <w:lvlJc w:val="start"/>
      <w:pPr>
        <w:ind w:start="32.20pt" w:hanging="18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8" w15:restartNumberingAfterBreak="0">
    <w:nsid w:val="3F211CD6"/>
    <w:multiLevelType w:val="hybridMultilevel"/>
    <w:tmpl w:val="7D9EA872"/>
    <w:lvl w:ilvl="0" w:tplc="0409000F">
      <w:start w:val="1"/>
      <w:numFmt w:val="decimal"/>
      <w:lvlText w:val="%1."/>
      <w:lvlJc w:val="start"/>
      <w:pPr>
        <w:ind w:start="66.55pt" w:hanging="24pt"/>
      </w:pPr>
    </w:lvl>
    <w:lvl w:ilvl="1" w:tplc="A17C8832">
      <w:start w:val="1"/>
      <w:numFmt w:val="decimal"/>
      <w:pStyle w:val="b14"/>
      <w:lvlText w:val="(%2)"/>
      <w:lvlJc w:val="start"/>
      <w:pPr>
        <w:ind w:start="90.55pt" w:hanging="24pt"/>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end"/>
      <w:pPr>
        <w:ind w:start="114.55pt" w:hanging="24pt"/>
      </w:pPr>
    </w:lvl>
    <w:lvl w:ilvl="3" w:tplc="0409000F" w:tentative="1">
      <w:start w:val="1"/>
      <w:numFmt w:val="decimal"/>
      <w:lvlText w:val="%4."/>
      <w:lvlJc w:val="start"/>
      <w:pPr>
        <w:ind w:start="138.55pt" w:hanging="24pt"/>
      </w:pPr>
    </w:lvl>
    <w:lvl w:ilvl="4" w:tplc="04090019" w:tentative="1">
      <w:start w:val="1"/>
      <w:numFmt w:val="ideographTraditional"/>
      <w:lvlText w:val="%5、"/>
      <w:lvlJc w:val="start"/>
      <w:pPr>
        <w:ind w:start="162.55pt" w:hanging="24pt"/>
      </w:pPr>
    </w:lvl>
    <w:lvl w:ilvl="5" w:tplc="0409001B" w:tentative="1">
      <w:start w:val="1"/>
      <w:numFmt w:val="lowerRoman"/>
      <w:lvlText w:val="%6."/>
      <w:lvlJc w:val="end"/>
      <w:pPr>
        <w:ind w:start="186.55pt" w:hanging="24pt"/>
      </w:pPr>
    </w:lvl>
    <w:lvl w:ilvl="6" w:tplc="0409000F" w:tentative="1">
      <w:start w:val="1"/>
      <w:numFmt w:val="decimal"/>
      <w:lvlText w:val="%7."/>
      <w:lvlJc w:val="start"/>
      <w:pPr>
        <w:ind w:start="210.55pt" w:hanging="24pt"/>
      </w:pPr>
    </w:lvl>
    <w:lvl w:ilvl="7" w:tplc="04090019" w:tentative="1">
      <w:start w:val="1"/>
      <w:numFmt w:val="ideographTraditional"/>
      <w:lvlText w:val="%8、"/>
      <w:lvlJc w:val="start"/>
      <w:pPr>
        <w:ind w:start="234.55pt" w:hanging="24pt"/>
      </w:pPr>
    </w:lvl>
    <w:lvl w:ilvl="8" w:tplc="0409001B" w:tentative="1">
      <w:start w:val="1"/>
      <w:numFmt w:val="lowerRoman"/>
      <w:lvlText w:val="%9."/>
      <w:lvlJc w:val="end"/>
      <w:pPr>
        <w:ind w:start="258.55pt" w:hanging="24pt"/>
      </w:pPr>
    </w:lvl>
  </w:abstractNum>
  <w:abstractNum w:abstractNumId="59" w15:restartNumberingAfterBreak="0">
    <w:nsid w:val="3FC077C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0" w15:restartNumberingAfterBreak="0">
    <w:nsid w:val="40FC5255"/>
    <w:multiLevelType w:val="hybridMultilevel"/>
    <w:tmpl w:val="90DA64FE"/>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61" w15:restartNumberingAfterBreak="0">
    <w:nsid w:val="41657CBD"/>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2" w15:restartNumberingAfterBreak="0">
    <w:nsid w:val="420A38B9"/>
    <w:multiLevelType w:val="hybridMultilevel"/>
    <w:tmpl w:val="B1D01D9C"/>
    <w:lvl w:ilvl="0" w:tplc="9466A8F6">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63" w15:restartNumberingAfterBreak="0">
    <w:nsid w:val="44581382"/>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4" w15:restartNumberingAfterBreak="0">
    <w:nsid w:val="4489061B"/>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65" w15:restartNumberingAfterBreak="0">
    <w:nsid w:val="45813894"/>
    <w:multiLevelType w:val="hybridMultilevel"/>
    <w:tmpl w:val="9E36EB1A"/>
    <w:lvl w:ilvl="0" w:tplc="9E583E86">
      <w:start w:val="1"/>
      <w:numFmt w:val="taiwaneseCountingThousand"/>
      <w:lvlText w:val="(%1)"/>
      <w:lvlJc w:val="start"/>
      <w:pPr>
        <w:ind w:start="36.70pt" w:hanging="24pt"/>
      </w:pPr>
      <w:rPr>
        <w:rFonts w:ascii="Times New Roman" w:eastAsia="標楷體" w:hAnsi="Times New Roman" w:hint="default"/>
        <w:b w:val="0"/>
        <w:i w:val="0"/>
        <w:color w:val="000000"/>
        <w:sz w:val="28"/>
        <w:szCs w:val="28"/>
        <w:u w:val="none"/>
        <w:lang w:val="en-US" w:eastAsia="zh-TW"/>
      </w:rPr>
    </w:lvl>
    <w:lvl w:ilvl="1" w:tplc="04090019">
      <w:start w:val="1"/>
      <w:numFmt w:val="ideographTraditional"/>
      <w:lvlText w:val="%2、"/>
      <w:lvlJc w:val="start"/>
      <w:pPr>
        <w:ind w:start="60.70pt" w:hanging="24pt"/>
      </w:pPr>
    </w:lvl>
    <w:lvl w:ilvl="2" w:tplc="0409001B" w:tentative="1">
      <w:start w:val="1"/>
      <w:numFmt w:val="lowerRoman"/>
      <w:lvlText w:val="%3."/>
      <w:lvlJc w:val="end"/>
      <w:pPr>
        <w:ind w:start="84.70pt" w:hanging="24pt"/>
      </w:pPr>
    </w:lvl>
    <w:lvl w:ilvl="3" w:tplc="0409000F" w:tentative="1">
      <w:start w:val="1"/>
      <w:numFmt w:val="decimal"/>
      <w:lvlText w:val="%4."/>
      <w:lvlJc w:val="start"/>
      <w:pPr>
        <w:ind w:start="108.70pt" w:hanging="24pt"/>
      </w:pPr>
    </w:lvl>
    <w:lvl w:ilvl="4" w:tplc="04090019" w:tentative="1">
      <w:start w:val="1"/>
      <w:numFmt w:val="ideographTraditional"/>
      <w:lvlText w:val="%5、"/>
      <w:lvlJc w:val="start"/>
      <w:pPr>
        <w:ind w:start="132.70pt" w:hanging="24pt"/>
      </w:pPr>
    </w:lvl>
    <w:lvl w:ilvl="5" w:tplc="0409001B" w:tentative="1">
      <w:start w:val="1"/>
      <w:numFmt w:val="lowerRoman"/>
      <w:lvlText w:val="%6."/>
      <w:lvlJc w:val="end"/>
      <w:pPr>
        <w:ind w:start="156.70pt" w:hanging="24pt"/>
      </w:pPr>
    </w:lvl>
    <w:lvl w:ilvl="6" w:tplc="0409000F" w:tentative="1">
      <w:start w:val="1"/>
      <w:numFmt w:val="decimal"/>
      <w:lvlText w:val="%7."/>
      <w:lvlJc w:val="start"/>
      <w:pPr>
        <w:ind w:start="180.70pt" w:hanging="24pt"/>
      </w:pPr>
    </w:lvl>
    <w:lvl w:ilvl="7" w:tplc="04090019" w:tentative="1">
      <w:start w:val="1"/>
      <w:numFmt w:val="ideographTraditional"/>
      <w:lvlText w:val="%8、"/>
      <w:lvlJc w:val="start"/>
      <w:pPr>
        <w:ind w:start="204.70pt" w:hanging="24pt"/>
      </w:pPr>
    </w:lvl>
    <w:lvl w:ilvl="8" w:tplc="0409001B" w:tentative="1">
      <w:start w:val="1"/>
      <w:numFmt w:val="lowerRoman"/>
      <w:lvlText w:val="%9."/>
      <w:lvlJc w:val="end"/>
      <w:pPr>
        <w:ind w:start="228.70pt" w:hanging="24pt"/>
      </w:pPr>
    </w:lvl>
  </w:abstractNum>
  <w:abstractNum w:abstractNumId="66" w15:restartNumberingAfterBreak="0">
    <w:nsid w:val="47FB3719"/>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67" w15:restartNumberingAfterBreak="0">
    <w:nsid w:val="49033E49"/>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8" w15:restartNumberingAfterBreak="0">
    <w:nsid w:val="4A0C015A"/>
    <w:multiLevelType w:val="hybridMultilevel"/>
    <w:tmpl w:val="1B42F3C4"/>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69" w15:restartNumberingAfterBreak="0">
    <w:nsid w:val="4AF978CB"/>
    <w:multiLevelType w:val="hybridMultilevel"/>
    <w:tmpl w:val="8732093C"/>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70" w15:restartNumberingAfterBreak="0">
    <w:nsid w:val="4B2A3DEC"/>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71" w15:restartNumberingAfterBreak="0">
    <w:nsid w:val="4B8B4A26"/>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72" w15:restartNumberingAfterBreak="0">
    <w:nsid w:val="4C8F44EE"/>
    <w:multiLevelType w:val="hybridMultilevel"/>
    <w:tmpl w:val="2286DEF8"/>
    <w:lvl w:ilvl="0" w:tplc="6018E428">
      <w:start w:val="1"/>
      <w:numFmt w:val="decimal"/>
      <w:lvlText w:val="%1."/>
      <w:lvlJc w:val="start"/>
      <w:pPr>
        <w:ind w:start="24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73" w15:restartNumberingAfterBreak="0">
    <w:nsid w:val="4C964F25"/>
    <w:multiLevelType w:val="hybridMultilevel"/>
    <w:tmpl w:val="B322A6D6"/>
    <w:lvl w:ilvl="0" w:tplc="DCD0D984">
      <w:start w:val="1"/>
      <w:numFmt w:val="taiwaneseCountingThousand"/>
      <w:lvlText w:val="%1、"/>
      <w:lvlJc w:val="start"/>
      <w:pPr>
        <w:tabs>
          <w:tab w:val="num" w:pos="-6pt"/>
        </w:tabs>
        <w:ind w:start="22.35pt" w:hanging="28.35pt"/>
      </w:pPr>
      <w:rPr>
        <w:rFonts w:hint="eastAsia"/>
        <w:lang w:val="en-US"/>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74" w15:restartNumberingAfterBreak="0">
    <w:nsid w:val="4D632069"/>
    <w:multiLevelType w:val="hybridMultilevel"/>
    <w:tmpl w:val="16F06BCC"/>
    <w:lvl w:ilvl="0" w:tplc="BC7EA76E">
      <w:start w:val="1"/>
      <w:numFmt w:val="taiwaneseCountingThousand"/>
      <w:lvlText w:val="(%1)"/>
      <w:lvlJc w:val="start"/>
      <w:pPr>
        <w:ind w:start="30.05pt" w:hanging="18pt"/>
      </w:pPr>
      <w:rPr>
        <w:rFonts w:hint="default"/>
      </w:rPr>
    </w:lvl>
    <w:lvl w:ilvl="1" w:tplc="04090019" w:tentative="1">
      <w:start w:val="1"/>
      <w:numFmt w:val="ideographTraditional"/>
      <w:lvlText w:val="%2、"/>
      <w:lvlJc w:val="start"/>
      <w:pPr>
        <w:ind w:start="48.05pt" w:hanging="24pt"/>
      </w:pPr>
    </w:lvl>
    <w:lvl w:ilvl="2" w:tplc="0409001B" w:tentative="1">
      <w:start w:val="1"/>
      <w:numFmt w:val="lowerRoman"/>
      <w:lvlText w:val="%3."/>
      <w:lvlJc w:val="end"/>
      <w:pPr>
        <w:ind w:start="72.05pt" w:hanging="24pt"/>
      </w:pPr>
    </w:lvl>
    <w:lvl w:ilvl="3" w:tplc="0409000F" w:tentative="1">
      <w:start w:val="1"/>
      <w:numFmt w:val="decimal"/>
      <w:lvlText w:val="%4."/>
      <w:lvlJc w:val="start"/>
      <w:pPr>
        <w:ind w:start="96.05pt" w:hanging="24pt"/>
      </w:pPr>
    </w:lvl>
    <w:lvl w:ilvl="4" w:tplc="04090019" w:tentative="1">
      <w:start w:val="1"/>
      <w:numFmt w:val="ideographTraditional"/>
      <w:lvlText w:val="%5、"/>
      <w:lvlJc w:val="start"/>
      <w:pPr>
        <w:ind w:start="120.05pt" w:hanging="24pt"/>
      </w:pPr>
    </w:lvl>
    <w:lvl w:ilvl="5" w:tplc="0409001B" w:tentative="1">
      <w:start w:val="1"/>
      <w:numFmt w:val="lowerRoman"/>
      <w:lvlText w:val="%6."/>
      <w:lvlJc w:val="end"/>
      <w:pPr>
        <w:ind w:start="144.05pt" w:hanging="24pt"/>
      </w:pPr>
    </w:lvl>
    <w:lvl w:ilvl="6" w:tplc="0409000F" w:tentative="1">
      <w:start w:val="1"/>
      <w:numFmt w:val="decimal"/>
      <w:lvlText w:val="%7."/>
      <w:lvlJc w:val="start"/>
      <w:pPr>
        <w:ind w:start="168.05pt" w:hanging="24pt"/>
      </w:pPr>
    </w:lvl>
    <w:lvl w:ilvl="7" w:tplc="04090019" w:tentative="1">
      <w:start w:val="1"/>
      <w:numFmt w:val="ideographTraditional"/>
      <w:lvlText w:val="%8、"/>
      <w:lvlJc w:val="start"/>
      <w:pPr>
        <w:ind w:start="192.05pt" w:hanging="24pt"/>
      </w:pPr>
    </w:lvl>
    <w:lvl w:ilvl="8" w:tplc="0409001B" w:tentative="1">
      <w:start w:val="1"/>
      <w:numFmt w:val="lowerRoman"/>
      <w:lvlText w:val="%9."/>
      <w:lvlJc w:val="end"/>
      <w:pPr>
        <w:ind w:start="216.05pt" w:hanging="24pt"/>
      </w:pPr>
    </w:lvl>
  </w:abstractNum>
  <w:abstractNum w:abstractNumId="75" w15:restartNumberingAfterBreak="0">
    <w:nsid w:val="4D6E34DE"/>
    <w:multiLevelType w:val="hybridMultilevel"/>
    <w:tmpl w:val="C886499E"/>
    <w:lvl w:ilvl="0" w:tplc="0E80BB5E">
      <w:start w:val="1"/>
      <w:numFmt w:val="decimal"/>
      <w:lvlText w:val="%1."/>
      <w:lvlJc w:val="start"/>
      <w:pPr>
        <w:ind w:start="24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76" w15:restartNumberingAfterBreak="0">
    <w:nsid w:val="4DEF7FBD"/>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77" w15:restartNumberingAfterBreak="0">
    <w:nsid w:val="4E88046F"/>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78" w15:restartNumberingAfterBreak="0">
    <w:nsid w:val="4EB717AC"/>
    <w:multiLevelType w:val="hybridMultilevel"/>
    <w:tmpl w:val="A18E4678"/>
    <w:lvl w:ilvl="0" w:tplc="33FC98D4">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79" w15:restartNumberingAfterBreak="0">
    <w:nsid w:val="4F4C6312"/>
    <w:multiLevelType w:val="hybridMultilevel"/>
    <w:tmpl w:val="C674DC22"/>
    <w:lvl w:ilvl="0" w:tplc="05029BE8">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0" w15:restartNumberingAfterBreak="0">
    <w:nsid w:val="506D1DF0"/>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81" w15:restartNumberingAfterBreak="0">
    <w:nsid w:val="50797C8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82" w15:restartNumberingAfterBreak="0">
    <w:nsid w:val="50F92E11"/>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83" w15:restartNumberingAfterBreak="0">
    <w:nsid w:val="513F20E5"/>
    <w:multiLevelType w:val="hybridMultilevel"/>
    <w:tmpl w:val="3412128A"/>
    <w:lvl w:ilvl="0" w:tplc="0DEA307A">
      <w:start w:val="1"/>
      <w:numFmt w:val="taiwaneseCountingThousand"/>
      <w:lvlText w:val="%1、"/>
      <w:lvlJc w:val="start"/>
      <w:pPr>
        <w:tabs>
          <w:tab w:val="num" w:pos="34pt"/>
        </w:tabs>
        <w:ind w:start="56.70pt" w:hanging="22.70pt"/>
      </w:pPr>
      <w:rPr>
        <w:rFonts w:hint="eastAsia"/>
      </w:rPr>
    </w:lvl>
    <w:lvl w:ilvl="1" w:tplc="04090019" w:tentative="1">
      <w:start w:val="1"/>
      <w:numFmt w:val="ideographTraditional"/>
      <w:lvlText w:val="%2、"/>
      <w:lvlJc w:val="start"/>
      <w:pPr>
        <w:tabs>
          <w:tab w:val="num" w:pos="82pt"/>
        </w:tabs>
        <w:ind w:start="82pt" w:hanging="24pt"/>
      </w:pPr>
    </w:lvl>
    <w:lvl w:ilvl="2" w:tplc="0409001B" w:tentative="1">
      <w:start w:val="1"/>
      <w:numFmt w:val="lowerRoman"/>
      <w:lvlText w:val="%3."/>
      <w:lvlJc w:val="end"/>
      <w:pPr>
        <w:tabs>
          <w:tab w:val="num" w:pos="106pt"/>
        </w:tabs>
        <w:ind w:start="106pt" w:hanging="24pt"/>
      </w:pPr>
    </w:lvl>
    <w:lvl w:ilvl="3" w:tplc="0409000F" w:tentative="1">
      <w:start w:val="1"/>
      <w:numFmt w:val="decimal"/>
      <w:lvlText w:val="%4."/>
      <w:lvlJc w:val="start"/>
      <w:pPr>
        <w:tabs>
          <w:tab w:val="num" w:pos="130pt"/>
        </w:tabs>
        <w:ind w:start="130pt" w:hanging="24pt"/>
      </w:pPr>
    </w:lvl>
    <w:lvl w:ilvl="4" w:tplc="04090019" w:tentative="1">
      <w:start w:val="1"/>
      <w:numFmt w:val="ideographTraditional"/>
      <w:lvlText w:val="%5、"/>
      <w:lvlJc w:val="start"/>
      <w:pPr>
        <w:tabs>
          <w:tab w:val="num" w:pos="154pt"/>
        </w:tabs>
        <w:ind w:start="154pt" w:hanging="24pt"/>
      </w:pPr>
    </w:lvl>
    <w:lvl w:ilvl="5" w:tplc="0409001B" w:tentative="1">
      <w:start w:val="1"/>
      <w:numFmt w:val="lowerRoman"/>
      <w:lvlText w:val="%6."/>
      <w:lvlJc w:val="end"/>
      <w:pPr>
        <w:tabs>
          <w:tab w:val="num" w:pos="178pt"/>
        </w:tabs>
        <w:ind w:start="178pt" w:hanging="24pt"/>
      </w:pPr>
    </w:lvl>
    <w:lvl w:ilvl="6" w:tplc="0409000F" w:tentative="1">
      <w:start w:val="1"/>
      <w:numFmt w:val="decimal"/>
      <w:lvlText w:val="%7."/>
      <w:lvlJc w:val="start"/>
      <w:pPr>
        <w:tabs>
          <w:tab w:val="num" w:pos="202pt"/>
        </w:tabs>
        <w:ind w:start="202pt" w:hanging="24pt"/>
      </w:pPr>
    </w:lvl>
    <w:lvl w:ilvl="7" w:tplc="04090019" w:tentative="1">
      <w:start w:val="1"/>
      <w:numFmt w:val="ideographTraditional"/>
      <w:lvlText w:val="%8、"/>
      <w:lvlJc w:val="start"/>
      <w:pPr>
        <w:tabs>
          <w:tab w:val="num" w:pos="226pt"/>
        </w:tabs>
        <w:ind w:start="226pt" w:hanging="24pt"/>
      </w:pPr>
    </w:lvl>
    <w:lvl w:ilvl="8" w:tplc="0409001B" w:tentative="1">
      <w:start w:val="1"/>
      <w:numFmt w:val="lowerRoman"/>
      <w:lvlText w:val="%9."/>
      <w:lvlJc w:val="end"/>
      <w:pPr>
        <w:tabs>
          <w:tab w:val="num" w:pos="250pt"/>
        </w:tabs>
        <w:ind w:start="250pt" w:hanging="24pt"/>
      </w:pPr>
    </w:lvl>
  </w:abstractNum>
  <w:abstractNum w:abstractNumId="84" w15:restartNumberingAfterBreak="0">
    <w:nsid w:val="53B16E22"/>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85" w15:restartNumberingAfterBreak="0">
    <w:nsid w:val="54FC0385"/>
    <w:multiLevelType w:val="hybridMultilevel"/>
    <w:tmpl w:val="0240BD1E"/>
    <w:lvl w:ilvl="0" w:tplc="04090015">
      <w:start w:val="1"/>
      <w:numFmt w:val="taiwaneseCountingThousand"/>
      <w:lvlText w:val="%1、"/>
      <w:lvlJc w:val="start"/>
      <w:pPr>
        <w:ind w:start="24pt" w:hanging="24pt"/>
      </w:p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6" w15:restartNumberingAfterBreak="0">
    <w:nsid w:val="5625076F"/>
    <w:multiLevelType w:val="hybridMultilevel"/>
    <w:tmpl w:val="D12E7BAC"/>
    <w:lvl w:ilvl="0" w:tplc="7A020C06">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7" w15:restartNumberingAfterBreak="0">
    <w:nsid w:val="56BC36C6"/>
    <w:multiLevelType w:val="hybridMultilevel"/>
    <w:tmpl w:val="341432D4"/>
    <w:lvl w:ilvl="0" w:tplc="71A07518">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8" w15:restartNumberingAfterBreak="0">
    <w:nsid w:val="594B6B29"/>
    <w:multiLevelType w:val="hybridMultilevel"/>
    <w:tmpl w:val="A07E75C6"/>
    <w:lvl w:ilvl="0" w:tplc="112AD494">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9" w15:restartNumberingAfterBreak="0">
    <w:nsid w:val="5BB04913"/>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90" w15:restartNumberingAfterBreak="0">
    <w:nsid w:val="5BE76CA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1" w15:restartNumberingAfterBreak="0">
    <w:nsid w:val="5DEA182E"/>
    <w:multiLevelType w:val="hybridMultilevel"/>
    <w:tmpl w:val="C586326A"/>
    <w:lvl w:ilvl="0" w:tplc="AFE678D4">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2" w15:restartNumberingAfterBreak="0">
    <w:nsid w:val="5F07563F"/>
    <w:multiLevelType w:val="hybridMultilevel"/>
    <w:tmpl w:val="D7DCAF7E"/>
    <w:lvl w:ilvl="0" w:tplc="196811D0">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3" w15:restartNumberingAfterBreak="0">
    <w:nsid w:val="60671B99"/>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4" w15:restartNumberingAfterBreak="0">
    <w:nsid w:val="60EB689C"/>
    <w:multiLevelType w:val="hybridMultilevel"/>
    <w:tmpl w:val="C1F0903E"/>
    <w:lvl w:ilvl="0" w:tplc="04090015">
      <w:start w:val="1"/>
      <w:numFmt w:val="taiwaneseCountingThousand"/>
      <w:lvlText w:val="%1、"/>
      <w:lvlJc w:val="start"/>
      <w:pPr>
        <w:ind w:start="32.20pt" w:hanging="18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5" w15:restartNumberingAfterBreak="0">
    <w:nsid w:val="61F541AE"/>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96" w15:restartNumberingAfterBreak="0">
    <w:nsid w:val="62F50EE0"/>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97" w15:restartNumberingAfterBreak="0">
    <w:nsid w:val="638650D8"/>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98" w15:restartNumberingAfterBreak="0">
    <w:nsid w:val="63FE568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9" w15:restartNumberingAfterBreak="0">
    <w:nsid w:val="67CE1AD9"/>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00" w15:restartNumberingAfterBreak="0">
    <w:nsid w:val="698A2AE3"/>
    <w:multiLevelType w:val="hybridMultilevel"/>
    <w:tmpl w:val="0C78A9F8"/>
    <w:lvl w:ilvl="0" w:tplc="1B2E0A88">
      <w:start w:val="1"/>
      <w:numFmt w:val="decimal"/>
      <w:lvlText w:val="%1."/>
      <w:lvlJc w:val="start"/>
      <w:pPr>
        <w:tabs>
          <w:tab w:val="num" w:pos="36pt"/>
        </w:tabs>
        <w:ind w:start="36pt" w:hanging="18pt"/>
      </w:pPr>
    </w:lvl>
    <w:lvl w:ilvl="1" w:tplc="7898C35E">
      <w:start w:val="1"/>
      <w:numFmt w:val="decimal"/>
      <w:lvlText w:val="%2."/>
      <w:lvlJc w:val="start"/>
      <w:pPr>
        <w:tabs>
          <w:tab w:val="num" w:pos="72pt"/>
        </w:tabs>
        <w:ind w:start="72pt" w:hanging="18pt"/>
      </w:pPr>
    </w:lvl>
    <w:lvl w:ilvl="2" w:tplc="7C9AB2FA">
      <w:start w:val="1"/>
      <w:numFmt w:val="decimal"/>
      <w:lvlText w:val="%3."/>
      <w:lvlJc w:val="start"/>
      <w:pPr>
        <w:tabs>
          <w:tab w:val="num" w:pos="108pt"/>
        </w:tabs>
        <w:ind w:start="108pt" w:hanging="18pt"/>
      </w:pPr>
    </w:lvl>
    <w:lvl w:ilvl="3" w:tplc="A8880DCC">
      <w:start w:val="1"/>
      <w:numFmt w:val="decimal"/>
      <w:lvlText w:val="%4."/>
      <w:lvlJc w:val="start"/>
      <w:pPr>
        <w:tabs>
          <w:tab w:val="num" w:pos="144pt"/>
        </w:tabs>
        <w:ind w:start="144pt" w:hanging="18pt"/>
      </w:pPr>
    </w:lvl>
    <w:lvl w:ilvl="4" w:tplc="C5142CCC">
      <w:start w:val="1"/>
      <w:numFmt w:val="decimal"/>
      <w:lvlText w:val="%5."/>
      <w:lvlJc w:val="start"/>
      <w:pPr>
        <w:tabs>
          <w:tab w:val="num" w:pos="180pt"/>
        </w:tabs>
        <w:ind w:start="180pt" w:hanging="18pt"/>
      </w:pPr>
    </w:lvl>
    <w:lvl w:ilvl="5" w:tplc="0472E744">
      <w:start w:val="1"/>
      <w:numFmt w:val="decimal"/>
      <w:lvlText w:val="%6."/>
      <w:lvlJc w:val="start"/>
      <w:pPr>
        <w:tabs>
          <w:tab w:val="num" w:pos="216pt"/>
        </w:tabs>
        <w:ind w:start="216pt" w:hanging="18pt"/>
      </w:pPr>
    </w:lvl>
    <w:lvl w:ilvl="6" w:tplc="CB66BBD6">
      <w:start w:val="1"/>
      <w:numFmt w:val="decimal"/>
      <w:lvlText w:val="%7."/>
      <w:lvlJc w:val="start"/>
      <w:pPr>
        <w:tabs>
          <w:tab w:val="num" w:pos="252pt"/>
        </w:tabs>
        <w:ind w:start="252pt" w:hanging="18pt"/>
      </w:pPr>
    </w:lvl>
    <w:lvl w:ilvl="7" w:tplc="9588239C">
      <w:start w:val="1"/>
      <w:numFmt w:val="decimal"/>
      <w:lvlText w:val="%8."/>
      <w:lvlJc w:val="start"/>
      <w:pPr>
        <w:tabs>
          <w:tab w:val="num" w:pos="288pt"/>
        </w:tabs>
        <w:ind w:start="288pt" w:hanging="18pt"/>
      </w:pPr>
    </w:lvl>
    <w:lvl w:ilvl="8" w:tplc="887A4FB6">
      <w:start w:val="1"/>
      <w:numFmt w:val="decimal"/>
      <w:lvlText w:val="%9."/>
      <w:lvlJc w:val="start"/>
      <w:pPr>
        <w:tabs>
          <w:tab w:val="num" w:pos="324pt"/>
        </w:tabs>
        <w:ind w:start="324pt" w:hanging="18pt"/>
      </w:pPr>
    </w:lvl>
  </w:abstractNum>
  <w:abstractNum w:abstractNumId="101" w15:restartNumberingAfterBreak="0">
    <w:nsid w:val="6A08712E"/>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2" w15:restartNumberingAfterBreak="0">
    <w:nsid w:val="6A214A9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3" w15:restartNumberingAfterBreak="0">
    <w:nsid w:val="6B2131ED"/>
    <w:multiLevelType w:val="hybridMultilevel"/>
    <w:tmpl w:val="3E720406"/>
    <w:lvl w:ilvl="0" w:tplc="FFF2A11A">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4" w15:restartNumberingAfterBreak="0">
    <w:nsid w:val="6DC20C7E"/>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5" w15:restartNumberingAfterBreak="0">
    <w:nsid w:val="6E767CD4"/>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6" w15:restartNumberingAfterBreak="0">
    <w:nsid w:val="6E7F43C9"/>
    <w:multiLevelType w:val="hybridMultilevel"/>
    <w:tmpl w:val="75387C82"/>
    <w:lvl w:ilvl="0" w:tplc="0AE6946E">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7" w15:restartNumberingAfterBreak="0">
    <w:nsid w:val="6F2B164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8" w15:restartNumberingAfterBreak="0">
    <w:nsid w:val="71F05AD0"/>
    <w:multiLevelType w:val="hybridMultilevel"/>
    <w:tmpl w:val="36DCDDCC"/>
    <w:lvl w:ilvl="0" w:tplc="1DA00408">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9" w15:restartNumberingAfterBreak="0">
    <w:nsid w:val="723B0C63"/>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10" w15:restartNumberingAfterBreak="0">
    <w:nsid w:val="72C11BA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1" w15:restartNumberingAfterBreak="0">
    <w:nsid w:val="73A14222"/>
    <w:multiLevelType w:val="hybridMultilevel"/>
    <w:tmpl w:val="0EBA7BCA"/>
    <w:lvl w:ilvl="0" w:tplc="FFFFFFFF">
      <w:start w:val="1"/>
      <w:numFmt w:val="taiwaneseCountingThousand"/>
      <w:lvlText w:val="(%1)"/>
      <w:lvlJc w:val="start"/>
      <w:pPr>
        <w:ind w:start="32.20pt" w:hanging="18pt"/>
      </w:pPr>
      <w:rPr>
        <w:rFonts w:hint="default"/>
      </w:rPr>
    </w:lvl>
    <w:lvl w:ilvl="1" w:tplc="FFFFFFFF">
      <w:start w:val="1"/>
      <w:numFmt w:val="ideographTraditional"/>
      <w:lvlText w:val="%2、"/>
      <w:lvlJc w:val="start"/>
      <w:pPr>
        <w:ind w:start="48pt" w:hanging="24pt"/>
      </w:pPr>
    </w:lvl>
    <w:lvl w:ilvl="2" w:tplc="0409000F">
      <w:start w:val="1"/>
      <w:numFmt w:val="decimal"/>
      <w:lvlText w:val="%3."/>
      <w:lvlJc w:val="start"/>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12" w15:restartNumberingAfterBreak="0">
    <w:nsid w:val="74C20C7C"/>
    <w:multiLevelType w:val="hybridMultilevel"/>
    <w:tmpl w:val="5AFE4E28"/>
    <w:lvl w:ilvl="0" w:tplc="D7A0A774">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13" w15:restartNumberingAfterBreak="0">
    <w:nsid w:val="74D85308"/>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4" w15:restartNumberingAfterBreak="0">
    <w:nsid w:val="768D5E42"/>
    <w:multiLevelType w:val="hybridMultilevel"/>
    <w:tmpl w:val="C3FE7568"/>
    <w:lvl w:ilvl="0" w:tplc="FFFFFFFF">
      <w:start w:val="1"/>
      <w:numFmt w:val="taiwaneseCountingThousand"/>
      <w:lvlText w:val="%1、"/>
      <w:lvlJc w:val="start"/>
      <w:pPr>
        <w:tabs>
          <w:tab w:val="num" w:pos="-6pt"/>
        </w:tabs>
        <w:ind w:start="22.35pt" w:hanging="28.35pt"/>
      </w:pPr>
      <w:rPr>
        <w:rFonts w:hint="eastAsia"/>
      </w:rPr>
    </w:lvl>
    <w:lvl w:ilvl="1" w:tplc="FFFFFFFF" w:tentative="1">
      <w:start w:val="1"/>
      <w:numFmt w:val="ideographTraditional"/>
      <w:lvlText w:val="%2、"/>
      <w:lvlJc w:val="start"/>
      <w:pPr>
        <w:tabs>
          <w:tab w:val="num" w:pos="42pt"/>
        </w:tabs>
        <w:ind w:start="42pt" w:hanging="24pt"/>
      </w:pPr>
    </w:lvl>
    <w:lvl w:ilvl="2" w:tplc="FFFFFFFF" w:tentative="1">
      <w:start w:val="1"/>
      <w:numFmt w:val="lowerRoman"/>
      <w:lvlText w:val="%3."/>
      <w:lvlJc w:val="end"/>
      <w:pPr>
        <w:tabs>
          <w:tab w:val="num" w:pos="66pt"/>
        </w:tabs>
        <w:ind w:start="66pt" w:hanging="24pt"/>
      </w:pPr>
    </w:lvl>
    <w:lvl w:ilvl="3" w:tplc="FFFFFFFF" w:tentative="1">
      <w:start w:val="1"/>
      <w:numFmt w:val="decimal"/>
      <w:lvlText w:val="%4."/>
      <w:lvlJc w:val="start"/>
      <w:pPr>
        <w:tabs>
          <w:tab w:val="num" w:pos="90pt"/>
        </w:tabs>
        <w:ind w:start="90pt" w:hanging="24pt"/>
      </w:pPr>
    </w:lvl>
    <w:lvl w:ilvl="4" w:tplc="FFFFFFFF" w:tentative="1">
      <w:start w:val="1"/>
      <w:numFmt w:val="ideographTraditional"/>
      <w:lvlText w:val="%5、"/>
      <w:lvlJc w:val="start"/>
      <w:pPr>
        <w:tabs>
          <w:tab w:val="num" w:pos="114pt"/>
        </w:tabs>
        <w:ind w:start="114pt" w:hanging="24pt"/>
      </w:pPr>
    </w:lvl>
    <w:lvl w:ilvl="5" w:tplc="FFFFFFFF" w:tentative="1">
      <w:start w:val="1"/>
      <w:numFmt w:val="lowerRoman"/>
      <w:lvlText w:val="%6."/>
      <w:lvlJc w:val="end"/>
      <w:pPr>
        <w:tabs>
          <w:tab w:val="num" w:pos="138pt"/>
        </w:tabs>
        <w:ind w:start="138pt" w:hanging="24pt"/>
      </w:pPr>
    </w:lvl>
    <w:lvl w:ilvl="6" w:tplc="FFFFFFFF" w:tentative="1">
      <w:start w:val="1"/>
      <w:numFmt w:val="decimal"/>
      <w:lvlText w:val="%7."/>
      <w:lvlJc w:val="start"/>
      <w:pPr>
        <w:tabs>
          <w:tab w:val="num" w:pos="162pt"/>
        </w:tabs>
        <w:ind w:start="162pt" w:hanging="24pt"/>
      </w:pPr>
    </w:lvl>
    <w:lvl w:ilvl="7" w:tplc="FFFFFFFF" w:tentative="1">
      <w:start w:val="1"/>
      <w:numFmt w:val="ideographTraditional"/>
      <w:lvlText w:val="%8、"/>
      <w:lvlJc w:val="start"/>
      <w:pPr>
        <w:tabs>
          <w:tab w:val="num" w:pos="186pt"/>
        </w:tabs>
        <w:ind w:start="186pt" w:hanging="24pt"/>
      </w:pPr>
    </w:lvl>
    <w:lvl w:ilvl="8" w:tplc="FFFFFFFF" w:tentative="1">
      <w:start w:val="1"/>
      <w:numFmt w:val="lowerRoman"/>
      <w:lvlText w:val="%9."/>
      <w:lvlJc w:val="end"/>
      <w:pPr>
        <w:tabs>
          <w:tab w:val="num" w:pos="210pt"/>
        </w:tabs>
        <w:ind w:start="210pt" w:hanging="24pt"/>
      </w:pPr>
    </w:lvl>
  </w:abstractNum>
  <w:abstractNum w:abstractNumId="115" w15:restartNumberingAfterBreak="0">
    <w:nsid w:val="77D74FF4"/>
    <w:multiLevelType w:val="hybridMultilevel"/>
    <w:tmpl w:val="213C4062"/>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116" w15:restartNumberingAfterBreak="0">
    <w:nsid w:val="77FB24ED"/>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7" w15:restartNumberingAfterBreak="0">
    <w:nsid w:val="7AA2775E"/>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8" w15:restartNumberingAfterBreak="0">
    <w:nsid w:val="7AAC7965"/>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9" w15:restartNumberingAfterBreak="0">
    <w:nsid w:val="7AB41E12"/>
    <w:multiLevelType w:val="hybridMultilevel"/>
    <w:tmpl w:val="C2B63210"/>
    <w:lvl w:ilvl="0" w:tplc="0409000F">
      <w:start w:val="1"/>
      <w:numFmt w:val="decimal"/>
      <w:lvlText w:val="%1."/>
      <w:lvlJc w:val="start"/>
      <w:pPr>
        <w:tabs>
          <w:tab w:val="num" w:pos="53.65pt"/>
        </w:tabs>
        <w:ind w:start="53.65pt" w:hanging="24pt"/>
      </w:pPr>
    </w:lvl>
    <w:lvl w:ilvl="1" w:tplc="04090019" w:tentative="1">
      <w:start w:val="1"/>
      <w:numFmt w:val="ideographTraditional"/>
      <w:lvlText w:val="%2、"/>
      <w:lvlJc w:val="start"/>
      <w:pPr>
        <w:tabs>
          <w:tab w:val="num" w:pos="77.65pt"/>
        </w:tabs>
        <w:ind w:start="77.65pt" w:hanging="24pt"/>
      </w:pPr>
    </w:lvl>
    <w:lvl w:ilvl="2" w:tplc="0409001B" w:tentative="1">
      <w:start w:val="1"/>
      <w:numFmt w:val="lowerRoman"/>
      <w:lvlText w:val="%3."/>
      <w:lvlJc w:val="end"/>
      <w:pPr>
        <w:tabs>
          <w:tab w:val="num" w:pos="101.65pt"/>
        </w:tabs>
        <w:ind w:start="101.65pt" w:hanging="24pt"/>
      </w:pPr>
    </w:lvl>
    <w:lvl w:ilvl="3" w:tplc="0409000F" w:tentative="1">
      <w:start w:val="1"/>
      <w:numFmt w:val="decimal"/>
      <w:lvlText w:val="%4."/>
      <w:lvlJc w:val="start"/>
      <w:pPr>
        <w:tabs>
          <w:tab w:val="num" w:pos="125.65pt"/>
        </w:tabs>
        <w:ind w:start="125.65pt" w:hanging="24pt"/>
      </w:pPr>
    </w:lvl>
    <w:lvl w:ilvl="4" w:tplc="04090019" w:tentative="1">
      <w:start w:val="1"/>
      <w:numFmt w:val="ideographTraditional"/>
      <w:lvlText w:val="%5、"/>
      <w:lvlJc w:val="start"/>
      <w:pPr>
        <w:tabs>
          <w:tab w:val="num" w:pos="149.65pt"/>
        </w:tabs>
        <w:ind w:start="149.65pt" w:hanging="24pt"/>
      </w:pPr>
    </w:lvl>
    <w:lvl w:ilvl="5" w:tplc="0409001B" w:tentative="1">
      <w:start w:val="1"/>
      <w:numFmt w:val="lowerRoman"/>
      <w:lvlText w:val="%6."/>
      <w:lvlJc w:val="end"/>
      <w:pPr>
        <w:tabs>
          <w:tab w:val="num" w:pos="173.65pt"/>
        </w:tabs>
        <w:ind w:start="173.65pt" w:hanging="24pt"/>
      </w:pPr>
    </w:lvl>
    <w:lvl w:ilvl="6" w:tplc="0409000F" w:tentative="1">
      <w:start w:val="1"/>
      <w:numFmt w:val="decimal"/>
      <w:lvlText w:val="%7."/>
      <w:lvlJc w:val="start"/>
      <w:pPr>
        <w:tabs>
          <w:tab w:val="num" w:pos="197.65pt"/>
        </w:tabs>
        <w:ind w:start="197.65pt" w:hanging="24pt"/>
      </w:pPr>
    </w:lvl>
    <w:lvl w:ilvl="7" w:tplc="04090019" w:tentative="1">
      <w:start w:val="1"/>
      <w:numFmt w:val="ideographTraditional"/>
      <w:lvlText w:val="%8、"/>
      <w:lvlJc w:val="start"/>
      <w:pPr>
        <w:tabs>
          <w:tab w:val="num" w:pos="221.65pt"/>
        </w:tabs>
        <w:ind w:start="221.65pt" w:hanging="24pt"/>
      </w:pPr>
    </w:lvl>
    <w:lvl w:ilvl="8" w:tplc="0409001B" w:tentative="1">
      <w:start w:val="1"/>
      <w:numFmt w:val="lowerRoman"/>
      <w:lvlText w:val="%9."/>
      <w:lvlJc w:val="end"/>
      <w:pPr>
        <w:tabs>
          <w:tab w:val="num" w:pos="245.65pt"/>
        </w:tabs>
        <w:ind w:start="245.65pt" w:hanging="24pt"/>
      </w:pPr>
    </w:lvl>
  </w:abstractNum>
  <w:abstractNum w:abstractNumId="120" w15:restartNumberingAfterBreak="0">
    <w:nsid w:val="7AC35979"/>
    <w:multiLevelType w:val="hybridMultilevel"/>
    <w:tmpl w:val="5E3229C2"/>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121" w15:restartNumberingAfterBreak="0">
    <w:nsid w:val="7B0832D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22" w15:restartNumberingAfterBreak="0">
    <w:nsid w:val="7B6E0A8D"/>
    <w:multiLevelType w:val="singleLevel"/>
    <w:tmpl w:val="509624D8"/>
    <w:lvl w:ilvl="0">
      <w:start w:val="1"/>
      <w:numFmt w:val="bullet"/>
      <w:pStyle w:val="a"/>
      <w:lvlText w:val=""/>
      <w:lvlJc w:val="start"/>
      <w:pPr>
        <w:tabs>
          <w:tab w:val="num" w:pos="21.25pt"/>
        </w:tabs>
        <w:ind w:start="21.25pt" w:hanging="21.25pt"/>
      </w:pPr>
      <w:rPr>
        <w:rFonts w:ascii="Wingdings" w:hAnsi="Wingdings" w:hint="default"/>
      </w:rPr>
    </w:lvl>
  </w:abstractNum>
  <w:abstractNum w:abstractNumId="123" w15:restartNumberingAfterBreak="0">
    <w:nsid w:val="7CA4702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num w:numId="1" w16cid:durableId="492306905">
    <w:abstractNumId w:val="122"/>
  </w:num>
  <w:num w:numId="2" w16cid:durableId="1765420760">
    <w:abstractNumId w:val="51"/>
  </w:num>
  <w:num w:numId="3" w16cid:durableId="1542015338">
    <w:abstractNumId w:val="119"/>
  </w:num>
  <w:num w:numId="4" w16cid:durableId="267395803">
    <w:abstractNumId w:val="58"/>
  </w:num>
  <w:num w:numId="5" w16cid:durableId="128668606">
    <w:abstractNumId w:val="88"/>
  </w:num>
  <w:num w:numId="6" w16cid:durableId="1555508592">
    <w:abstractNumId w:val="92"/>
  </w:num>
  <w:num w:numId="7" w16cid:durableId="1188062112">
    <w:abstractNumId w:val="79"/>
  </w:num>
  <w:num w:numId="8" w16cid:durableId="795686350">
    <w:abstractNumId w:val="6"/>
  </w:num>
  <w:num w:numId="9" w16cid:durableId="1347293420">
    <w:abstractNumId w:val="0"/>
  </w:num>
  <w:num w:numId="10" w16cid:durableId="1425154414">
    <w:abstractNumId w:val="10"/>
  </w:num>
  <w:num w:numId="11" w16cid:durableId="533689346">
    <w:abstractNumId w:val="56"/>
  </w:num>
  <w:num w:numId="12" w16cid:durableId="367337215">
    <w:abstractNumId w:val="85"/>
  </w:num>
  <w:num w:numId="13" w16cid:durableId="1905291333">
    <w:abstractNumId w:val="40"/>
  </w:num>
  <w:num w:numId="14" w16cid:durableId="1407998590">
    <w:abstractNumId w:val="62"/>
  </w:num>
  <w:num w:numId="15" w16cid:durableId="1242377278">
    <w:abstractNumId w:val="78"/>
  </w:num>
  <w:num w:numId="16" w16cid:durableId="943998290">
    <w:abstractNumId w:val="22"/>
  </w:num>
  <w:num w:numId="17" w16cid:durableId="1990287880">
    <w:abstractNumId w:val="75"/>
  </w:num>
  <w:num w:numId="18" w16cid:durableId="326518548">
    <w:abstractNumId w:val="34"/>
  </w:num>
  <w:num w:numId="19" w16cid:durableId="493499601">
    <w:abstractNumId w:val="36"/>
  </w:num>
  <w:num w:numId="20" w16cid:durableId="2120172722">
    <w:abstractNumId w:val="23"/>
  </w:num>
  <w:num w:numId="21" w16cid:durableId="89395978">
    <w:abstractNumId w:val="72"/>
  </w:num>
  <w:num w:numId="22" w16cid:durableId="401829706">
    <w:abstractNumId w:val="69"/>
  </w:num>
  <w:num w:numId="23" w16cid:durableId="1290865443">
    <w:abstractNumId w:val="9"/>
  </w:num>
  <w:num w:numId="24" w16cid:durableId="1966349606">
    <w:abstractNumId w:val="3"/>
  </w:num>
  <w:num w:numId="25" w16cid:durableId="1280070135">
    <w:abstractNumId w:val="30"/>
  </w:num>
  <w:num w:numId="26" w16cid:durableId="1833134491">
    <w:abstractNumId w:val="97"/>
  </w:num>
  <w:num w:numId="27" w16cid:durableId="1932154158">
    <w:abstractNumId w:val="111"/>
  </w:num>
  <w:num w:numId="28" w16cid:durableId="1870992990">
    <w:abstractNumId w:val="1"/>
  </w:num>
  <w:num w:numId="29" w16cid:durableId="643511377">
    <w:abstractNumId w:val="18"/>
  </w:num>
  <w:num w:numId="30" w16cid:durableId="1840195182">
    <w:abstractNumId w:val="25"/>
  </w:num>
  <w:num w:numId="31" w16cid:durableId="3094319">
    <w:abstractNumId w:val="28"/>
  </w:num>
  <w:num w:numId="32" w16cid:durableId="636567636">
    <w:abstractNumId w:val="71"/>
  </w:num>
  <w:num w:numId="33" w16cid:durableId="468404886">
    <w:abstractNumId w:val="82"/>
  </w:num>
  <w:num w:numId="34" w16cid:durableId="917207373">
    <w:abstractNumId w:val="76"/>
  </w:num>
  <w:num w:numId="35" w16cid:durableId="2091809212">
    <w:abstractNumId w:val="96"/>
  </w:num>
  <w:num w:numId="36" w16cid:durableId="1260219285">
    <w:abstractNumId w:val="27"/>
  </w:num>
  <w:num w:numId="37" w16cid:durableId="1951814057">
    <w:abstractNumId w:val="11"/>
  </w:num>
  <w:num w:numId="38" w16cid:durableId="86121843">
    <w:abstractNumId w:val="49"/>
  </w:num>
  <w:num w:numId="39" w16cid:durableId="1259093435">
    <w:abstractNumId w:val="114"/>
  </w:num>
  <w:num w:numId="40" w16cid:durableId="1729378706">
    <w:abstractNumId w:val="83"/>
  </w:num>
  <w:num w:numId="41" w16cid:durableId="252781891">
    <w:abstractNumId w:val="53"/>
  </w:num>
  <w:num w:numId="42" w16cid:durableId="1368489800">
    <w:abstractNumId w:val="103"/>
  </w:num>
  <w:num w:numId="43" w16cid:durableId="898518383">
    <w:abstractNumId w:val="91"/>
  </w:num>
  <w:num w:numId="44" w16cid:durableId="888607801">
    <w:abstractNumId w:val="42"/>
  </w:num>
  <w:num w:numId="45" w16cid:durableId="240914333">
    <w:abstractNumId w:val="20"/>
  </w:num>
  <w:num w:numId="46" w16cid:durableId="1147824332">
    <w:abstractNumId w:val="50"/>
  </w:num>
  <w:num w:numId="47" w16cid:durableId="654184067">
    <w:abstractNumId w:val="16"/>
  </w:num>
  <w:num w:numId="48" w16cid:durableId="1829512376">
    <w:abstractNumId w:val="87"/>
  </w:num>
  <w:num w:numId="49" w16cid:durableId="1389501160">
    <w:abstractNumId w:val="44"/>
  </w:num>
  <w:num w:numId="50" w16cid:durableId="246576547">
    <w:abstractNumId w:val="86"/>
  </w:num>
  <w:num w:numId="51" w16cid:durableId="23407035">
    <w:abstractNumId w:val="35"/>
  </w:num>
  <w:num w:numId="52" w16cid:durableId="288971159">
    <w:abstractNumId w:val="106"/>
  </w:num>
  <w:num w:numId="53" w16cid:durableId="1636446379">
    <w:abstractNumId w:val="29"/>
  </w:num>
  <w:num w:numId="54" w16cid:durableId="1976136005">
    <w:abstractNumId w:val="108"/>
  </w:num>
  <w:num w:numId="55" w16cid:durableId="408356295">
    <w:abstractNumId w:val="19"/>
  </w:num>
  <w:num w:numId="56" w16cid:durableId="1401976603">
    <w:abstractNumId w:val="73"/>
  </w:num>
  <w:num w:numId="57" w16cid:durableId="1517307266">
    <w:abstractNumId w:val="2"/>
  </w:num>
  <w:num w:numId="58" w16cid:durableId="772942296">
    <w:abstractNumId w:val="13"/>
  </w:num>
  <w:num w:numId="59" w16cid:durableId="552890878">
    <w:abstractNumId w:val="52"/>
  </w:num>
  <w:num w:numId="60" w16cid:durableId="899755445">
    <w:abstractNumId w:val="32"/>
  </w:num>
  <w:num w:numId="61" w16cid:durableId="1727800557">
    <w:abstractNumId w:val="24"/>
  </w:num>
  <w:num w:numId="62" w16cid:durableId="827672905">
    <w:abstractNumId w:val="48"/>
  </w:num>
  <w:num w:numId="63" w16cid:durableId="1513759528">
    <w:abstractNumId w:val="7"/>
  </w:num>
  <w:num w:numId="64" w16cid:durableId="465706046">
    <w:abstractNumId w:val="98"/>
  </w:num>
  <w:num w:numId="65" w16cid:durableId="1682316201">
    <w:abstractNumId w:val="15"/>
  </w:num>
  <w:num w:numId="66" w16cid:durableId="787167300">
    <w:abstractNumId w:val="102"/>
  </w:num>
  <w:num w:numId="67" w16cid:durableId="1020475766">
    <w:abstractNumId w:val="90"/>
  </w:num>
  <w:num w:numId="68" w16cid:durableId="283082171">
    <w:abstractNumId w:val="81"/>
  </w:num>
  <w:num w:numId="69" w16cid:durableId="954480874">
    <w:abstractNumId w:val="84"/>
  </w:num>
  <w:num w:numId="70" w16cid:durableId="31075434">
    <w:abstractNumId w:val="54"/>
  </w:num>
  <w:num w:numId="71" w16cid:durableId="708798225">
    <w:abstractNumId w:val="55"/>
  </w:num>
  <w:num w:numId="72" w16cid:durableId="693728708">
    <w:abstractNumId w:val="113"/>
  </w:num>
  <w:num w:numId="73" w16cid:durableId="2006590263">
    <w:abstractNumId w:val="67"/>
  </w:num>
  <w:num w:numId="74" w16cid:durableId="1812021391">
    <w:abstractNumId w:val="121"/>
  </w:num>
  <w:num w:numId="75" w16cid:durableId="741683206">
    <w:abstractNumId w:val="41"/>
  </w:num>
  <w:num w:numId="76" w16cid:durableId="1004824334">
    <w:abstractNumId w:val="33"/>
  </w:num>
  <w:num w:numId="77" w16cid:durableId="874661187">
    <w:abstractNumId w:val="59"/>
  </w:num>
  <w:num w:numId="78" w16cid:durableId="370351619">
    <w:abstractNumId w:val="43"/>
  </w:num>
  <w:num w:numId="79" w16cid:durableId="1885100112">
    <w:abstractNumId w:val="4"/>
  </w:num>
  <w:num w:numId="80" w16cid:durableId="614604131">
    <w:abstractNumId w:val="63"/>
  </w:num>
  <w:num w:numId="81" w16cid:durableId="872351609">
    <w:abstractNumId w:val="117"/>
  </w:num>
  <w:num w:numId="82" w16cid:durableId="686172187">
    <w:abstractNumId w:val="116"/>
  </w:num>
  <w:num w:numId="83" w16cid:durableId="1122502238">
    <w:abstractNumId w:val="70"/>
  </w:num>
  <w:num w:numId="84" w16cid:durableId="518085191">
    <w:abstractNumId w:val="101"/>
  </w:num>
  <w:num w:numId="85" w16cid:durableId="1570189210">
    <w:abstractNumId w:val="93"/>
  </w:num>
  <w:num w:numId="86" w16cid:durableId="584992491">
    <w:abstractNumId w:val="105"/>
  </w:num>
  <w:num w:numId="87" w16cid:durableId="796682917">
    <w:abstractNumId w:val="77"/>
  </w:num>
  <w:num w:numId="88" w16cid:durableId="1342855618">
    <w:abstractNumId w:val="8"/>
  </w:num>
  <w:num w:numId="89" w16cid:durableId="1472866199">
    <w:abstractNumId w:val="17"/>
  </w:num>
  <w:num w:numId="90" w16cid:durableId="1836724543">
    <w:abstractNumId w:val="107"/>
  </w:num>
  <w:num w:numId="91" w16cid:durableId="572352660">
    <w:abstractNumId w:val="110"/>
  </w:num>
  <w:num w:numId="92" w16cid:durableId="2060544952">
    <w:abstractNumId w:val="104"/>
  </w:num>
  <w:num w:numId="93" w16cid:durableId="1165196896">
    <w:abstractNumId w:val="123"/>
  </w:num>
  <w:num w:numId="94" w16cid:durableId="1917934911">
    <w:abstractNumId w:val="14"/>
  </w:num>
  <w:num w:numId="95" w16cid:durableId="1872570249">
    <w:abstractNumId w:val="45"/>
  </w:num>
  <w:num w:numId="96" w16cid:durableId="379481878">
    <w:abstractNumId w:val="31"/>
  </w:num>
  <w:num w:numId="97" w16cid:durableId="1931890586">
    <w:abstractNumId w:val="61"/>
  </w:num>
  <w:num w:numId="98" w16cid:durableId="421607134">
    <w:abstractNumId w:val="39"/>
  </w:num>
  <w:num w:numId="99" w16cid:durableId="2130470389">
    <w:abstractNumId w:val="26"/>
  </w:num>
  <w:num w:numId="100" w16cid:durableId="246035751">
    <w:abstractNumId w:val="118"/>
  </w:num>
  <w:num w:numId="101" w16cid:durableId="244537065">
    <w:abstractNumId w:val="47"/>
  </w:num>
  <w:num w:numId="102" w16cid:durableId="1459715122">
    <w:abstractNumId w:val="21"/>
  </w:num>
  <w:num w:numId="103" w16cid:durableId="936056283">
    <w:abstractNumId w:val="65"/>
  </w:num>
  <w:num w:numId="104" w16cid:durableId="677656437">
    <w:abstractNumId w:val="94"/>
  </w:num>
  <w:num w:numId="105" w16cid:durableId="140587220">
    <w:abstractNumId w:val="5"/>
  </w:num>
  <w:num w:numId="106" w16cid:durableId="794521845">
    <w:abstractNumId w:val="74"/>
  </w:num>
  <w:num w:numId="107" w16cid:durableId="296298239">
    <w:abstractNumId w:val="57"/>
  </w:num>
  <w:num w:numId="108" w16cid:durableId="356778853">
    <w:abstractNumId w:val="38"/>
  </w:num>
  <w:num w:numId="109" w16cid:durableId="1289237817">
    <w:abstractNumId w:val="109"/>
  </w:num>
  <w:num w:numId="110" w16cid:durableId="58327882">
    <w:abstractNumId w:val="95"/>
  </w:num>
  <w:num w:numId="111" w16cid:durableId="1610698435">
    <w:abstractNumId w:val="99"/>
  </w:num>
  <w:num w:numId="112" w16cid:durableId="2115201445">
    <w:abstractNumId w:val="46"/>
  </w:num>
  <w:num w:numId="113" w16cid:durableId="2067483852">
    <w:abstractNumId w:val="112"/>
  </w:num>
  <w:num w:numId="114" w16cid:durableId="109935810">
    <w:abstractNumId w:val="80"/>
  </w:num>
  <w:num w:numId="115" w16cid:durableId="2066485530">
    <w:abstractNumId w:val="66"/>
  </w:num>
  <w:num w:numId="116" w16cid:durableId="1304696155">
    <w:abstractNumId w:val="12"/>
  </w:num>
  <w:num w:numId="117" w16cid:durableId="1456828561">
    <w:abstractNumId w:val="37"/>
  </w:num>
  <w:num w:numId="118" w16cid:durableId="2074886832">
    <w:abstractNumId w:val="64"/>
  </w:num>
  <w:num w:numId="119" w16cid:durableId="882056342">
    <w:abstractNumId w:val="89"/>
  </w:num>
  <w:num w:numId="120" w16cid:durableId="1888183551">
    <w:abstractNumId w:val="120"/>
  </w:num>
  <w:num w:numId="121" w16cid:durableId="422994258">
    <w:abstractNumId w:val="60"/>
  </w:num>
  <w:num w:numId="122" w16cid:durableId="818351689">
    <w:abstractNumId w:val="115"/>
  </w:num>
  <w:num w:numId="123" w16cid:durableId="1305819109">
    <w:abstractNumId w:val="68"/>
  </w:num>
  <w:num w:numId="124" w16cid:durableId="3049423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3"/>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pt"/>
  <w:drawingGridHorizontalSpacing w:val="6pt"/>
  <w:drawingGridVerticalSpacing w:val="0.60pt"/>
  <w:displayHorizontalDrawingGridEvery w:val="0"/>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C30"/>
    <w:rsid w:val="00001567"/>
    <w:rsid w:val="000026E1"/>
    <w:rsid w:val="00003EBC"/>
    <w:rsid w:val="00004081"/>
    <w:rsid w:val="0000413A"/>
    <w:rsid w:val="000046B3"/>
    <w:rsid w:val="0000596B"/>
    <w:rsid w:val="00005D27"/>
    <w:rsid w:val="00005D3B"/>
    <w:rsid w:val="00006F10"/>
    <w:rsid w:val="00006F9F"/>
    <w:rsid w:val="00011110"/>
    <w:rsid w:val="00011417"/>
    <w:rsid w:val="000117CA"/>
    <w:rsid w:val="000118FF"/>
    <w:rsid w:val="00011DC2"/>
    <w:rsid w:val="00012484"/>
    <w:rsid w:val="00013611"/>
    <w:rsid w:val="00013D38"/>
    <w:rsid w:val="00014B15"/>
    <w:rsid w:val="00015958"/>
    <w:rsid w:val="000167DA"/>
    <w:rsid w:val="00017227"/>
    <w:rsid w:val="00017506"/>
    <w:rsid w:val="000177AA"/>
    <w:rsid w:val="00017900"/>
    <w:rsid w:val="000179C0"/>
    <w:rsid w:val="000206F9"/>
    <w:rsid w:val="00021D00"/>
    <w:rsid w:val="00021D74"/>
    <w:rsid w:val="00022A9C"/>
    <w:rsid w:val="000234E3"/>
    <w:rsid w:val="000236B2"/>
    <w:rsid w:val="00024584"/>
    <w:rsid w:val="00025583"/>
    <w:rsid w:val="000262D2"/>
    <w:rsid w:val="00026353"/>
    <w:rsid w:val="00027430"/>
    <w:rsid w:val="000276E0"/>
    <w:rsid w:val="00031274"/>
    <w:rsid w:val="000319A1"/>
    <w:rsid w:val="00031DA4"/>
    <w:rsid w:val="00033965"/>
    <w:rsid w:val="000344A2"/>
    <w:rsid w:val="000351FD"/>
    <w:rsid w:val="000353FF"/>
    <w:rsid w:val="000370D5"/>
    <w:rsid w:val="00037657"/>
    <w:rsid w:val="00037B88"/>
    <w:rsid w:val="00037E08"/>
    <w:rsid w:val="00040099"/>
    <w:rsid w:val="000400E3"/>
    <w:rsid w:val="0004020F"/>
    <w:rsid w:val="0004040D"/>
    <w:rsid w:val="00040D05"/>
    <w:rsid w:val="00040F65"/>
    <w:rsid w:val="0004150A"/>
    <w:rsid w:val="00041A71"/>
    <w:rsid w:val="00042429"/>
    <w:rsid w:val="00042FA0"/>
    <w:rsid w:val="0004357E"/>
    <w:rsid w:val="00043FAD"/>
    <w:rsid w:val="00044FED"/>
    <w:rsid w:val="0004556F"/>
    <w:rsid w:val="0004580A"/>
    <w:rsid w:val="00046573"/>
    <w:rsid w:val="00050416"/>
    <w:rsid w:val="00050D35"/>
    <w:rsid w:val="00051F82"/>
    <w:rsid w:val="000520BC"/>
    <w:rsid w:val="0005240C"/>
    <w:rsid w:val="00052533"/>
    <w:rsid w:val="00052F59"/>
    <w:rsid w:val="0005499F"/>
    <w:rsid w:val="0005525C"/>
    <w:rsid w:val="00055A19"/>
    <w:rsid w:val="00055FF8"/>
    <w:rsid w:val="00056560"/>
    <w:rsid w:val="00060E08"/>
    <w:rsid w:val="000619BC"/>
    <w:rsid w:val="00062A33"/>
    <w:rsid w:val="00062C4A"/>
    <w:rsid w:val="000633EE"/>
    <w:rsid w:val="000638D3"/>
    <w:rsid w:val="00063BA2"/>
    <w:rsid w:val="00065B93"/>
    <w:rsid w:val="000664B6"/>
    <w:rsid w:val="00066543"/>
    <w:rsid w:val="0006683F"/>
    <w:rsid w:val="00067747"/>
    <w:rsid w:val="00067F6E"/>
    <w:rsid w:val="00070442"/>
    <w:rsid w:val="000711AD"/>
    <w:rsid w:val="00071A18"/>
    <w:rsid w:val="00071C01"/>
    <w:rsid w:val="00071C42"/>
    <w:rsid w:val="00072378"/>
    <w:rsid w:val="00072916"/>
    <w:rsid w:val="00074E8A"/>
    <w:rsid w:val="00075633"/>
    <w:rsid w:val="00075F63"/>
    <w:rsid w:val="000760F1"/>
    <w:rsid w:val="00076D77"/>
    <w:rsid w:val="000803A9"/>
    <w:rsid w:val="000803E9"/>
    <w:rsid w:val="00082C9B"/>
    <w:rsid w:val="00083003"/>
    <w:rsid w:val="00083160"/>
    <w:rsid w:val="000833A4"/>
    <w:rsid w:val="0008512E"/>
    <w:rsid w:val="0008546D"/>
    <w:rsid w:val="00085A5E"/>
    <w:rsid w:val="00085ED0"/>
    <w:rsid w:val="0008607C"/>
    <w:rsid w:val="000860DA"/>
    <w:rsid w:val="000862D5"/>
    <w:rsid w:val="00086E2C"/>
    <w:rsid w:val="00087427"/>
    <w:rsid w:val="00087C3D"/>
    <w:rsid w:val="000903F5"/>
    <w:rsid w:val="0009067A"/>
    <w:rsid w:val="00090829"/>
    <w:rsid w:val="0009103E"/>
    <w:rsid w:val="000921CB"/>
    <w:rsid w:val="00092728"/>
    <w:rsid w:val="00094131"/>
    <w:rsid w:val="00094A52"/>
    <w:rsid w:val="00094B88"/>
    <w:rsid w:val="00095D36"/>
    <w:rsid w:val="00097168"/>
    <w:rsid w:val="000979F8"/>
    <w:rsid w:val="00097D9D"/>
    <w:rsid w:val="000A05F5"/>
    <w:rsid w:val="000A0C68"/>
    <w:rsid w:val="000A1496"/>
    <w:rsid w:val="000A1E74"/>
    <w:rsid w:val="000A2026"/>
    <w:rsid w:val="000A2B9B"/>
    <w:rsid w:val="000A387E"/>
    <w:rsid w:val="000A3B15"/>
    <w:rsid w:val="000A4DF4"/>
    <w:rsid w:val="000A67FB"/>
    <w:rsid w:val="000A6ACA"/>
    <w:rsid w:val="000A6E77"/>
    <w:rsid w:val="000A6ECD"/>
    <w:rsid w:val="000A7B8E"/>
    <w:rsid w:val="000A7C6B"/>
    <w:rsid w:val="000B018E"/>
    <w:rsid w:val="000B03B0"/>
    <w:rsid w:val="000B0991"/>
    <w:rsid w:val="000B0C18"/>
    <w:rsid w:val="000B0CE1"/>
    <w:rsid w:val="000B155D"/>
    <w:rsid w:val="000B1770"/>
    <w:rsid w:val="000B1927"/>
    <w:rsid w:val="000B441C"/>
    <w:rsid w:val="000B467E"/>
    <w:rsid w:val="000B57A0"/>
    <w:rsid w:val="000B69BC"/>
    <w:rsid w:val="000B71BC"/>
    <w:rsid w:val="000B7D89"/>
    <w:rsid w:val="000B7E1C"/>
    <w:rsid w:val="000C0443"/>
    <w:rsid w:val="000C15FF"/>
    <w:rsid w:val="000C2F79"/>
    <w:rsid w:val="000C3612"/>
    <w:rsid w:val="000C43AA"/>
    <w:rsid w:val="000C48A9"/>
    <w:rsid w:val="000C5101"/>
    <w:rsid w:val="000C5CE7"/>
    <w:rsid w:val="000C64EA"/>
    <w:rsid w:val="000C7AA1"/>
    <w:rsid w:val="000D045E"/>
    <w:rsid w:val="000D05EA"/>
    <w:rsid w:val="000D084B"/>
    <w:rsid w:val="000D0987"/>
    <w:rsid w:val="000D0DC2"/>
    <w:rsid w:val="000D17F3"/>
    <w:rsid w:val="000D33A5"/>
    <w:rsid w:val="000D3F1C"/>
    <w:rsid w:val="000D4B95"/>
    <w:rsid w:val="000D4B97"/>
    <w:rsid w:val="000D5B4F"/>
    <w:rsid w:val="000D68D5"/>
    <w:rsid w:val="000D6910"/>
    <w:rsid w:val="000D6FEC"/>
    <w:rsid w:val="000E00E4"/>
    <w:rsid w:val="000E03AC"/>
    <w:rsid w:val="000E0666"/>
    <w:rsid w:val="000E0ED6"/>
    <w:rsid w:val="000E11BC"/>
    <w:rsid w:val="000E1600"/>
    <w:rsid w:val="000E1D05"/>
    <w:rsid w:val="000E271A"/>
    <w:rsid w:val="000E3402"/>
    <w:rsid w:val="000E3CED"/>
    <w:rsid w:val="000E4DB7"/>
    <w:rsid w:val="000E57EA"/>
    <w:rsid w:val="000E5C60"/>
    <w:rsid w:val="000E5CCF"/>
    <w:rsid w:val="000E5EB4"/>
    <w:rsid w:val="000E61B5"/>
    <w:rsid w:val="000F0E37"/>
    <w:rsid w:val="000F1C77"/>
    <w:rsid w:val="000F204B"/>
    <w:rsid w:val="000F29A6"/>
    <w:rsid w:val="000F31B1"/>
    <w:rsid w:val="000F459B"/>
    <w:rsid w:val="000F4A3F"/>
    <w:rsid w:val="000F528A"/>
    <w:rsid w:val="000F5764"/>
    <w:rsid w:val="000F58D1"/>
    <w:rsid w:val="000F71C3"/>
    <w:rsid w:val="000F761C"/>
    <w:rsid w:val="000F7837"/>
    <w:rsid w:val="0010050C"/>
    <w:rsid w:val="001006C4"/>
    <w:rsid w:val="0010442A"/>
    <w:rsid w:val="0010593A"/>
    <w:rsid w:val="0010745A"/>
    <w:rsid w:val="001075F0"/>
    <w:rsid w:val="0011049D"/>
    <w:rsid w:val="00110AAF"/>
    <w:rsid w:val="00110D4C"/>
    <w:rsid w:val="00111C5C"/>
    <w:rsid w:val="00111F8C"/>
    <w:rsid w:val="00113629"/>
    <w:rsid w:val="00114FB6"/>
    <w:rsid w:val="0011516A"/>
    <w:rsid w:val="00115219"/>
    <w:rsid w:val="00117100"/>
    <w:rsid w:val="0011778A"/>
    <w:rsid w:val="00120C50"/>
    <w:rsid w:val="00120E12"/>
    <w:rsid w:val="00120F7D"/>
    <w:rsid w:val="00123DB8"/>
    <w:rsid w:val="001242B7"/>
    <w:rsid w:val="00124B57"/>
    <w:rsid w:val="00125E0A"/>
    <w:rsid w:val="001264C0"/>
    <w:rsid w:val="00126BB4"/>
    <w:rsid w:val="00126FC1"/>
    <w:rsid w:val="0012713C"/>
    <w:rsid w:val="001271AF"/>
    <w:rsid w:val="001279D1"/>
    <w:rsid w:val="00130515"/>
    <w:rsid w:val="00130520"/>
    <w:rsid w:val="001308AC"/>
    <w:rsid w:val="00130B59"/>
    <w:rsid w:val="001311AF"/>
    <w:rsid w:val="00131255"/>
    <w:rsid w:val="00132889"/>
    <w:rsid w:val="001329C4"/>
    <w:rsid w:val="001337E2"/>
    <w:rsid w:val="00133828"/>
    <w:rsid w:val="00133DF4"/>
    <w:rsid w:val="00134698"/>
    <w:rsid w:val="00134D11"/>
    <w:rsid w:val="001356E7"/>
    <w:rsid w:val="001375ED"/>
    <w:rsid w:val="001405ED"/>
    <w:rsid w:val="001413B4"/>
    <w:rsid w:val="00142C23"/>
    <w:rsid w:val="00143D7C"/>
    <w:rsid w:val="001445BA"/>
    <w:rsid w:val="001447A4"/>
    <w:rsid w:val="00144A41"/>
    <w:rsid w:val="00144D36"/>
    <w:rsid w:val="00144FCD"/>
    <w:rsid w:val="001457C5"/>
    <w:rsid w:val="00145E08"/>
    <w:rsid w:val="00145FAA"/>
    <w:rsid w:val="00146499"/>
    <w:rsid w:val="0014767D"/>
    <w:rsid w:val="00150A69"/>
    <w:rsid w:val="00150BD8"/>
    <w:rsid w:val="00153E7E"/>
    <w:rsid w:val="00154880"/>
    <w:rsid w:val="00155DD0"/>
    <w:rsid w:val="0015639C"/>
    <w:rsid w:val="00156568"/>
    <w:rsid w:val="001565BE"/>
    <w:rsid w:val="00156A66"/>
    <w:rsid w:val="00157AFD"/>
    <w:rsid w:val="00157D58"/>
    <w:rsid w:val="00160E14"/>
    <w:rsid w:val="00160FAF"/>
    <w:rsid w:val="00161892"/>
    <w:rsid w:val="00161E4C"/>
    <w:rsid w:val="00162060"/>
    <w:rsid w:val="001628C4"/>
    <w:rsid w:val="00162F3B"/>
    <w:rsid w:val="00164048"/>
    <w:rsid w:val="00164165"/>
    <w:rsid w:val="00164EDB"/>
    <w:rsid w:val="0016549D"/>
    <w:rsid w:val="00165915"/>
    <w:rsid w:val="00165EC4"/>
    <w:rsid w:val="00166326"/>
    <w:rsid w:val="001663D4"/>
    <w:rsid w:val="0016656B"/>
    <w:rsid w:val="001665C7"/>
    <w:rsid w:val="0016662E"/>
    <w:rsid w:val="00166AC2"/>
    <w:rsid w:val="00167D34"/>
    <w:rsid w:val="001703BC"/>
    <w:rsid w:val="0017113C"/>
    <w:rsid w:val="00172B4A"/>
    <w:rsid w:val="00173387"/>
    <w:rsid w:val="001733F0"/>
    <w:rsid w:val="00173C58"/>
    <w:rsid w:val="001743B2"/>
    <w:rsid w:val="001748B3"/>
    <w:rsid w:val="001756A5"/>
    <w:rsid w:val="00175BF6"/>
    <w:rsid w:val="00175BFF"/>
    <w:rsid w:val="00176943"/>
    <w:rsid w:val="001770A0"/>
    <w:rsid w:val="001770AD"/>
    <w:rsid w:val="00177815"/>
    <w:rsid w:val="00177CFD"/>
    <w:rsid w:val="00180FCF"/>
    <w:rsid w:val="00181368"/>
    <w:rsid w:val="0018361E"/>
    <w:rsid w:val="00183FE5"/>
    <w:rsid w:val="001840F9"/>
    <w:rsid w:val="00184254"/>
    <w:rsid w:val="00184703"/>
    <w:rsid w:val="00184F1F"/>
    <w:rsid w:val="001859CD"/>
    <w:rsid w:val="00185B91"/>
    <w:rsid w:val="0018688E"/>
    <w:rsid w:val="0019090F"/>
    <w:rsid w:val="00191138"/>
    <w:rsid w:val="00191361"/>
    <w:rsid w:val="00192EFC"/>
    <w:rsid w:val="00193698"/>
    <w:rsid w:val="0019461C"/>
    <w:rsid w:val="0019521D"/>
    <w:rsid w:val="00195659"/>
    <w:rsid w:val="00195D4C"/>
    <w:rsid w:val="0019627F"/>
    <w:rsid w:val="00196EC7"/>
    <w:rsid w:val="001973AB"/>
    <w:rsid w:val="0019772E"/>
    <w:rsid w:val="00197BC3"/>
    <w:rsid w:val="001A009C"/>
    <w:rsid w:val="001A0392"/>
    <w:rsid w:val="001A06EF"/>
    <w:rsid w:val="001A1414"/>
    <w:rsid w:val="001A1A5F"/>
    <w:rsid w:val="001A1FAA"/>
    <w:rsid w:val="001A2902"/>
    <w:rsid w:val="001A2ABD"/>
    <w:rsid w:val="001A2AFE"/>
    <w:rsid w:val="001A2D7B"/>
    <w:rsid w:val="001A3B69"/>
    <w:rsid w:val="001A3E7D"/>
    <w:rsid w:val="001A4FDE"/>
    <w:rsid w:val="001A51F9"/>
    <w:rsid w:val="001A543F"/>
    <w:rsid w:val="001A555B"/>
    <w:rsid w:val="001A5854"/>
    <w:rsid w:val="001A59FB"/>
    <w:rsid w:val="001A6C75"/>
    <w:rsid w:val="001A7075"/>
    <w:rsid w:val="001A731F"/>
    <w:rsid w:val="001A7F11"/>
    <w:rsid w:val="001B0FC0"/>
    <w:rsid w:val="001B18A7"/>
    <w:rsid w:val="001B1D87"/>
    <w:rsid w:val="001B1DB0"/>
    <w:rsid w:val="001B1EF1"/>
    <w:rsid w:val="001B2168"/>
    <w:rsid w:val="001B23D9"/>
    <w:rsid w:val="001B3313"/>
    <w:rsid w:val="001B370B"/>
    <w:rsid w:val="001B39DC"/>
    <w:rsid w:val="001B3A55"/>
    <w:rsid w:val="001B3E34"/>
    <w:rsid w:val="001B3ED8"/>
    <w:rsid w:val="001B3F1B"/>
    <w:rsid w:val="001B3F28"/>
    <w:rsid w:val="001B4484"/>
    <w:rsid w:val="001B4AD4"/>
    <w:rsid w:val="001B4D6C"/>
    <w:rsid w:val="001B55CB"/>
    <w:rsid w:val="001B593A"/>
    <w:rsid w:val="001B5A68"/>
    <w:rsid w:val="001B5D05"/>
    <w:rsid w:val="001B63D9"/>
    <w:rsid w:val="001C0A31"/>
    <w:rsid w:val="001C0FF8"/>
    <w:rsid w:val="001C2F8F"/>
    <w:rsid w:val="001C3524"/>
    <w:rsid w:val="001C41A7"/>
    <w:rsid w:val="001C4631"/>
    <w:rsid w:val="001C501C"/>
    <w:rsid w:val="001C56BE"/>
    <w:rsid w:val="001C6D2C"/>
    <w:rsid w:val="001C6FC4"/>
    <w:rsid w:val="001C7479"/>
    <w:rsid w:val="001C7616"/>
    <w:rsid w:val="001D04BD"/>
    <w:rsid w:val="001D079B"/>
    <w:rsid w:val="001D094E"/>
    <w:rsid w:val="001D0982"/>
    <w:rsid w:val="001D0EF3"/>
    <w:rsid w:val="001D1C62"/>
    <w:rsid w:val="001D2177"/>
    <w:rsid w:val="001D2B5F"/>
    <w:rsid w:val="001D2B76"/>
    <w:rsid w:val="001D3008"/>
    <w:rsid w:val="001D304C"/>
    <w:rsid w:val="001D34F3"/>
    <w:rsid w:val="001D3B98"/>
    <w:rsid w:val="001D421C"/>
    <w:rsid w:val="001D4340"/>
    <w:rsid w:val="001D45BE"/>
    <w:rsid w:val="001D4676"/>
    <w:rsid w:val="001D64BD"/>
    <w:rsid w:val="001D6B4C"/>
    <w:rsid w:val="001D6D12"/>
    <w:rsid w:val="001D6D4F"/>
    <w:rsid w:val="001E1BAE"/>
    <w:rsid w:val="001E2539"/>
    <w:rsid w:val="001E26F6"/>
    <w:rsid w:val="001E3552"/>
    <w:rsid w:val="001E41E0"/>
    <w:rsid w:val="001E58E1"/>
    <w:rsid w:val="001E664F"/>
    <w:rsid w:val="001E6DA8"/>
    <w:rsid w:val="001E7905"/>
    <w:rsid w:val="001E7954"/>
    <w:rsid w:val="001E7E29"/>
    <w:rsid w:val="001F02E9"/>
    <w:rsid w:val="001F0538"/>
    <w:rsid w:val="001F0817"/>
    <w:rsid w:val="001F09D7"/>
    <w:rsid w:val="001F16BD"/>
    <w:rsid w:val="001F1E2F"/>
    <w:rsid w:val="001F23F0"/>
    <w:rsid w:val="001F26DA"/>
    <w:rsid w:val="001F3477"/>
    <w:rsid w:val="001F3DD3"/>
    <w:rsid w:val="001F3E24"/>
    <w:rsid w:val="001F481E"/>
    <w:rsid w:val="001F4EC3"/>
    <w:rsid w:val="001F5806"/>
    <w:rsid w:val="001F594A"/>
    <w:rsid w:val="001F6FD5"/>
    <w:rsid w:val="0020166D"/>
    <w:rsid w:val="002017E0"/>
    <w:rsid w:val="0020200E"/>
    <w:rsid w:val="00203C15"/>
    <w:rsid w:val="00204EB2"/>
    <w:rsid w:val="00205C82"/>
    <w:rsid w:val="00205CA6"/>
    <w:rsid w:val="00205CF9"/>
    <w:rsid w:val="0020622F"/>
    <w:rsid w:val="00206390"/>
    <w:rsid w:val="00210D00"/>
    <w:rsid w:val="00211026"/>
    <w:rsid w:val="00211586"/>
    <w:rsid w:val="00211BEC"/>
    <w:rsid w:val="00211C9A"/>
    <w:rsid w:val="00212774"/>
    <w:rsid w:val="002133D4"/>
    <w:rsid w:val="00213BAA"/>
    <w:rsid w:val="00215496"/>
    <w:rsid w:val="00215CF1"/>
    <w:rsid w:val="00215F11"/>
    <w:rsid w:val="002176C1"/>
    <w:rsid w:val="00220A29"/>
    <w:rsid w:val="00220A50"/>
    <w:rsid w:val="00220B40"/>
    <w:rsid w:val="00220E9C"/>
    <w:rsid w:val="00220FC9"/>
    <w:rsid w:val="00221445"/>
    <w:rsid w:val="00222117"/>
    <w:rsid w:val="0022271A"/>
    <w:rsid w:val="00222BA8"/>
    <w:rsid w:val="0022321E"/>
    <w:rsid w:val="00223605"/>
    <w:rsid w:val="00224229"/>
    <w:rsid w:val="00224404"/>
    <w:rsid w:val="002251A1"/>
    <w:rsid w:val="00226285"/>
    <w:rsid w:val="00226F8A"/>
    <w:rsid w:val="00226FE6"/>
    <w:rsid w:val="0022700D"/>
    <w:rsid w:val="00227282"/>
    <w:rsid w:val="00227956"/>
    <w:rsid w:val="00230566"/>
    <w:rsid w:val="0023151E"/>
    <w:rsid w:val="002318D5"/>
    <w:rsid w:val="00232450"/>
    <w:rsid w:val="00232A30"/>
    <w:rsid w:val="00232D84"/>
    <w:rsid w:val="00233D17"/>
    <w:rsid w:val="002343F1"/>
    <w:rsid w:val="0023529F"/>
    <w:rsid w:val="00237087"/>
    <w:rsid w:val="0024143C"/>
    <w:rsid w:val="002435B1"/>
    <w:rsid w:val="00243FC0"/>
    <w:rsid w:val="0024424B"/>
    <w:rsid w:val="002453AA"/>
    <w:rsid w:val="00245C24"/>
    <w:rsid w:val="00246245"/>
    <w:rsid w:val="00247599"/>
    <w:rsid w:val="002479C3"/>
    <w:rsid w:val="0025059F"/>
    <w:rsid w:val="0025140A"/>
    <w:rsid w:val="002526C9"/>
    <w:rsid w:val="00252CD3"/>
    <w:rsid w:val="00252D8A"/>
    <w:rsid w:val="00253200"/>
    <w:rsid w:val="002542C4"/>
    <w:rsid w:val="00256691"/>
    <w:rsid w:val="002570D5"/>
    <w:rsid w:val="00260140"/>
    <w:rsid w:val="00260A0B"/>
    <w:rsid w:val="00262B23"/>
    <w:rsid w:val="002637BE"/>
    <w:rsid w:val="0026398D"/>
    <w:rsid w:val="00263A17"/>
    <w:rsid w:val="002653EC"/>
    <w:rsid w:val="002654E8"/>
    <w:rsid w:val="00265948"/>
    <w:rsid w:val="00266561"/>
    <w:rsid w:val="002669C9"/>
    <w:rsid w:val="0026746E"/>
    <w:rsid w:val="00267B95"/>
    <w:rsid w:val="00270E0F"/>
    <w:rsid w:val="00270ED6"/>
    <w:rsid w:val="002714AB"/>
    <w:rsid w:val="002715EE"/>
    <w:rsid w:val="002717AC"/>
    <w:rsid w:val="00271B16"/>
    <w:rsid w:val="00271D38"/>
    <w:rsid w:val="0027213F"/>
    <w:rsid w:val="00275B00"/>
    <w:rsid w:val="00275FC1"/>
    <w:rsid w:val="002760E6"/>
    <w:rsid w:val="00276578"/>
    <w:rsid w:val="00280447"/>
    <w:rsid w:val="002807CB"/>
    <w:rsid w:val="0028131E"/>
    <w:rsid w:val="00281413"/>
    <w:rsid w:val="00281983"/>
    <w:rsid w:val="00281A7A"/>
    <w:rsid w:val="00281D1C"/>
    <w:rsid w:val="00281DA7"/>
    <w:rsid w:val="00283680"/>
    <w:rsid w:val="002837A5"/>
    <w:rsid w:val="00285C4E"/>
    <w:rsid w:val="00286CC1"/>
    <w:rsid w:val="00286E1D"/>
    <w:rsid w:val="00287439"/>
    <w:rsid w:val="00287BF3"/>
    <w:rsid w:val="00287D00"/>
    <w:rsid w:val="002903F2"/>
    <w:rsid w:val="0029151B"/>
    <w:rsid w:val="00291FE0"/>
    <w:rsid w:val="00293282"/>
    <w:rsid w:val="00293FE0"/>
    <w:rsid w:val="0029455B"/>
    <w:rsid w:val="00294819"/>
    <w:rsid w:val="00295CB6"/>
    <w:rsid w:val="00295D31"/>
    <w:rsid w:val="00296EEE"/>
    <w:rsid w:val="00297365"/>
    <w:rsid w:val="00297C64"/>
    <w:rsid w:val="00297E2A"/>
    <w:rsid w:val="00297F5F"/>
    <w:rsid w:val="002A048D"/>
    <w:rsid w:val="002A0808"/>
    <w:rsid w:val="002A0EA9"/>
    <w:rsid w:val="002A1526"/>
    <w:rsid w:val="002A166F"/>
    <w:rsid w:val="002A2608"/>
    <w:rsid w:val="002A2B7A"/>
    <w:rsid w:val="002A3B94"/>
    <w:rsid w:val="002A3DF2"/>
    <w:rsid w:val="002A48F4"/>
    <w:rsid w:val="002A596E"/>
    <w:rsid w:val="002A6025"/>
    <w:rsid w:val="002A63F5"/>
    <w:rsid w:val="002A6A8E"/>
    <w:rsid w:val="002B058F"/>
    <w:rsid w:val="002B0619"/>
    <w:rsid w:val="002B0AA6"/>
    <w:rsid w:val="002B1C5F"/>
    <w:rsid w:val="002B2E6D"/>
    <w:rsid w:val="002B3626"/>
    <w:rsid w:val="002B48E1"/>
    <w:rsid w:val="002B5E4D"/>
    <w:rsid w:val="002B66F9"/>
    <w:rsid w:val="002B6AA2"/>
    <w:rsid w:val="002B6BBA"/>
    <w:rsid w:val="002B7842"/>
    <w:rsid w:val="002C0235"/>
    <w:rsid w:val="002C0A5C"/>
    <w:rsid w:val="002C10D5"/>
    <w:rsid w:val="002C2EA3"/>
    <w:rsid w:val="002C3E27"/>
    <w:rsid w:val="002C3FC2"/>
    <w:rsid w:val="002C4A88"/>
    <w:rsid w:val="002C4D86"/>
    <w:rsid w:val="002C5607"/>
    <w:rsid w:val="002C600F"/>
    <w:rsid w:val="002C60A2"/>
    <w:rsid w:val="002C7512"/>
    <w:rsid w:val="002D01BE"/>
    <w:rsid w:val="002D079B"/>
    <w:rsid w:val="002D2111"/>
    <w:rsid w:val="002D26BF"/>
    <w:rsid w:val="002D2A92"/>
    <w:rsid w:val="002D35FE"/>
    <w:rsid w:val="002D360B"/>
    <w:rsid w:val="002D4900"/>
    <w:rsid w:val="002D54C8"/>
    <w:rsid w:val="002D5546"/>
    <w:rsid w:val="002D55C8"/>
    <w:rsid w:val="002D693E"/>
    <w:rsid w:val="002D7BA0"/>
    <w:rsid w:val="002E18B2"/>
    <w:rsid w:val="002E1FC5"/>
    <w:rsid w:val="002E20B8"/>
    <w:rsid w:val="002E23F5"/>
    <w:rsid w:val="002E6007"/>
    <w:rsid w:val="002E637F"/>
    <w:rsid w:val="002E644A"/>
    <w:rsid w:val="002E6775"/>
    <w:rsid w:val="002E6D9B"/>
    <w:rsid w:val="002E760A"/>
    <w:rsid w:val="002E7887"/>
    <w:rsid w:val="002E7899"/>
    <w:rsid w:val="002E79E6"/>
    <w:rsid w:val="002F04B8"/>
    <w:rsid w:val="002F0578"/>
    <w:rsid w:val="002F0A83"/>
    <w:rsid w:val="002F0B3A"/>
    <w:rsid w:val="002F15D8"/>
    <w:rsid w:val="002F15F6"/>
    <w:rsid w:val="002F1C32"/>
    <w:rsid w:val="002F2004"/>
    <w:rsid w:val="002F2353"/>
    <w:rsid w:val="002F245D"/>
    <w:rsid w:val="002F3831"/>
    <w:rsid w:val="002F38B5"/>
    <w:rsid w:val="002F41FE"/>
    <w:rsid w:val="002F7B76"/>
    <w:rsid w:val="002F7ED7"/>
    <w:rsid w:val="00301197"/>
    <w:rsid w:val="00301B4E"/>
    <w:rsid w:val="003021A6"/>
    <w:rsid w:val="00302A6F"/>
    <w:rsid w:val="00302B65"/>
    <w:rsid w:val="003043DB"/>
    <w:rsid w:val="00305963"/>
    <w:rsid w:val="00305B0C"/>
    <w:rsid w:val="00305E0C"/>
    <w:rsid w:val="003063D9"/>
    <w:rsid w:val="0030702B"/>
    <w:rsid w:val="0030799B"/>
    <w:rsid w:val="00307E7C"/>
    <w:rsid w:val="00310A3F"/>
    <w:rsid w:val="00311765"/>
    <w:rsid w:val="00311812"/>
    <w:rsid w:val="003128A4"/>
    <w:rsid w:val="00312969"/>
    <w:rsid w:val="00313185"/>
    <w:rsid w:val="003137B5"/>
    <w:rsid w:val="003138B9"/>
    <w:rsid w:val="00313D7F"/>
    <w:rsid w:val="00314595"/>
    <w:rsid w:val="00314E3A"/>
    <w:rsid w:val="00315A26"/>
    <w:rsid w:val="003172DA"/>
    <w:rsid w:val="00317956"/>
    <w:rsid w:val="00321C9C"/>
    <w:rsid w:val="003220B1"/>
    <w:rsid w:val="00322C30"/>
    <w:rsid w:val="00322F02"/>
    <w:rsid w:val="003231CA"/>
    <w:rsid w:val="0032352A"/>
    <w:rsid w:val="00324625"/>
    <w:rsid w:val="003254AD"/>
    <w:rsid w:val="003265EF"/>
    <w:rsid w:val="0033056B"/>
    <w:rsid w:val="0033127E"/>
    <w:rsid w:val="00331339"/>
    <w:rsid w:val="003316F3"/>
    <w:rsid w:val="00334DB1"/>
    <w:rsid w:val="00335395"/>
    <w:rsid w:val="00335A50"/>
    <w:rsid w:val="00335FF2"/>
    <w:rsid w:val="003364A6"/>
    <w:rsid w:val="00336799"/>
    <w:rsid w:val="00336812"/>
    <w:rsid w:val="0033770B"/>
    <w:rsid w:val="0033771E"/>
    <w:rsid w:val="00337730"/>
    <w:rsid w:val="00337BA7"/>
    <w:rsid w:val="00340A2C"/>
    <w:rsid w:val="00340FDA"/>
    <w:rsid w:val="0034100A"/>
    <w:rsid w:val="0034108C"/>
    <w:rsid w:val="00341BCD"/>
    <w:rsid w:val="00342828"/>
    <w:rsid w:val="00342EFE"/>
    <w:rsid w:val="00343352"/>
    <w:rsid w:val="00343475"/>
    <w:rsid w:val="00343EBB"/>
    <w:rsid w:val="00344B48"/>
    <w:rsid w:val="00345473"/>
    <w:rsid w:val="003462A2"/>
    <w:rsid w:val="003462E0"/>
    <w:rsid w:val="003464B5"/>
    <w:rsid w:val="00346780"/>
    <w:rsid w:val="00346E2F"/>
    <w:rsid w:val="00346E69"/>
    <w:rsid w:val="003470C2"/>
    <w:rsid w:val="003474E9"/>
    <w:rsid w:val="00347A52"/>
    <w:rsid w:val="0035019E"/>
    <w:rsid w:val="00350935"/>
    <w:rsid w:val="0035174E"/>
    <w:rsid w:val="00351964"/>
    <w:rsid w:val="00351E1D"/>
    <w:rsid w:val="00353CEB"/>
    <w:rsid w:val="00353EE6"/>
    <w:rsid w:val="0035402A"/>
    <w:rsid w:val="00354B02"/>
    <w:rsid w:val="00355779"/>
    <w:rsid w:val="00356777"/>
    <w:rsid w:val="00357AE2"/>
    <w:rsid w:val="00357CA1"/>
    <w:rsid w:val="00357E73"/>
    <w:rsid w:val="003608F1"/>
    <w:rsid w:val="00361574"/>
    <w:rsid w:val="00362738"/>
    <w:rsid w:val="00363343"/>
    <w:rsid w:val="00363815"/>
    <w:rsid w:val="00364853"/>
    <w:rsid w:val="00365009"/>
    <w:rsid w:val="00365088"/>
    <w:rsid w:val="0036515D"/>
    <w:rsid w:val="003674C8"/>
    <w:rsid w:val="00367CF5"/>
    <w:rsid w:val="0037092B"/>
    <w:rsid w:val="00370CC6"/>
    <w:rsid w:val="00370EBC"/>
    <w:rsid w:val="003711D9"/>
    <w:rsid w:val="0037187A"/>
    <w:rsid w:val="003718CF"/>
    <w:rsid w:val="003719BA"/>
    <w:rsid w:val="00371C41"/>
    <w:rsid w:val="0037295D"/>
    <w:rsid w:val="00372972"/>
    <w:rsid w:val="00372F7B"/>
    <w:rsid w:val="003733F9"/>
    <w:rsid w:val="003737FF"/>
    <w:rsid w:val="00374BEE"/>
    <w:rsid w:val="00374DF8"/>
    <w:rsid w:val="00376119"/>
    <w:rsid w:val="003776D2"/>
    <w:rsid w:val="00380885"/>
    <w:rsid w:val="003811DE"/>
    <w:rsid w:val="00383388"/>
    <w:rsid w:val="00383E32"/>
    <w:rsid w:val="00384C58"/>
    <w:rsid w:val="003853DB"/>
    <w:rsid w:val="0038597C"/>
    <w:rsid w:val="00385B52"/>
    <w:rsid w:val="00385EA0"/>
    <w:rsid w:val="003876A8"/>
    <w:rsid w:val="00387EF6"/>
    <w:rsid w:val="00390483"/>
    <w:rsid w:val="00390A24"/>
    <w:rsid w:val="0039210B"/>
    <w:rsid w:val="00392CF0"/>
    <w:rsid w:val="00393268"/>
    <w:rsid w:val="003932A0"/>
    <w:rsid w:val="00393B8D"/>
    <w:rsid w:val="003944B9"/>
    <w:rsid w:val="00395B7C"/>
    <w:rsid w:val="00395C6A"/>
    <w:rsid w:val="003965D5"/>
    <w:rsid w:val="00397418"/>
    <w:rsid w:val="003A06D3"/>
    <w:rsid w:val="003A0C0F"/>
    <w:rsid w:val="003A0E22"/>
    <w:rsid w:val="003A103D"/>
    <w:rsid w:val="003A1972"/>
    <w:rsid w:val="003A272F"/>
    <w:rsid w:val="003A2FD0"/>
    <w:rsid w:val="003A44C8"/>
    <w:rsid w:val="003A462E"/>
    <w:rsid w:val="003A4DBA"/>
    <w:rsid w:val="003A4E42"/>
    <w:rsid w:val="003A4FC3"/>
    <w:rsid w:val="003A503F"/>
    <w:rsid w:val="003A5607"/>
    <w:rsid w:val="003A5B39"/>
    <w:rsid w:val="003A6007"/>
    <w:rsid w:val="003A6579"/>
    <w:rsid w:val="003A688C"/>
    <w:rsid w:val="003A7007"/>
    <w:rsid w:val="003A7E6E"/>
    <w:rsid w:val="003B1061"/>
    <w:rsid w:val="003B1FFA"/>
    <w:rsid w:val="003B2372"/>
    <w:rsid w:val="003B243B"/>
    <w:rsid w:val="003B3F9A"/>
    <w:rsid w:val="003B40FA"/>
    <w:rsid w:val="003B46EB"/>
    <w:rsid w:val="003B475B"/>
    <w:rsid w:val="003B576C"/>
    <w:rsid w:val="003B6032"/>
    <w:rsid w:val="003B64D2"/>
    <w:rsid w:val="003B6571"/>
    <w:rsid w:val="003B6A72"/>
    <w:rsid w:val="003B6D07"/>
    <w:rsid w:val="003B758B"/>
    <w:rsid w:val="003C0EB9"/>
    <w:rsid w:val="003C184A"/>
    <w:rsid w:val="003C1F87"/>
    <w:rsid w:val="003C232C"/>
    <w:rsid w:val="003C2B9B"/>
    <w:rsid w:val="003C2EE9"/>
    <w:rsid w:val="003C30EC"/>
    <w:rsid w:val="003C318F"/>
    <w:rsid w:val="003C3269"/>
    <w:rsid w:val="003C3E7B"/>
    <w:rsid w:val="003C40B2"/>
    <w:rsid w:val="003C4D59"/>
    <w:rsid w:val="003C4DB7"/>
    <w:rsid w:val="003C545A"/>
    <w:rsid w:val="003C5FC8"/>
    <w:rsid w:val="003C60E3"/>
    <w:rsid w:val="003D0CDC"/>
    <w:rsid w:val="003D309E"/>
    <w:rsid w:val="003D32D1"/>
    <w:rsid w:val="003D3751"/>
    <w:rsid w:val="003D3B65"/>
    <w:rsid w:val="003D4DBD"/>
    <w:rsid w:val="003D4F5D"/>
    <w:rsid w:val="003D5BC7"/>
    <w:rsid w:val="003D6284"/>
    <w:rsid w:val="003D62AD"/>
    <w:rsid w:val="003D63F9"/>
    <w:rsid w:val="003D69B6"/>
    <w:rsid w:val="003D6E2B"/>
    <w:rsid w:val="003D7618"/>
    <w:rsid w:val="003E0DA8"/>
    <w:rsid w:val="003E20FA"/>
    <w:rsid w:val="003E2635"/>
    <w:rsid w:val="003E2662"/>
    <w:rsid w:val="003E29F3"/>
    <w:rsid w:val="003E3140"/>
    <w:rsid w:val="003E4082"/>
    <w:rsid w:val="003E4448"/>
    <w:rsid w:val="003E4639"/>
    <w:rsid w:val="003E4849"/>
    <w:rsid w:val="003E4BEE"/>
    <w:rsid w:val="003E5CEC"/>
    <w:rsid w:val="003E73B0"/>
    <w:rsid w:val="003F055C"/>
    <w:rsid w:val="003F0BF2"/>
    <w:rsid w:val="003F1064"/>
    <w:rsid w:val="003F119E"/>
    <w:rsid w:val="003F1727"/>
    <w:rsid w:val="003F1A77"/>
    <w:rsid w:val="003F4CFF"/>
    <w:rsid w:val="003F4DC4"/>
    <w:rsid w:val="003F4E11"/>
    <w:rsid w:val="003F508F"/>
    <w:rsid w:val="003F54B1"/>
    <w:rsid w:val="003F54C7"/>
    <w:rsid w:val="003F624A"/>
    <w:rsid w:val="003F638A"/>
    <w:rsid w:val="003F6B6E"/>
    <w:rsid w:val="003F7850"/>
    <w:rsid w:val="003F7982"/>
    <w:rsid w:val="003F79A6"/>
    <w:rsid w:val="003F7DEE"/>
    <w:rsid w:val="00400CD0"/>
    <w:rsid w:val="004010B5"/>
    <w:rsid w:val="0040271A"/>
    <w:rsid w:val="00402F6D"/>
    <w:rsid w:val="0040338A"/>
    <w:rsid w:val="004037A3"/>
    <w:rsid w:val="00403895"/>
    <w:rsid w:val="00403C62"/>
    <w:rsid w:val="00404BDF"/>
    <w:rsid w:val="00405FE8"/>
    <w:rsid w:val="00406245"/>
    <w:rsid w:val="00407097"/>
    <w:rsid w:val="00410F8B"/>
    <w:rsid w:val="0041104E"/>
    <w:rsid w:val="00411885"/>
    <w:rsid w:val="00412130"/>
    <w:rsid w:val="004123FD"/>
    <w:rsid w:val="0041260E"/>
    <w:rsid w:val="00412A06"/>
    <w:rsid w:val="00412E77"/>
    <w:rsid w:val="0041326A"/>
    <w:rsid w:val="004134BC"/>
    <w:rsid w:val="00413785"/>
    <w:rsid w:val="00414D97"/>
    <w:rsid w:val="00414F98"/>
    <w:rsid w:val="0041518D"/>
    <w:rsid w:val="00415B53"/>
    <w:rsid w:val="00416875"/>
    <w:rsid w:val="00417046"/>
    <w:rsid w:val="00417D54"/>
    <w:rsid w:val="004200A3"/>
    <w:rsid w:val="004208A2"/>
    <w:rsid w:val="00421668"/>
    <w:rsid w:val="00422313"/>
    <w:rsid w:val="00422B07"/>
    <w:rsid w:val="00423E02"/>
    <w:rsid w:val="00424B17"/>
    <w:rsid w:val="004250CE"/>
    <w:rsid w:val="004251E3"/>
    <w:rsid w:val="004261ED"/>
    <w:rsid w:val="004268E1"/>
    <w:rsid w:val="00426F17"/>
    <w:rsid w:val="0042740D"/>
    <w:rsid w:val="00427AB2"/>
    <w:rsid w:val="00430272"/>
    <w:rsid w:val="00430FBC"/>
    <w:rsid w:val="0043196B"/>
    <w:rsid w:val="00432A1B"/>
    <w:rsid w:val="00433939"/>
    <w:rsid w:val="00433B30"/>
    <w:rsid w:val="00433CED"/>
    <w:rsid w:val="00435FAF"/>
    <w:rsid w:val="00436342"/>
    <w:rsid w:val="004364C1"/>
    <w:rsid w:val="00436E4E"/>
    <w:rsid w:val="0043785F"/>
    <w:rsid w:val="0044004C"/>
    <w:rsid w:val="004404E9"/>
    <w:rsid w:val="00443887"/>
    <w:rsid w:val="00443A63"/>
    <w:rsid w:val="00443C4A"/>
    <w:rsid w:val="00444677"/>
    <w:rsid w:val="004457D8"/>
    <w:rsid w:val="00445A1E"/>
    <w:rsid w:val="00445FD6"/>
    <w:rsid w:val="0044612D"/>
    <w:rsid w:val="00446A08"/>
    <w:rsid w:val="00447218"/>
    <w:rsid w:val="00447742"/>
    <w:rsid w:val="004501A6"/>
    <w:rsid w:val="0045172D"/>
    <w:rsid w:val="0045197B"/>
    <w:rsid w:val="00451AF6"/>
    <w:rsid w:val="00451F58"/>
    <w:rsid w:val="00453171"/>
    <w:rsid w:val="004537DD"/>
    <w:rsid w:val="00453A4A"/>
    <w:rsid w:val="00453D01"/>
    <w:rsid w:val="004555BF"/>
    <w:rsid w:val="00455997"/>
    <w:rsid w:val="00456AF2"/>
    <w:rsid w:val="00456D28"/>
    <w:rsid w:val="0045747B"/>
    <w:rsid w:val="00457D55"/>
    <w:rsid w:val="00460B74"/>
    <w:rsid w:val="004610A6"/>
    <w:rsid w:val="00461BCC"/>
    <w:rsid w:val="004627A8"/>
    <w:rsid w:val="0046293C"/>
    <w:rsid w:val="00462F79"/>
    <w:rsid w:val="004636B4"/>
    <w:rsid w:val="00463B82"/>
    <w:rsid w:val="004643C7"/>
    <w:rsid w:val="00466D56"/>
    <w:rsid w:val="00466E07"/>
    <w:rsid w:val="00467720"/>
    <w:rsid w:val="0046785A"/>
    <w:rsid w:val="00467B8E"/>
    <w:rsid w:val="00471179"/>
    <w:rsid w:val="0047205C"/>
    <w:rsid w:val="004726FE"/>
    <w:rsid w:val="00473124"/>
    <w:rsid w:val="00473208"/>
    <w:rsid w:val="0047320B"/>
    <w:rsid w:val="004732F2"/>
    <w:rsid w:val="00473728"/>
    <w:rsid w:val="00474E55"/>
    <w:rsid w:val="004751ED"/>
    <w:rsid w:val="00475478"/>
    <w:rsid w:val="0047634C"/>
    <w:rsid w:val="00476803"/>
    <w:rsid w:val="004774CE"/>
    <w:rsid w:val="00477B55"/>
    <w:rsid w:val="00477F5E"/>
    <w:rsid w:val="004800E4"/>
    <w:rsid w:val="004802D7"/>
    <w:rsid w:val="0048465E"/>
    <w:rsid w:val="00484930"/>
    <w:rsid w:val="00484EF2"/>
    <w:rsid w:val="00485F5C"/>
    <w:rsid w:val="00487C6C"/>
    <w:rsid w:val="00487D38"/>
    <w:rsid w:val="00490D4A"/>
    <w:rsid w:val="0049109B"/>
    <w:rsid w:val="0049167F"/>
    <w:rsid w:val="004916A9"/>
    <w:rsid w:val="004927DC"/>
    <w:rsid w:val="0049293C"/>
    <w:rsid w:val="00492F3D"/>
    <w:rsid w:val="00493C42"/>
    <w:rsid w:val="00493CDD"/>
    <w:rsid w:val="00493F61"/>
    <w:rsid w:val="00495152"/>
    <w:rsid w:val="00495C89"/>
    <w:rsid w:val="00496813"/>
    <w:rsid w:val="00496FD5"/>
    <w:rsid w:val="00497D81"/>
    <w:rsid w:val="004A01D0"/>
    <w:rsid w:val="004A0FD0"/>
    <w:rsid w:val="004A1238"/>
    <w:rsid w:val="004A1BD6"/>
    <w:rsid w:val="004A1D41"/>
    <w:rsid w:val="004A464D"/>
    <w:rsid w:val="004A47FB"/>
    <w:rsid w:val="004A4C26"/>
    <w:rsid w:val="004A4E97"/>
    <w:rsid w:val="004A5692"/>
    <w:rsid w:val="004A6AF6"/>
    <w:rsid w:val="004A6F94"/>
    <w:rsid w:val="004A785D"/>
    <w:rsid w:val="004A7944"/>
    <w:rsid w:val="004A7DFC"/>
    <w:rsid w:val="004B01A0"/>
    <w:rsid w:val="004B0271"/>
    <w:rsid w:val="004B04D0"/>
    <w:rsid w:val="004B04D6"/>
    <w:rsid w:val="004B12B7"/>
    <w:rsid w:val="004B20D1"/>
    <w:rsid w:val="004B233B"/>
    <w:rsid w:val="004B2A98"/>
    <w:rsid w:val="004B3912"/>
    <w:rsid w:val="004B4466"/>
    <w:rsid w:val="004B4CB0"/>
    <w:rsid w:val="004B51E7"/>
    <w:rsid w:val="004B5A88"/>
    <w:rsid w:val="004B6870"/>
    <w:rsid w:val="004B6C9C"/>
    <w:rsid w:val="004B7226"/>
    <w:rsid w:val="004C1942"/>
    <w:rsid w:val="004C1A99"/>
    <w:rsid w:val="004C255E"/>
    <w:rsid w:val="004C3328"/>
    <w:rsid w:val="004C355C"/>
    <w:rsid w:val="004C3A5C"/>
    <w:rsid w:val="004C3BF6"/>
    <w:rsid w:val="004C3C2A"/>
    <w:rsid w:val="004C4BAB"/>
    <w:rsid w:val="004C5EE7"/>
    <w:rsid w:val="004C70FD"/>
    <w:rsid w:val="004C7D99"/>
    <w:rsid w:val="004D01C4"/>
    <w:rsid w:val="004D01E4"/>
    <w:rsid w:val="004D01F7"/>
    <w:rsid w:val="004D03E2"/>
    <w:rsid w:val="004D04E6"/>
    <w:rsid w:val="004D0B32"/>
    <w:rsid w:val="004D149A"/>
    <w:rsid w:val="004D27FC"/>
    <w:rsid w:val="004D33B2"/>
    <w:rsid w:val="004D3EF3"/>
    <w:rsid w:val="004D475B"/>
    <w:rsid w:val="004D4992"/>
    <w:rsid w:val="004D4A7D"/>
    <w:rsid w:val="004D4ABA"/>
    <w:rsid w:val="004D4F78"/>
    <w:rsid w:val="004D5172"/>
    <w:rsid w:val="004D5AD7"/>
    <w:rsid w:val="004D5BF8"/>
    <w:rsid w:val="004D605C"/>
    <w:rsid w:val="004D6514"/>
    <w:rsid w:val="004D67BD"/>
    <w:rsid w:val="004D6B46"/>
    <w:rsid w:val="004D6EC1"/>
    <w:rsid w:val="004D6FB3"/>
    <w:rsid w:val="004E0997"/>
    <w:rsid w:val="004E0A2E"/>
    <w:rsid w:val="004E1444"/>
    <w:rsid w:val="004E17D9"/>
    <w:rsid w:val="004E24EF"/>
    <w:rsid w:val="004E3569"/>
    <w:rsid w:val="004E3970"/>
    <w:rsid w:val="004E3BCD"/>
    <w:rsid w:val="004E3CA4"/>
    <w:rsid w:val="004E429D"/>
    <w:rsid w:val="004E47A4"/>
    <w:rsid w:val="004E528E"/>
    <w:rsid w:val="004E72F9"/>
    <w:rsid w:val="004E77AC"/>
    <w:rsid w:val="004F0699"/>
    <w:rsid w:val="004F11DA"/>
    <w:rsid w:val="004F19D0"/>
    <w:rsid w:val="004F1C49"/>
    <w:rsid w:val="004F2AA0"/>
    <w:rsid w:val="004F2E57"/>
    <w:rsid w:val="004F32A2"/>
    <w:rsid w:val="004F39F1"/>
    <w:rsid w:val="004F3A22"/>
    <w:rsid w:val="004F4011"/>
    <w:rsid w:val="004F41EE"/>
    <w:rsid w:val="004F4482"/>
    <w:rsid w:val="004F4637"/>
    <w:rsid w:val="004F5C67"/>
    <w:rsid w:val="004F5D33"/>
    <w:rsid w:val="004F712F"/>
    <w:rsid w:val="004F7410"/>
    <w:rsid w:val="0050043A"/>
    <w:rsid w:val="00500480"/>
    <w:rsid w:val="0050055E"/>
    <w:rsid w:val="00500ADE"/>
    <w:rsid w:val="00501F3B"/>
    <w:rsid w:val="005021A4"/>
    <w:rsid w:val="00502957"/>
    <w:rsid w:val="00504DFE"/>
    <w:rsid w:val="00505468"/>
    <w:rsid w:val="0050607F"/>
    <w:rsid w:val="005062DD"/>
    <w:rsid w:val="00506533"/>
    <w:rsid w:val="0050681E"/>
    <w:rsid w:val="0050683B"/>
    <w:rsid w:val="00506B5B"/>
    <w:rsid w:val="00510A62"/>
    <w:rsid w:val="0051110B"/>
    <w:rsid w:val="005111BE"/>
    <w:rsid w:val="00511A79"/>
    <w:rsid w:val="00511B68"/>
    <w:rsid w:val="005131C5"/>
    <w:rsid w:val="0051336F"/>
    <w:rsid w:val="00513A96"/>
    <w:rsid w:val="00513BE3"/>
    <w:rsid w:val="00515493"/>
    <w:rsid w:val="00515811"/>
    <w:rsid w:val="00515A5F"/>
    <w:rsid w:val="005164DB"/>
    <w:rsid w:val="00517575"/>
    <w:rsid w:val="005177DB"/>
    <w:rsid w:val="00517B00"/>
    <w:rsid w:val="00520B83"/>
    <w:rsid w:val="0052333B"/>
    <w:rsid w:val="00523B19"/>
    <w:rsid w:val="00524ACC"/>
    <w:rsid w:val="00524D2D"/>
    <w:rsid w:val="00524D54"/>
    <w:rsid w:val="00526220"/>
    <w:rsid w:val="00526C56"/>
    <w:rsid w:val="00527BCB"/>
    <w:rsid w:val="00527DC4"/>
    <w:rsid w:val="005303C4"/>
    <w:rsid w:val="00531848"/>
    <w:rsid w:val="0053231B"/>
    <w:rsid w:val="00532FBF"/>
    <w:rsid w:val="00533185"/>
    <w:rsid w:val="0053329A"/>
    <w:rsid w:val="00534E49"/>
    <w:rsid w:val="0053547A"/>
    <w:rsid w:val="00535737"/>
    <w:rsid w:val="00536402"/>
    <w:rsid w:val="00536A89"/>
    <w:rsid w:val="00536C9F"/>
    <w:rsid w:val="00536EF1"/>
    <w:rsid w:val="00537104"/>
    <w:rsid w:val="00537DCA"/>
    <w:rsid w:val="00540153"/>
    <w:rsid w:val="005401A9"/>
    <w:rsid w:val="00540422"/>
    <w:rsid w:val="00540665"/>
    <w:rsid w:val="00540CB0"/>
    <w:rsid w:val="0054174E"/>
    <w:rsid w:val="00543954"/>
    <w:rsid w:val="00543B60"/>
    <w:rsid w:val="00543DB6"/>
    <w:rsid w:val="005450F2"/>
    <w:rsid w:val="0054513E"/>
    <w:rsid w:val="00545D94"/>
    <w:rsid w:val="005464DF"/>
    <w:rsid w:val="00546B65"/>
    <w:rsid w:val="005470E6"/>
    <w:rsid w:val="00547830"/>
    <w:rsid w:val="00547B6E"/>
    <w:rsid w:val="00550899"/>
    <w:rsid w:val="00550925"/>
    <w:rsid w:val="00550EEE"/>
    <w:rsid w:val="00551579"/>
    <w:rsid w:val="00553272"/>
    <w:rsid w:val="00553E9F"/>
    <w:rsid w:val="00554083"/>
    <w:rsid w:val="0055499B"/>
    <w:rsid w:val="00554FD8"/>
    <w:rsid w:val="00555588"/>
    <w:rsid w:val="005557F1"/>
    <w:rsid w:val="00557829"/>
    <w:rsid w:val="005603F8"/>
    <w:rsid w:val="00560B64"/>
    <w:rsid w:val="005626D0"/>
    <w:rsid w:val="005626ED"/>
    <w:rsid w:val="005627BC"/>
    <w:rsid w:val="0056341A"/>
    <w:rsid w:val="00566040"/>
    <w:rsid w:val="00566C21"/>
    <w:rsid w:val="00566CBD"/>
    <w:rsid w:val="00567DDF"/>
    <w:rsid w:val="005705B6"/>
    <w:rsid w:val="00570A8C"/>
    <w:rsid w:val="00570D3E"/>
    <w:rsid w:val="0057167C"/>
    <w:rsid w:val="00571815"/>
    <w:rsid w:val="00571DAD"/>
    <w:rsid w:val="00572508"/>
    <w:rsid w:val="00572594"/>
    <w:rsid w:val="00572A8C"/>
    <w:rsid w:val="00572E5A"/>
    <w:rsid w:val="0057440A"/>
    <w:rsid w:val="00574459"/>
    <w:rsid w:val="00574534"/>
    <w:rsid w:val="00575A62"/>
    <w:rsid w:val="00575C54"/>
    <w:rsid w:val="00575CB7"/>
    <w:rsid w:val="00576A15"/>
    <w:rsid w:val="00576D88"/>
    <w:rsid w:val="0057739E"/>
    <w:rsid w:val="00580261"/>
    <w:rsid w:val="0058048F"/>
    <w:rsid w:val="005809A2"/>
    <w:rsid w:val="00580DEC"/>
    <w:rsid w:val="00582367"/>
    <w:rsid w:val="005827B9"/>
    <w:rsid w:val="0058387D"/>
    <w:rsid w:val="0058389A"/>
    <w:rsid w:val="00583916"/>
    <w:rsid w:val="005846CC"/>
    <w:rsid w:val="00584CB7"/>
    <w:rsid w:val="00585133"/>
    <w:rsid w:val="00585F02"/>
    <w:rsid w:val="00586121"/>
    <w:rsid w:val="005865B7"/>
    <w:rsid w:val="00586E80"/>
    <w:rsid w:val="00587CF9"/>
    <w:rsid w:val="0059012A"/>
    <w:rsid w:val="005902D3"/>
    <w:rsid w:val="00590DDD"/>
    <w:rsid w:val="00591122"/>
    <w:rsid w:val="0059163C"/>
    <w:rsid w:val="00591EB7"/>
    <w:rsid w:val="005923FF"/>
    <w:rsid w:val="005926A0"/>
    <w:rsid w:val="00593DB2"/>
    <w:rsid w:val="0059412A"/>
    <w:rsid w:val="0059471C"/>
    <w:rsid w:val="005949C0"/>
    <w:rsid w:val="00594E28"/>
    <w:rsid w:val="00595CC9"/>
    <w:rsid w:val="00596316"/>
    <w:rsid w:val="0059666C"/>
    <w:rsid w:val="0059767B"/>
    <w:rsid w:val="005A0A6E"/>
    <w:rsid w:val="005A2AE5"/>
    <w:rsid w:val="005A2ECA"/>
    <w:rsid w:val="005A3422"/>
    <w:rsid w:val="005A4F89"/>
    <w:rsid w:val="005A4FE6"/>
    <w:rsid w:val="005A5FD1"/>
    <w:rsid w:val="005A743F"/>
    <w:rsid w:val="005A789D"/>
    <w:rsid w:val="005A79C4"/>
    <w:rsid w:val="005B0392"/>
    <w:rsid w:val="005B0B3B"/>
    <w:rsid w:val="005B153F"/>
    <w:rsid w:val="005B1C0D"/>
    <w:rsid w:val="005B25F3"/>
    <w:rsid w:val="005B2D9F"/>
    <w:rsid w:val="005B2E43"/>
    <w:rsid w:val="005B2F16"/>
    <w:rsid w:val="005B3924"/>
    <w:rsid w:val="005B6483"/>
    <w:rsid w:val="005B6550"/>
    <w:rsid w:val="005B65BA"/>
    <w:rsid w:val="005B676E"/>
    <w:rsid w:val="005B6A01"/>
    <w:rsid w:val="005B7F08"/>
    <w:rsid w:val="005C0181"/>
    <w:rsid w:val="005C04A2"/>
    <w:rsid w:val="005C17E8"/>
    <w:rsid w:val="005C2FDC"/>
    <w:rsid w:val="005C316B"/>
    <w:rsid w:val="005C371B"/>
    <w:rsid w:val="005C3970"/>
    <w:rsid w:val="005C4919"/>
    <w:rsid w:val="005C4B90"/>
    <w:rsid w:val="005C50E5"/>
    <w:rsid w:val="005C62D9"/>
    <w:rsid w:val="005C658F"/>
    <w:rsid w:val="005C6744"/>
    <w:rsid w:val="005C70F0"/>
    <w:rsid w:val="005C75EB"/>
    <w:rsid w:val="005C7657"/>
    <w:rsid w:val="005C7BA8"/>
    <w:rsid w:val="005C7F14"/>
    <w:rsid w:val="005D04F2"/>
    <w:rsid w:val="005D0E28"/>
    <w:rsid w:val="005D116A"/>
    <w:rsid w:val="005D199D"/>
    <w:rsid w:val="005D1A6D"/>
    <w:rsid w:val="005D1F56"/>
    <w:rsid w:val="005D318B"/>
    <w:rsid w:val="005D36E9"/>
    <w:rsid w:val="005D3B7D"/>
    <w:rsid w:val="005D44AC"/>
    <w:rsid w:val="005D4797"/>
    <w:rsid w:val="005D491F"/>
    <w:rsid w:val="005D542E"/>
    <w:rsid w:val="005D59ED"/>
    <w:rsid w:val="005D5A26"/>
    <w:rsid w:val="005D5D02"/>
    <w:rsid w:val="005D6299"/>
    <w:rsid w:val="005D6DCA"/>
    <w:rsid w:val="005E0053"/>
    <w:rsid w:val="005E005F"/>
    <w:rsid w:val="005E021F"/>
    <w:rsid w:val="005E07B0"/>
    <w:rsid w:val="005E1009"/>
    <w:rsid w:val="005E187E"/>
    <w:rsid w:val="005E189F"/>
    <w:rsid w:val="005E1D09"/>
    <w:rsid w:val="005E3366"/>
    <w:rsid w:val="005E499F"/>
    <w:rsid w:val="005E504A"/>
    <w:rsid w:val="005E52F4"/>
    <w:rsid w:val="005E68F0"/>
    <w:rsid w:val="005E6E02"/>
    <w:rsid w:val="005E6E2D"/>
    <w:rsid w:val="005E6EA7"/>
    <w:rsid w:val="005F0048"/>
    <w:rsid w:val="005F19A9"/>
    <w:rsid w:val="005F20B8"/>
    <w:rsid w:val="005F2843"/>
    <w:rsid w:val="005F2E7D"/>
    <w:rsid w:val="005F394E"/>
    <w:rsid w:val="005F5AF1"/>
    <w:rsid w:val="005F5C3A"/>
    <w:rsid w:val="005F600B"/>
    <w:rsid w:val="005F60B0"/>
    <w:rsid w:val="005F60E2"/>
    <w:rsid w:val="005F610D"/>
    <w:rsid w:val="005F68F6"/>
    <w:rsid w:val="006006EC"/>
    <w:rsid w:val="00600AE6"/>
    <w:rsid w:val="006014C1"/>
    <w:rsid w:val="00601B68"/>
    <w:rsid w:val="006027B2"/>
    <w:rsid w:val="006032C6"/>
    <w:rsid w:val="006036E8"/>
    <w:rsid w:val="00603B2E"/>
    <w:rsid w:val="00606024"/>
    <w:rsid w:val="006069A1"/>
    <w:rsid w:val="00607FD5"/>
    <w:rsid w:val="0061005D"/>
    <w:rsid w:val="00612080"/>
    <w:rsid w:val="00612B9F"/>
    <w:rsid w:val="006131C4"/>
    <w:rsid w:val="00613BCE"/>
    <w:rsid w:val="00615669"/>
    <w:rsid w:val="00615E00"/>
    <w:rsid w:val="006165CF"/>
    <w:rsid w:val="00616C47"/>
    <w:rsid w:val="00616C9C"/>
    <w:rsid w:val="00620671"/>
    <w:rsid w:val="00620C2F"/>
    <w:rsid w:val="006216A3"/>
    <w:rsid w:val="006219AA"/>
    <w:rsid w:val="00621C66"/>
    <w:rsid w:val="0062268D"/>
    <w:rsid w:val="006228D7"/>
    <w:rsid w:val="006228E6"/>
    <w:rsid w:val="00622BCF"/>
    <w:rsid w:val="00622D1F"/>
    <w:rsid w:val="006231AA"/>
    <w:rsid w:val="00623735"/>
    <w:rsid w:val="0062524A"/>
    <w:rsid w:val="0062537D"/>
    <w:rsid w:val="00626650"/>
    <w:rsid w:val="00627767"/>
    <w:rsid w:val="00630E71"/>
    <w:rsid w:val="0063159F"/>
    <w:rsid w:val="00631660"/>
    <w:rsid w:val="006322E8"/>
    <w:rsid w:val="006348C1"/>
    <w:rsid w:val="0063537A"/>
    <w:rsid w:val="0063627B"/>
    <w:rsid w:val="006364E2"/>
    <w:rsid w:val="0064050E"/>
    <w:rsid w:val="00640F8F"/>
    <w:rsid w:val="0064172C"/>
    <w:rsid w:val="00642018"/>
    <w:rsid w:val="00644DFD"/>
    <w:rsid w:val="006464E9"/>
    <w:rsid w:val="00646A94"/>
    <w:rsid w:val="0064758F"/>
    <w:rsid w:val="006503F0"/>
    <w:rsid w:val="00650DF7"/>
    <w:rsid w:val="006518F7"/>
    <w:rsid w:val="006519BF"/>
    <w:rsid w:val="00651C94"/>
    <w:rsid w:val="006522E1"/>
    <w:rsid w:val="00652403"/>
    <w:rsid w:val="006524C3"/>
    <w:rsid w:val="00653D67"/>
    <w:rsid w:val="00654681"/>
    <w:rsid w:val="006557FD"/>
    <w:rsid w:val="00657738"/>
    <w:rsid w:val="006605B2"/>
    <w:rsid w:val="006607A2"/>
    <w:rsid w:val="00661E42"/>
    <w:rsid w:val="00662C82"/>
    <w:rsid w:val="00663DF3"/>
    <w:rsid w:val="006645BE"/>
    <w:rsid w:val="00664C40"/>
    <w:rsid w:val="00664F3B"/>
    <w:rsid w:val="00665930"/>
    <w:rsid w:val="006664D2"/>
    <w:rsid w:val="006664FD"/>
    <w:rsid w:val="006668E6"/>
    <w:rsid w:val="00666921"/>
    <w:rsid w:val="00666F4B"/>
    <w:rsid w:val="00667134"/>
    <w:rsid w:val="0066725A"/>
    <w:rsid w:val="0066731F"/>
    <w:rsid w:val="006674A5"/>
    <w:rsid w:val="006678B1"/>
    <w:rsid w:val="00670D3B"/>
    <w:rsid w:val="00671E5C"/>
    <w:rsid w:val="00672440"/>
    <w:rsid w:val="0067277B"/>
    <w:rsid w:val="00672ABE"/>
    <w:rsid w:val="00672CDB"/>
    <w:rsid w:val="00672D73"/>
    <w:rsid w:val="00672E7E"/>
    <w:rsid w:val="0067424B"/>
    <w:rsid w:val="00674C67"/>
    <w:rsid w:val="00674C97"/>
    <w:rsid w:val="00675626"/>
    <w:rsid w:val="006759AA"/>
    <w:rsid w:val="00675C67"/>
    <w:rsid w:val="00676362"/>
    <w:rsid w:val="00677228"/>
    <w:rsid w:val="006778F5"/>
    <w:rsid w:val="00677F03"/>
    <w:rsid w:val="006803CE"/>
    <w:rsid w:val="0068129E"/>
    <w:rsid w:val="006815EE"/>
    <w:rsid w:val="00682005"/>
    <w:rsid w:val="0068218A"/>
    <w:rsid w:val="00682C99"/>
    <w:rsid w:val="00683B8D"/>
    <w:rsid w:val="00683C39"/>
    <w:rsid w:val="00683F50"/>
    <w:rsid w:val="00684540"/>
    <w:rsid w:val="00684D1F"/>
    <w:rsid w:val="00684F52"/>
    <w:rsid w:val="00684F90"/>
    <w:rsid w:val="006852D0"/>
    <w:rsid w:val="00685D76"/>
    <w:rsid w:val="0068764C"/>
    <w:rsid w:val="0068776E"/>
    <w:rsid w:val="00687ECD"/>
    <w:rsid w:val="00690D69"/>
    <w:rsid w:val="0069105C"/>
    <w:rsid w:val="00691098"/>
    <w:rsid w:val="006910A5"/>
    <w:rsid w:val="00693080"/>
    <w:rsid w:val="00693542"/>
    <w:rsid w:val="00693616"/>
    <w:rsid w:val="0069379F"/>
    <w:rsid w:val="00693CF8"/>
    <w:rsid w:val="00693EDF"/>
    <w:rsid w:val="006941F4"/>
    <w:rsid w:val="00696446"/>
    <w:rsid w:val="006969F3"/>
    <w:rsid w:val="00696A9D"/>
    <w:rsid w:val="00697766"/>
    <w:rsid w:val="00697EA2"/>
    <w:rsid w:val="00697F30"/>
    <w:rsid w:val="006A29D4"/>
    <w:rsid w:val="006A3DD9"/>
    <w:rsid w:val="006A6B26"/>
    <w:rsid w:val="006A775C"/>
    <w:rsid w:val="006A7ECB"/>
    <w:rsid w:val="006B0EE4"/>
    <w:rsid w:val="006B0F98"/>
    <w:rsid w:val="006B1BAC"/>
    <w:rsid w:val="006B3D40"/>
    <w:rsid w:val="006B5068"/>
    <w:rsid w:val="006B538A"/>
    <w:rsid w:val="006B575C"/>
    <w:rsid w:val="006B5A67"/>
    <w:rsid w:val="006B5E05"/>
    <w:rsid w:val="006C0598"/>
    <w:rsid w:val="006C0D24"/>
    <w:rsid w:val="006C1273"/>
    <w:rsid w:val="006C195F"/>
    <w:rsid w:val="006C1C76"/>
    <w:rsid w:val="006C2A6F"/>
    <w:rsid w:val="006C3197"/>
    <w:rsid w:val="006C38D3"/>
    <w:rsid w:val="006C39BC"/>
    <w:rsid w:val="006C3A7C"/>
    <w:rsid w:val="006C45B0"/>
    <w:rsid w:val="006C4E4B"/>
    <w:rsid w:val="006C4F02"/>
    <w:rsid w:val="006C52F9"/>
    <w:rsid w:val="006C56B7"/>
    <w:rsid w:val="006C5D2B"/>
    <w:rsid w:val="006C6B9B"/>
    <w:rsid w:val="006C7921"/>
    <w:rsid w:val="006C79C3"/>
    <w:rsid w:val="006D0A87"/>
    <w:rsid w:val="006D0E98"/>
    <w:rsid w:val="006D3213"/>
    <w:rsid w:val="006D3759"/>
    <w:rsid w:val="006D4490"/>
    <w:rsid w:val="006D55AA"/>
    <w:rsid w:val="006D5CD0"/>
    <w:rsid w:val="006D76DB"/>
    <w:rsid w:val="006E0494"/>
    <w:rsid w:val="006E0AD9"/>
    <w:rsid w:val="006E0F87"/>
    <w:rsid w:val="006E1203"/>
    <w:rsid w:val="006E151F"/>
    <w:rsid w:val="006E212C"/>
    <w:rsid w:val="006E2EA8"/>
    <w:rsid w:val="006E35B5"/>
    <w:rsid w:val="006E420F"/>
    <w:rsid w:val="006E4B81"/>
    <w:rsid w:val="006E54F2"/>
    <w:rsid w:val="006E556D"/>
    <w:rsid w:val="006E58F9"/>
    <w:rsid w:val="006E621C"/>
    <w:rsid w:val="006E6973"/>
    <w:rsid w:val="006E7974"/>
    <w:rsid w:val="006F115B"/>
    <w:rsid w:val="006F1BCF"/>
    <w:rsid w:val="006F2B45"/>
    <w:rsid w:val="006F2D69"/>
    <w:rsid w:val="006F3109"/>
    <w:rsid w:val="006F31DA"/>
    <w:rsid w:val="006F3B4F"/>
    <w:rsid w:val="006F41BA"/>
    <w:rsid w:val="006F4455"/>
    <w:rsid w:val="006F5311"/>
    <w:rsid w:val="006F5B0D"/>
    <w:rsid w:val="006F70D9"/>
    <w:rsid w:val="00700A64"/>
    <w:rsid w:val="00700B80"/>
    <w:rsid w:val="00701746"/>
    <w:rsid w:val="00701C6E"/>
    <w:rsid w:val="00704A10"/>
    <w:rsid w:val="00704E69"/>
    <w:rsid w:val="0070530E"/>
    <w:rsid w:val="007059F3"/>
    <w:rsid w:val="007101A2"/>
    <w:rsid w:val="00710233"/>
    <w:rsid w:val="00710853"/>
    <w:rsid w:val="00710957"/>
    <w:rsid w:val="00710DEF"/>
    <w:rsid w:val="00711AE0"/>
    <w:rsid w:val="00713383"/>
    <w:rsid w:val="0071380E"/>
    <w:rsid w:val="00713E44"/>
    <w:rsid w:val="00713F64"/>
    <w:rsid w:val="00714D78"/>
    <w:rsid w:val="00715268"/>
    <w:rsid w:val="007160ED"/>
    <w:rsid w:val="00716143"/>
    <w:rsid w:val="00716299"/>
    <w:rsid w:val="007168AF"/>
    <w:rsid w:val="00717D2A"/>
    <w:rsid w:val="00720061"/>
    <w:rsid w:val="00721C13"/>
    <w:rsid w:val="0072489F"/>
    <w:rsid w:val="00724E66"/>
    <w:rsid w:val="0072532B"/>
    <w:rsid w:val="007258A6"/>
    <w:rsid w:val="00725DB0"/>
    <w:rsid w:val="0072645D"/>
    <w:rsid w:val="00727B32"/>
    <w:rsid w:val="00727F3A"/>
    <w:rsid w:val="00730118"/>
    <w:rsid w:val="00730257"/>
    <w:rsid w:val="0073060B"/>
    <w:rsid w:val="00730A5F"/>
    <w:rsid w:val="00731746"/>
    <w:rsid w:val="0073208F"/>
    <w:rsid w:val="00732105"/>
    <w:rsid w:val="007328F8"/>
    <w:rsid w:val="00732C1C"/>
    <w:rsid w:val="00733814"/>
    <w:rsid w:val="007338DD"/>
    <w:rsid w:val="00733A6A"/>
    <w:rsid w:val="007349BA"/>
    <w:rsid w:val="00734D2D"/>
    <w:rsid w:val="0073532F"/>
    <w:rsid w:val="007362DD"/>
    <w:rsid w:val="00737FBD"/>
    <w:rsid w:val="0074009F"/>
    <w:rsid w:val="007401F1"/>
    <w:rsid w:val="00741905"/>
    <w:rsid w:val="007419D9"/>
    <w:rsid w:val="00741BC7"/>
    <w:rsid w:val="00742704"/>
    <w:rsid w:val="00742BC6"/>
    <w:rsid w:val="00743153"/>
    <w:rsid w:val="00743BEA"/>
    <w:rsid w:val="00744F2D"/>
    <w:rsid w:val="00745D67"/>
    <w:rsid w:val="00745F9A"/>
    <w:rsid w:val="0074604F"/>
    <w:rsid w:val="0074634A"/>
    <w:rsid w:val="00746912"/>
    <w:rsid w:val="00746C47"/>
    <w:rsid w:val="00746FEE"/>
    <w:rsid w:val="007509C7"/>
    <w:rsid w:val="007510E5"/>
    <w:rsid w:val="007510F5"/>
    <w:rsid w:val="00751546"/>
    <w:rsid w:val="0075163F"/>
    <w:rsid w:val="00752E17"/>
    <w:rsid w:val="00752EA7"/>
    <w:rsid w:val="00753C67"/>
    <w:rsid w:val="00753DFA"/>
    <w:rsid w:val="007540A5"/>
    <w:rsid w:val="00756B21"/>
    <w:rsid w:val="00757FDF"/>
    <w:rsid w:val="007601FB"/>
    <w:rsid w:val="007602E9"/>
    <w:rsid w:val="007618EF"/>
    <w:rsid w:val="00761918"/>
    <w:rsid w:val="00762783"/>
    <w:rsid w:val="00762857"/>
    <w:rsid w:val="00763DE5"/>
    <w:rsid w:val="007642D9"/>
    <w:rsid w:val="007648C1"/>
    <w:rsid w:val="00765C66"/>
    <w:rsid w:val="00765DFC"/>
    <w:rsid w:val="007663EA"/>
    <w:rsid w:val="00766782"/>
    <w:rsid w:val="007667D4"/>
    <w:rsid w:val="00767627"/>
    <w:rsid w:val="007701D8"/>
    <w:rsid w:val="00770BE9"/>
    <w:rsid w:val="007724AD"/>
    <w:rsid w:val="00772B64"/>
    <w:rsid w:val="007737BA"/>
    <w:rsid w:val="00773EE9"/>
    <w:rsid w:val="00773F0A"/>
    <w:rsid w:val="00774343"/>
    <w:rsid w:val="00774CDE"/>
    <w:rsid w:val="0077560E"/>
    <w:rsid w:val="0077647C"/>
    <w:rsid w:val="007769CC"/>
    <w:rsid w:val="0078052D"/>
    <w:rsid w:val="00781694"/>
    <w:rsid w:val="007817F2"/>
    <w:rsid w:val="00782603"/>
    <w:rsid w:val="007826BC"/>
    <w:rsid w:val="007836F1"/>
    <w:rsid w:val="00784244"/>
    <w:rsid w:val="007845A4"/>
    <w:rsid w:val="00787B8C"/>
    <w:rsid w:val="00787F42"/>
    <w:rsid w:val="007902D1"/>
    <w:rsid w:val="00790645"/>
    <w:rsid w:val="00791961"/>
    <w:rsid w:val="0079288F"/>
    <w:rsid w:val="007928D6"/>
    <w:rsid w:val="00793000"/>
    <w:rsid w:val="00793F15"/>
    <w:rsid w:val="00794516"/>
    <w:rsid w:val="00795540"/>
    <w:rsid w:val="00795609"/>
    <w:rsid w:val="00795A2F"/>
    <w:rsid w:val="00796426"/>
    <w:rsid w:val="00796D53"/>
    <w:rsid w:val="0079710C"/>
    <w:rsid w:val="00797D3C"/>
    <w:rsid w:val="00797EB9"/>
    <w:rsid w:val="007A0575"/>
    <w:rsid w:val="007A1368"/>
    <w:rsid w:val="007A18F1"/>
    <w:rsid w:val="007A2161"/>
    <w:rsid w:val="007A2500"/>
    <w:rsid w:val="007A2596"/>
    <w:rsid w:val="007A2E37"/>
    <w:rsid w:val="007A3E7D"/>
    <w:rsid w:val="007A4C20"/>
    <w:rsid w:val="007A4C57"/>
    <w:rsid w:val="007A53D4"/>
    <w:rsid w:val="007A59F0"/>
    <w:rsid w:val="007A5AED"/>
    <w:rsid w:val="007A5E70"/>
    <w:rsid w:val="007A6B03"/>
    <w:rsid w:val="007A6EFC"/>
    <w:rsid w:val="007A7151"/>
    <w:rsid w:val="007A7BE8"/>
    <w:rsid w:val="007B009F"/>
    <w:rsid w:val="007B0648"/>
    <w:rsid w:val="007B0E47"/>
    <w:rsid w:val="007B12BE"/>
    <w:rsid w:val="007B278F"/>
    <w:rsid w:val="007B2AAE"/>
    <w:rsid w:val="007B3073"/>
    <w:rsid w:val="007B34A9"/>
    <w:rsid w:val="007B3C0D"/>
    <w:rsid w:val="007B40F6"/>
    <w:rsid w:val="007B5C59"/>
    <w:rsid w:val="007B7A50"/>
    <w:rsid w:val="007C0610"/>
    <w:rsid w:val="007C158E"/>
    <w:rsid w:val="007C1B3E"/>
    <w:rsid w:val="007C248F"/>
    <w:rsid w:val="007C3543"/>
    <w:rsid w:val="007C4699"/>
    <w:rsid w:val="007C64A4"/>
    <w:rsid w:val="007C7C3F"/>
    <w:rsid w:val="007D0BDF"/>
    <w:rsid w:val="007D0FDC"/>
    <w:rsid w:val="007D0FF6"/>
    <w:rsid w:val="007D17C7"/>
    <w:rsid w:val="007D234F"/>
    <w:rsid w:val="007D24C5"/>
    <w:rsid w:val="007D2F8F"/>
    <w:rsid w:val="007D3645"/>
    <w:rsid w:val="007D3B71"/>
    <w:rsid w:val="007D3E78"/>
    <w:rsid w:val="007D4422"/>
    <w:rsid w:val="007D45D4"/>
    <w:rsid w:val="007D4C4E"/>
    <w:rsid w:val="007D501E"/>
    <w:rsid w:val="007D509A"/>
    <w:rsid w:val="007D524B"/>
    <w:rsid w:val="007D5F21"/>
    <w:rsid w:val="007D5F62"/>
    <w:rsid w:val="007D60FD"/>
    <w:rsid w:val="007D6A6A"/>
    <w:rsid w:val="007D72D2"/>
    <w:rsid w:val="007D7EEF"/>
    <w:rsid w:val="007E0017"/>
    <w:rsid w:val="007E007F"/>
    <w:rsid w:val="007E02D6"/>
    <w:rsid w:val="007E16E6"/>
    <w:rsid w:val="007E1C85"/>
    <w:rsid w:val="007E2DD6"/>
    <w:rsid w:val="007E45BF"/>
    <w:rsid w:val="007E5788"/>
    <w:rsid w:val="007E72DB"/>
    <w:rsid w:val="007E7600"/>
    <w:rsid w:val="007E7E75"/>
    <w:rsid w:val="007F0590"/>
    <w:rsid w:val="007F0AA5"/>
    <w:rsid w:val="007F0CAB"/>
    <w:rsid w:val="007F0DC0"/>
    <w:rsid w:val="007F0F44"/>
    <w:rsid w:val="007F1D17"/>
    <w:rsid w:val="007F297B"/>
    <w:rsid w:val="007F4771"/>
    <w:rsid w:val="007F47A6"/>
    <w:rsid w:val="007F505B"/>
    <w:rsid w:val="007F67AE"/>
    <w:rsid w:val="007F6FE1"/>
    <w:rsid w:val="008003B8"/>
    <w:rsid w:val="00800F43"/>
    <w:rsid w:val="008010BE"/>
    <w:rsid w:val="0080128D"/>
    <w:rsid w:val="00801877"/>
    <w:rsid w:val="00801BFE"/>
    <w:rsid w:val="0080242A"/>
    <w:rsid w:val="008035E8"/>
    <w:rsid w:val="00803AE1"/>
    <w:rsid w:val="00803E81"/>
    <w:rsid w:val="0080416F"/>
    <w:rsid w:val="00804561"/>
    <w:rsid w:val="008045B8"/>
    <w:rsid w:val="00804E07"/>
    <w:rsid w:val="00806E39"/>
    <w:rsid w:val="008102F8"/>
    <w:rsid w:val="00810B2B"/>
    <w:rsid w:val="00811954"/>
    <w:rsid w:val="008146D4"/>
    <w:rsid w:val="008148C6"/>
    <w:rsid w:val="00814FE5"/>
    <w:rsid w:val="00815EF0"/>
    <w:rsid w:val="00816886"/>
    <w:rsid w:val="0081695D"/>
    <w:rsid w:val="0081714D"/>
    <w:rsid w:val="00817907"/>
    <w:rsid w:val="00820070"/>
    <w:rsid w:val="008201DF"/>
    <w:rsid w:val="008205A8"/>
    <w:rsid w:val="00821475"/>
    <w:rsid w:val="008232D9"/>
    <w:rsid w:val="0082603E"/>
    <w:rsid w:val="00826D20"/>
    <w:rsid w:val="008305EF"/>
    <w:rsid w:val="0083068C"/>
    <w:rsid w:val="00830AFB"/>
    <w:rsid w:val="00830DF0"/>
    <w:rsid w:val="0083205C"/>
    <w:rsid w:val="00832E3F"/>
    <w:rsid w:val="008335B8"/>
    <w:rsid w:val="00833CE6"/>
    <w:rsid w:val="008345CE"/>
    <w:rsid w:val="00835807"/>
    <w:rsid w:val="00836C8C"/>
    <w:rsid w:val="00836EC9"/>
    <w:rsid w:val="008375CE"/>
    <w:rsid w:val="00840E0D"/>
    <w:rsid w:val="008429B4"/>
    <w:rsid w:val="00842F55"/>
    <w:rsid w:val="008432F8"/>
    <w:rsid w:val="00843B0B"/>
    <w:rsid w:val="00843EE6"/>
    <w:rsid w:val="008452D9"/>
    <w:rsid w:val="00845F7A"/>
    <w:rsid w:val="00847029"/>
    <w:rsid w:val="00847221"/>
    <w:rsid w:val="00847475"/>
    <w:rsid w:val="00847F05"/>
    <w:rsid w:val="00850FB4"/>
    <w:rsid w:val="008512B9"/>
    <w:rsid w:val="00851E39"/>
    <w:rsid w:val="00851F7B"/>
    <w:rsid w:val="00852365"/>
    <w:rsid w:val="008524F7"/>
    <w:rsid w:val="00853711"/>
    <w:rsid w:val="00854342"/>
    <w:rsid w:val="00854654"/>
    <w:rsid w:val="00854978"/>
    <w:rsid w:val="00854ED3"/>
    <w:rsid w:val="0085631D"/>
    <w:rsid w:val="00856C10"/>
    <w:rsid w:val="008573D4"/>
    <w:rsid w:val="00861278"/>
    <w:rsid w:val="0086230A"/>
    <w:rsid w:val="00862A3C"/>
    <w:rsid w:val="00862CFA"/>
    <w:rsid w:val="00863157"/>
    <w:rsid w:val="008635E7"/>
    <w:rsid w:val="008639AD"/>
    <w:rsid w:val="00863AFB"/>
    <w:rsid w:val="008645B5"/>
    <w:rsid w:val="00865501"/>
    <w:rsid w:val="00865B72"/>
    <w:rsid w:val="00866605"/>
    <w:rsid w:val="008672D1"/>
    <w:rsid w:val="00870A69"/>
    <w:rsid w:val="0087120B"/>
    <w:rsid w:val="00872BE6"/>
    <w:rsid w:val="008747C9"/>
    <w:rsid w:val="00874C16"/>
    <w:rsid w:val="0087750C"/>
    <w:rsid w:val="00877BA1"/>
    <w:rsid w:val="00880027"/>
    <w:rsid w:val="00882EBB"/>
    <w:rsid w:val="00882ED3"/>
    <w:rsid w:val="0088322F"/>
    <w:rsid w:val="00883CCB"/>
    <w:rsid w:val="00884DA0"/>
    <w:rsid w:val="00886512"/>
    <w:rsid w:val="00886F03"/>
    <w:rsid w:val="008874C7"/>
    <w:rsid w:val="00890210"/>
    <w:rsid w:val="0089186C"/>
    <w:rsid w:val="0089227F"/>
    <w:rsid w:val="00892347"/>
    <w:rsid w:val="00892DC3"/>
    <w:rsid w:val="00893FDE"/>
    <w:rsid w:val="00894163"/>
    <w:rsid w:val="008943D5"/>
    <w:rsid w:val="008950B1"/>
    <w:rsid w:val="008954B5"/>
    <w:rsid w:val="0089621B"/>
    <w:rsid w:val="00896639"/>
    <w:rsid w:val="00897678"/>
    <w:rsid w:val="00897914"/>
    <w:rsid w:val="008A0ABC"/>
    <w:rsid w:val="008A0EA7"/>
    <w:rsid w:val="008A1006"/>
    <w:rsid w:val="008A1AD2"/>
    <w:rsid w:val="008A207C"/>
    <w:rsid w:val="008A34D2"/>
    <w:rsid w:val="008A4A7F"/>
    <w:rsid w:val="008A4C99"/>
    <w:rsid w:val="008A4D34"/>
    <w:rsid w:val="008A5C69"/>
    <w:rsid w:val="008A60EA"/>
    <w:rsid w:val="008A6D17"/>
    <w:rsid w:val="008A7CDE"/>
    <w:rsid w:val="008B0E8C"/>
    <w:rsid w:val="008B128F"/>
    <w:rsid w:val="008B1743"/>
    <w:rsid w:val="008B27A7"/>
    <w:rsid w:val="008B2AEE"/>
    <w:rsid w:val="008B374E"/>
    <w:rsid w:val="008B4F7C"/>
    <w:rsid w:val="008B5338"/>
    <w:rsid w:val="008B604B"/>
    <w:rsid w:val="008B6050"/>
    <w:rsid w:val="008B605D"/>
    <w:rsid w:val="008C0212"/>
    <w:rsid w:val="008C07B6"/>
    <w:rsid w:val="008C2FA8"/>
    <w:rsid w:val="008C3F10"/>
    <w:rsid w:val="008C457F"/>
    <w:rsid w:val="008C51B0"/>
    <w:rsid w:val="008C537C"/>
    <w:rsid w:val="008C5553"/>
    <w:rsid w:val="008C5A36"/>
    <w:rsid w:val="008C5B7C"/>
    <w:rsid w:val="008C5D81"/>
    <w:rsid w:val="008C5F2E"/>
    <w:rsid w:val="008C6642"/>
    <w:rsid w:val="008C67DD"/>
    <w:rsid w:val="008C681E"/>
    <w:rsid w:val="008C6C9A"/>
    <w:rsid w:val="008C70CB"/>
    <w:rsid w:val="008C7D15"/>
    <w:rsid w:val="008C7D64"/>
    <w:rsid w:val="008C7E83"/>
    <w:rsid w:val="008D0CA1"/>
    <w:rsid w:val="008D0E0E"/>
    <w:rsid w:val="008D118A"/>
    <w:rsid w:val="008D1AF3"/>
    <w:rsid w:val="008D1B09"/>
    <w:rsid w:val="008D212B"/>
    <w:rsid w:val="008D2B5B"/>
    <w:rsid w:val="008D2C3A"/>
    <w:rsid w:val="008D3B9B"/>
    <w:rsid w:val="008D40C7"/>
    <w:rsid w:val="008D45FF"/>
    <w:rsid w:val="008D4711"/>
    <w:rsid w:val="008D48E5"/>
    <w:rsid w:val="008D5032"/>
    <w:rsid w:val="008D5797"/>
    <w:rsid w:val="008D6942"/>
    <w:rsid w:val="008D6BC7"/>
    <w:rsid w:val="008D709D"/>
    <w:rsid w:val="008D7624"/>
    <w:rsid w:val="008D7D33"/>
    <w:rsid w:val="008E24F4"/>
    <w:rsid w:val="008E26D4"/>
    <w:rsid w:val="008E2AC9"/>
    <w:rsid w:val="008E4E4B"/>
    <w:rsid w:val="008E614D"/>
    <w:rsid w:val="008E6158"/>
    <w:rsid w:val="008E62A8"/>
    <w:rsid w:val="008E62DA"/>
    <w:rsid w:val="008E6A72"/>
    <w:rsid w:val="008E6B84"/>
    <w:rsid w:val="008E789E"/>
    <w:rsid w:val="008F05E9"/>
    <w:rsid w:val="008F116D"/>
    <w:rsid w:val="008F12C9"/>
    <w:rsid w:val="008F22D3"/>
    <w:rsid w:val="008F3A2A"/>
    <w:rsid w:val="008F4B46"/>
    <w:rsid w:val="008F4BF1"/>
    <w:rsid w:val="008F4E3F"/>
    <w:rsid w:val="008F54C8"/>
    <w:rsid w:val="008F5B10"/>
    <w:rsid w:val="008F5C86"/>
    <w:rsid w:val="008F698E"/>
    <w:rsid w:val="008F6B15"/>
    <w:rsid w:val="008F6E91"/>
    <w:rsid w:val="00901174"/>
    <w:rsid w:val="0090264A"/>
    <w:rsid w:val="009043EF"/>
    <w:rsid w:val="00904847"/>
    <w:rsid w:val="00905FC4"/>
    <w:rsid w:val="0090639D"/>
    <w:rsid w:val="00907AFE"/>
    <w:rsid w:val="00907EC4"/>
    <w:rsid w:val="009101B5"/>
    <w:rsid w:val="0091048E"/>
    <w:rsid w:val="0091072C"/>
    <w:rsid w:val="009107E7"/>
    <w:rsid w:val="00910D01"/>
    <w:rsid w:val="009118D8"/>
    <w:rsid w:val="00911C2C"/>
    <w:rsid w:val="0091207B"/>
    <w:rsid w:val="00912A46"/>
    <w:rsid w:val="00914167"/>
    <w:rsid w:val="009145D8"/>
    <w:rsid w:val="00916115"/>
    <w:rsid w:val="009162CB"/>
    <w:rsid w:val="009170F2"/>
    <w:rsid w:val="00920018"/>
    <w:rsid w:val="00920333"/>
    <w:rsid w:val="0092077E"/>
    <w:rsid w:val="00920C9A"/>
    <w:rsid w:val="00920E1A"/>
    <w:rsid w:val="00921364"/>
    <w:rsid w:val="0092174A"/>
    <w:rsid w:val="00921754"/>
    <w:rsid w:val="0092195B"/>
    <w:rsid w:val="00921B80"/>
    <w:rsid w:val="009222FF"/>
    <w:rsid w:val="009227E7"/>
    <w:rsid w:val="009231E6"/>
    <w:rsid w:val="00923639"/>
    <w:rsid w:val="009236AD"/>
    <w:rsid w:val="009238A6"/>
    <w:rsid w:val="0092558D"/>
    <w:rsid w:val="00925798"/>
    <w:rsid w:val="00925EAD"/>
    <w:rsid w:val="009278C3"/>
    <w:rsid w:val="00927B38"/>
    <w:rsid w:val="00930819"/>
    <w:rsid w:val="00930EEF"/>
    <w:rsid w:val="009311ED"/>
    <w:rsid w:val="0093185C"/>
    <w:rsid w:val="00931C59"/>
    <w:rsid w:val="00932D19"/>
    <w:rsid w:val="009336BC"/>
    <w:rsid w:val="009338A7"/>
    <w:rsid w:val="00934699"/>
    <w:rsid w:val="009347E3"/>
    <w:rsid w:val="00934823"/>
    <w:rsid w:val="00934C6D"/>
    <w:rsid w:val="0093551D"/>
    <w:rsid w:val="0093715C"/>
    <w:rsid w:val="0094088B"/>
    <w:rsid w:val="00940C10"/>
    <w:rsid w:val="00941052"/>
    <w:rsid w:val="009439F9"/>
    <w:rsid w:val="00944535"/>
    <w:rsid w:val="00944729"/>
    <w:rsid w:val="00944949"/>
    <w:rsid w:val="009449D2"/>
    <w:rsid w:val="00944E00"/>
    <w:rsid w:val="00946481"/>
    <w:rsid w:val="00946735"/>
    <w:rsid w:val="0094745E"/>
    <w:rsid w:val="00947841"/>
    <w:rsid w:val="00951891"/>
    <w:rsid w:val="00951AF4"/>
    <w:rsid w:val="00951B63"/>
    <w:rsid w:val="0095220A"/>
    <w:rsid w:val="00953078"/>
    <w:rsid w:val="00953158"/>
    <w:rsid w:val="00953794"/>
    <w:rsid w:val="00953E80"/>
    <w:rsid w:val="00953EC8"/>
    <w:rsid w:val="009540AD"/>
    <w:rsid w:val="009544CB"/>
    <w:rsid w:val="00954AAA"/>
    <w:rsid w:val="00954BDC"/>
    <w:rsid w:val="00955006"/>
    <w:rsid w:val="0095511B"/>
    <w:rsid w:val="00955348"/>
    <w:rsid w:val="009553D7"/>
    <w:rsid w:val="00957340"/>
    <w:rsid w:val="00957921"/>
    <w:rsid w:val="009605FC"/>
    <w:rsid w:val="00960B38"/>
    <w:rsid w:val="00961771"/>
    <w:rsid w:val="009619DE"/>
    <w:rsid w:val="009623F3"/>
    <w:rsid w:val="00962578"/>
    <w:rsid w:val="009637DF"/>
    <w:rsid w:val="0096390A"/>
    <w:rsid w:val="00963951"/>
    <w:rsid w:val="00963C3A"/>
    <w:rsid w:val="00963F0B"/>
    <w:rsid w:val="009648F1"/>
    <w:rsid w:val="00964BCD"/>
    <w:rsid w:val="009656FA"/>
    <w:rsid w:val="00965BF4"/>
    <w:rsid w:val="009663EE"/>
    <w:rsid w:val="00966E43"/>
    <w:rsid w:val="00970659"/>
    <w:rsid w:val="00970714"/>
    <w:rsid w:val="00970AFB"/>
    <w:rsid w:val="00971041"/>
    <w:rsid w:val="0097149A"/>
    <w:rsid w:val="009718E4"/>
    <w:rsid w:val="0097190C"/>
    <w:rsid w:val="00971CFA"/>
    <w:rsid w:val="00972738"/>
    <w:rsid w:val="00973558"/>
    <w:rsid w:val="009737BD"/>
    <w:rsid w:val="0097387A"/>
    <w:rsid w:val="00973F60"/>
    <w:rsid w:val="009756F6"/>
    <w:rsid w:val="00975846"/>
    <w:rsid w:val="0098093F"/>
    <w:rsid w:val="00980E77"/>
    <w:rsid w:val="00981015"/>
    <w:rsid w:val="009811DD"/>
    <w:rsid w:val="00981BC8"/>
    <w:rsid w:val="00981BCB"/>
    <w:rsid w:val="00982BBB"/>
    <w:rsid w:val="00983D4A"/>
    <w:rsid w:val="00983F63"/>
    <w:rsid w:val="0098500E"/>
    <w:rsid w:val="0098504F"/>
    <w:rsid w:val="00985D20"/>
    <w:rsid w:val="00986921"/>
    <w:rsid w:val="00986B79"/>
    <w:rsid w:val="00986BBE"/>
    <w:rsid w:val="00986F4C"/>
    <w:rsid w:val="00987BED"/>
    <w:rsid w:val="00987E5F"/>
    <w:rsid w:val="009905BB"/>
    <w:rsid w:val="00990E05"/>
    <w:rsid w:val="00991BDC"/>
    <w:rsid w:val="009925AD"/>
    <w:rsid w:val="00994243"/>
    <w:rsid w:val="00994E56"/>
    <w:rsid w:val="00995338"/>
    <w:rsid w:val="0099633B"/>
    <w:rsid w:val="00997882"/>
    <w:rsid w:val="00997BF3"/>
    <w:rsid w:val="00997D52"/>
    <w:rsid w:val="009A0EBB"/>
    <w:rsid w:val="009A0F64"/>
    <w:rsid w:val="009A1996"/>
    <w:rsid w:val="009A1BE0"/>
    <w:rsid w:val="009A2F8F"/>
    <w:rsid w:val="009A434D"/>
    <w:rsid w:val="009A50FF"/>
    <w:rsid w:val="009A52B9"/>
    <w:rsid w:val="009A56E2"/>
    <w:rsid w:val="009A622C"/>
    <w:rsid w:val="009A6472"/>
    <w:rsid w:val="009A672D"/>
    <w:rsid w:val="009B3222"/>
    <w:rsid w:val="009B4DDB"/>
    <w:rsid w:val="009B51F6"/>
    <w:rsid w:val="009B55AD"/>
    <w:rsid w:val="009B6044"/>
    <w:rsid w:val="009B6271"/>
    <w:rsid w:val="009B6D0E"/>
    <w:rsid w:val="009C0D8C"/>
    <w:rsid w:val="009C158C"/>
    <w:rsid w:val="009C17C6"/>
    <w:rsid w:val="009C1901"/>
    <w:rsid w:val="009C2AAA"/>
    <w:rsid w:val="009C2EAE"/>
    <w:rsid w:val="009C327A"/>
    <w:rsid w:val="009C3535"/>
    <w:rsid w:val="009C4100"/>
    <w:rsid w:val="009C4641"/>
    <w:rsid w:val="009C4B89"/>
    <w:rsid w:val="009C6284"/>
    <w:rsid w:val="009C6846"/>
    <w:rsid w:val="009C6ADC"/>
    <w:rsid w:val="009C707D"/>
    <w:rsid w:val="009C70AA"/>
    <w:rsid w:val="009C7DCD"/>
    <w:rsid w:val="009D0DC6"/>
    <w:rsid w:val="009D1953"/>
    <w:rsid w:val="009D237B"/>
    <w:rsid w:val="009D2DAE"/>
    <w:rsid w:val="009D3A5E"/>
    <w:rsid w:val="009D3C47"/>
    <w:rsid w:val="009D3D7A"/>
    <w:rsid w:val="009D4FEE"/>
    <w:rsid w:val="009D5053"/>
    <w:rsid w:val="009D652F"/>
    <w:rsid w:val="009D6932"/>
    <w:rsid w:val="009D7A3C"/>
    <w:rsid w:val="009E0591"/>
    <w:rsid w:val="009E0B05"/>
    <w:rsid w:val="009E4177"/>
    <w:rsid w:val="009E4700"/>
    <w:rsid w:val="009E535D"/>
    <w:rsid w:val="009E5C48"/>
    <w:rsid w:val="009E5CB6"/>
    <w:rsid w:val="009E6198"/>
    <w:rsid w:val="009E6426"/>
    <w:rsid w:val="009E71C5"/>
    <w:rsid w:val="009E7201"/>
    <w:rsid w:val="009E72ED"/>
    <w:rsid w:val="009E76BD"/>
    <w:rsid w:val="009E7ACD"/>
    <w:rsid w:val="009F032D"/>
    <w:rsid w:val="009F0BC5"/>
    <w:rsid w:val="009F1048"/>
    <w:rsid w:val="009F1225"/>
    <w:rsid w:val="009F149C"/>
    <w:rsid w:val="009F1E18"/>
    <w:rsid w:val="009F2761"/>
    <w:rsid w:val="009F2B67"/>
    <w:rsid w:val="009F2D19"/>
    <w:rsid w:val="009F4183"/>
    <w:rsid w:val="009F5A76"/>
    <w:rsid w:val="009F60CE"/>
    <w:rsid w:val="009F627B"/>
    <w:rsid w:val="009F6D83"/>
    <w:rsid w:val="009F6DDE"/>
    <w:rsid w:val="009F728B"/>
    <w:rsid w:val="00A00A29"/>
    <w:rsid w:val="00A01173"/>
    <w:rsid w:val="00A0143F"/>
    <w:rsid w:val="00A020A7"/>
    <w:rsid w:val="00A0400E"/>
    <w:rsid w:val="00A04850"/>
    <w:rsid w:val="00A04918"/>
    <w:rsid w:val="00A04949"/>
    <w:rsid w:val="00A0567D"/>
    <w:rsid w:val="00A05ED4"/>
    <w:rsid w:val="00A067D2"/>
    <w:rsid w:val="00A070E3"/>
    <w:rsid w:val="00A1159B"/>
    <w:rsid w:val="00A1269C"/>
    <w:rsid w:val="00A12AFD"/>
    <w:rsid w:val="00A12F78"/>
    <w:rsid w:val="00A131C9"/>
    <w:rsid w:val="00A14AF1"/>
    <w:rsid w:val="00A14CBF"/>
    <w:rsid w:val="00A1565B"/>
    <w:rsid w:val="00A1627B"/>
    <w:rsid w:val="00A16450"/>
    <w:rsid w:val="00A17C94"/>
    <w:rsid w:val="00A2069E"/>
    <w:rsid w:val="00A21069"/>
    <w:rsid w:val="00A21617"/>
    <w:rsid w:val="00A21BA6"/>
    <w:rsid w:val="00A21EAA"/>
    <w:rsid w:val="00A2232C"/>
    <w:rsid w:val="00A23135"/>
    <w:rsid w:val="00A23303"/>
    <w:rsid w:val="00A24690"/>
    <w:rsid w:val="00A24EC6"/>
    <w:rsid w:val="00A24FB8"/>
    <w:rsid w:val="00A2511D"/>
    <w:rsid w:val="00A25B9C"/>
    <w:rsid w:val="00A2647B"/>
    <w:rsid w:val="00A272D7"/>
    <w:rsid w:val="00A27586"/>
    <w:rsid w:val="00A27C01"/>
    <w:rsid w:val="00A27DE9"/>
    <w:rsid w:val="00A30673"/>
    <w:rsid w:val="00A31E08"/>
    <w:rsid w:val="00A32FFE"/>
    <w:rsid w:val="00A33ED0"/>
    <w:rsid w:val="00A346A0"/>
    <w:rsid w:val="00A34C89"/>
    <w:rsid w:val="00A35AB8"/>
    <w:rsid w:val="00A3602D"/>
    <w:rsid w:val="00A36BC7"/>
    <w:rsid w:val="00A37159"/>
    <w:rsid w:val="00A37D92"/>
    <w:rsid w:val="00A37EEA"/>
    <w:rsid w:val="00A4025A"/>
    <w:rsid w:val="00A40A32"/>
    <w:rsid w:val="00A41B64"/>
    <w:rsid w:val="00A4274C"/>
    <w:rsid w:val="00A42D34"/>
    <w:rsid w:val="00A43493"/>
    <w:rsid w:val="00A43953"/>
    <w:rsid w:val="00A45C2A"/>
    <w:rsid w:val="00A47EFC"/>
    <w:rsid w:val="00A50237"/>
    <w:rsid w:val="00A50554"/>
    <w:rsid w:val="00A50BAB"/>
    <w:rsid w:val="00A50E49"/>
    <w:rsid w:val="00A51505"/>
    <w:rsid w:val="00A52673"/>
    <w:rsid w:val="00A5268F"/>
    <w:rsid w:val="00A53436"/>
    <w:rsid w:val="00A54A7F"/>
    <w:rsid w:val="00A5767B"/>
    <w:rsid w:val="00A57E51"/>
    <w:rsid w:val="00A6365A"/>
    <w:rsid w:val="00A644CB"/>
    <w:rsid w:val="00A64517"/>
    <w:rsid w:val="00A6507E"/>
    <w:rsid w:val="00A65B3C"/>
    <w:rsid w:val="00A65C9E"/>
    <w:rsid w:val="00A6711D"/>
    <w:rsid w:val="00A7017F"/>
    <w:rsid w:val="00A70769"/>
    <w:rsid w:val="00A70E59"/>
    <w:rsid w:val="00A711CE"/>
    <w:rsid w:val="00A71889"/>
    <w:rsid w:val="00A71901"/>
    <w:rsid w:val="00A72D94"/>
    <w:rsid w:val="00A73389"/>
    <w:rsid w:val="00A73DBB"/>
    <w:rsid w:val="00A74C2E"/>
    <w:rsid w:val="00A756B3"/>
    <w:rsid w:val="00A75DF7"/>
    <w:rsid w:val="00A7701D"/>
    <w:rsid w:val="00A80330"/>
    <w:rsid w:val="00A805B6"/>
    <w:rsid w:val="00A80B12"/>
    <w:rsid w:val="00A81600"/>
    <w:rsid w:val="00A82552"/>
    <w:rsid w:val="00A8264F"/>
    <w:rsid w:val="00A83078"/>
    <w:rsid w:val="00A84484"/>
    <w:rsid w:val="00A84940"/>
    <w:rsid w:val="00A84CF9"/>
    <w:rsid w:val="00A85F8B"/>
    <w:rsid w:val="00A87CAA"/>
    <w:rsid w:val="00A90443"/>
    <w:rsid w:val="00A9084E"/>
    <w:rsid w:val="00A90908"/>
    <w:rsid w:val="00A90A7B"/>
    <w:rsid w:val="00A933F1"/>
    <w:rsid w:val="00A93716"/>
    <w:rsid w:val="00A948B9"/>
    <w:rsid w:val="00A962D1"/>
    <w:rsid w:val="00A97141"/>
    <w:rsid w:val="00AA060F"/>
    <w:rsid w:val="00AA1A74"/>
    <w:rsid w:val="00AA1B2B"/>
    <w:rsid w:val="00AA1EA7"/>
    <w:rsid w:val="00AA45AE"/>
    <w:rsid w:val="00AA5072"/>
    <w:rsid w:val="00AA511A"/>
    <w:rsid w:val="00AA55C2"/>
    <w:rsid w:val="00AA5818"/>
    <w:rsid w:val="00AA5906"/>
    <w:rsid w:val="00AA61CE"/>
    <w:rsid w:val="00AA7349"/>
    <w:rsid w:val="00AA7724"/>
    <w:rsid w:val="00AA7916"/>
    <w:rsid w:val="00AB0349"/>
    <w:rsid w:val="00AB058C"/>
    <w:rsid w:val="00AB0635"/>
    <w:rsid w:val="00AB218C"/>
    <w:rsid w:val="00AB2E9A"/>
    <w:rsid w:val="00AB3D50"/>
    <w:rsid w:val="00AB44B8"/>
    <w:rsid w:val="00AB51D4"/>
    <w:rsid w:val="00AB7173"/>
    <w:rsid w:val="00AB79FF"/>
    <w:rsid w:val="00AC0D9F"/>
    <w:rsid w:val="00AC1A2B"/>
    <w:rsid w:val="00AC35BD"/>
    <w:rsid w:val="00AC3885"/>
    <w:rsid w:val="00AC3CE9"/>
    <w:rsid w:val="00AC4BC6"/>
    <w:rsid w:val="00AC4BF8"/>
    <w:rsid w:val="00AC54DD"/>
    <w:rsid w:val="00AC5C68"/>
    <w:rsid w:val="00AC7934"/>
    <w:rsid w:val="00AC79A9"/>
    <w:rsid w:val="00AC7DD1"/>
    <w:rsid w:val="00AD00B8"/>
    <w:rsid w:val="00AD0134"/>
    <w:rsid w:val="00AD0340"/>
    <w:rsid w:val="00AD063C"/>
    <w:rsid w:val="00AD0CAD"/>
    <w:rsid w:val="00AD1B6E"/>
    <w:rsid w:val="00AD1E1B"/>
    <w:rsid w:val="00AD1E34"/>
    <w:rsid w:val="00AD22DA"/>
    <w:rsid w:val="00AD28D5"/>
    <w:rsid w:val="00AD37A7"/>
    <w:rsid w:val="00AD5C00"/>
    <w:rsid w:val="00AD5D3C"/>
    <w:rsid w:val="00AD635E"/>
    <w:rsid w:val="00AD6451"/>
    <w:rsid w:val="00AD645E"/>
    <w:rsid w:val="00AE04EF"/>
    <w:rsid w:val="00AE07DC"/>
    <w:rsid w:val="00AE08DC"/>
    <w:rsid w:val="00AE09E5"/>
    <w:rsid w:val="00AE2221"/>
    <w:rsid w:val="00AE4694"/>
    <w:rsid w:val="00AE4B00"/>
    <w:rsid w:val="00AE5E16"/>
    <w:rsid w:val="00AE6362"/>
    <w:rsid w:val="00AE6EE8"/>
    <w:rsid w:val="00AF051C"/>
    <w:rsid w:val="00AF197D"/>
    <w:rsid w:val="00AF2350"/>
    <w:rsid w:val="00AF3232"/>
    <w:rsid w:val="00AF48A0"/>
    <w:rsid w:val="00AF50F1"/>
    <w:rsid w:val="00AF5133"/>
    <w:rsid w:val="00B002F9"/>
    <w:rsid w:val="00B0053B"/>
    <w:rsid w:val="00B005BD"/>
    <w:rsid w:val="00B029C2"/>
    <w:rsid w:val="00B02D6F"/>
    <w:rsid w:val="00B02FAD"/>
    <w:rsid w:val="00B039E5"/>
    <w:rsid w:val="00B03D7A"/>
    <w:rsid w:val="00B054A3"/>
    <w:rsid w:val="00B05CF0"/>
    <w:rsid w:val="00B06264"/>
    <w:rsid w:val="00B064CD"/>
    <w:rsid w:val="00B06D74"/>
    <w:rsid w:val="00B06E9B"/>
    <w:rsid w:val="00B06F5F"/>
    <w:rsid w:val="00B0735A"/>
    <w:rsid w:val="00B0774E"/>
    <w:rsid w:val="00B0775F"/>
    <w:rsid w:val="00B1047F"/>
    <w:rsid w:val="00B108E2"/>
    <w:rsid w:val="00B11344"/>
    <w:rsid w:val="00B11BC8"/>
    <w:rsid w:val="00B123A6"/>
    <w:rsid w:val="00B12D8D"/>
    <w:rsid w:val="00B13CD7"/>
    <w:rsid w:val="00B141A7"/>
    <w:rsid w:val="00B1426F"/>
    <w:rsid w:val="00B14B28"/>
    <w:rsid w:val="00B1540A"/>
    <w:rsid w:val="00B15501"/>
    <w:rsid w:val="00B1595B"/>
    <w:rsid w:val="00B164CB"/>
    <w:rsid w:val="00B16847"/>
    <w:rsid w:val="00B16B4C"/>
    <w:rsid w:val="00B17E2E"/>
    <w:rsid w:val="00B20BF8"/>
    <w:rsid w:val="00B20EE0"/>
    <w:rsid w:val="00B2106D"/>
    <w:rsid w:val="00B228F4"/>
    <w:rsid w:val="00B243C6"/>
    <w:rsid w:val="00B246A8"/>
    <w:rsid w:val="00B24A41"/>
    <w:rsid w:val="00B24CF4"/>
    <w:rsid w:val="00B25E01"/>
    <w:rsid w:val="00B26718"/>
    <w:rsid w:val="00B27930"/>
    <w:rsid w:val="00B305A4"/>
    <w:rsid w:val="00B30C96"/>
    <w:rsid w:val="00B30C9C"/>
    <w:rsid w:val="00B32749"/>
    <w:rsid w:val="00B32835"/>
    <w:rsid w:val="00B32FDB"/>
    <w:rsid w:val="00B34286"/>
    <w:rsid w:val="00B347BB"/>
    <w:rsid w:val="00B3501E"/>
    <w:rsid w:val="00B3513E"/>
    <w:rsid w:val="00B35505"/>
    <w:rsid w:val="00B364CA"/>
    <w:rsid w:val="00B401B7"/>
    <w:rsid w:val="00B405FB"/>
    <w:rsid w:val="00B413E6"/>
    <w:rsid w:val="00B4192B"/>
    <w:rsid w:val="00B41F66"/>
    <w:rsid w:val="00B42369"/>
    <w:rsid w:val="00B4245C"/>
    <w:rsid w:val="00B4325C"/>
    <w:rsid w:val="00B43516"/>
    <w:rsid w:val="00B435DE"/>
    <w:rsid w:val="00B43BEE"/>
    <w:rsid w:val="00B43D09"/>
    <w:rsid w:val="00B43FC3"/>
    <w:rsid w:val="00B44410"/>
    <w:rsid w:val="00B44CB5"/>
    <w:rsid w:val="00B4557B"/>
    <w:rsid w:val="00B46817"/>
    <w:rsid w:val="00B47501"/>
    <w:rsid w:val="00B50CCE"/>
    <w:rsid w:val="00B51016"/>
    <w:rsid w:val="00B5175C"/>
    <w:rsid w:val="00B51897"/>
    <w:rsid w:val="00B51AAF"/>
    <w:rsid w:val="00B52378"/>
    <w:rsid w:val="00B52E8A"/>
    <w:rsid w:val="00B53D7E"/>
    <w:rsid w:val="00B54612"/>
    <w:rsid w:val="00B5473D"/>
    <w:rsid w:val="00B54A95"/>
    <w:rsid w:val="00B54CE4"/>
    <w:rsid w:val="00B55C86"/>
    <w:rsid w:val="00B55EB4"/>
    <w:rsid w:val="00B56622"/>
    <w:rsid w:val="00B569CD"/>
    <w:rsid w:val="00B570C1"/>
    <w:rsid w:val="00B579F6"/>
    <w:rsid w:val="00B6006F"/>
    <w:rsid w:val="00B6015F"/>
    <w:rsid w:val="00B6052E"/>
    <w:rsid w:val="00B605AC"/>
    <w:rsid w:val="00B605B5"/>
    <w:rsid w:val="00B60A1D"/>
    <w:rsid w:val="00B60B2D"/>
    <w:rsid w:val="00B614D4"/>
    <w:rsid w:val="00B61C43"/>
    <w:rsid w:val="00B61E59"/>
    <w:rsid w:val="00B62260"/>
    <w:rsid w:val="00B62BBA"/>
    <w:rsid w:val="00B637FE"/>
    <w:rsid w:val="00B63DCE"/>
    <w:rsid w:val="00B64C84"/>
    <w:rsid w:val="00B6568D"/>
    <w:rsid w:val="00B65DF0"/>
    <w:rsid w:val="00B6776D"/>
    <w:rsid w:val="00B70672"/>
    <w:rsid w:val="00B7068E"/>
    <w:rsid w:val="00B70883"/>
    <w:rsid w:val="00B70AA3"/>
    <w:rsid w:val="00B716A6"/>
    <w:rsid w:val="00B72048"/>
    <w:rsid w:val="00B7243F"/>
    <w:rsid w:val="00B728F1"/>
    <w:rsid w:val="00B73018"/>
    <w:rsid w:val="00B73326"/>
    <w:rsid w:val="00B73886"/>
    <w:rsid w:val="00B73DD5"/>
    <w:rsid w:val="00B77306"/>
    <w:rsid w:val="00B77E78"/>
    <w:rsid w:val="00B77F7F"/>
    <w:rsid w:val="00B80198"/>
    <w:rsid w:val="00B80D78"/>
    <w:rsid w:val="00B8151C"/>
    <w:rsid w:val="00B81E0B"/>
    <w:rsid w:val="00B85097"/>
    <w:rsid w:val="00B851A8"/>
    <w:rsid w:val="00B86566"/>
    <w:rsid w:val="00B87303"/>
    <w:rsid w:val="00B90151"/>
    <w:rsid w:val="00B908F6"/>
    <w:rsid w:val="00B90905"/>
    <w:rsid w:val="00B92B8E"/>
    <w:rsid w:val="00B937BC"/>
    <w:rsid w:val="00B93BFD"/>
    <w:rsid w:val="00B94D48"/>
    <w:rsid w:val="00B95810"/>
    <w:rsid w:val="00B95B22"/>
    <w:rsid w:val="00B95BAA"/>
    <w:rsid w:val="00B95E79"/>
    <w:rsid w:val="00B95F43"/>
    <w:rsid w:val="00B9698A"/>
    <w:rsid w:val="00B97851"/>
    <w:rsid w:val="00BA017C"/>
    <w:rsid w:val="00BA0D65"/>
    <w:rsid w:val="00BA19CC"/>
    <w:rsid w:val="00BA1BA0"/>
    <w:rsid w:val="00BA1D90"/>
    <w:rsid w:val="00BA336B"/>
    <w:rsid w:val="00BA35F9"/>
    <w:rsid w:val="00BA3947"/>
    <w:rsid w:val="00BA3DE3"/>
    <w:rsid w:val="00BA4734"/>
    <w:rsid w:val="00BA4F8D"/>
    <w:rsid w:val="00BA5D01"/>
    <w:rsid w:val="00BA65AA"/>
    <w:rsid w:val="00BA6B7E"/>
    <w:rsid w:val="00BA6DDF"/>
    <w:rsid w:val="00BA6E5C"/>
    <w:rsid w:val="00BA7E77"/>
    <w:rsid w:val="00BB21B4"/>
    <w:rsid w:val="00BB25B5"/>
    <w:rsid w:val="00BB38B8"/>
    <w:rsid w:val="00BB474D"/>
    <w:rsid w:val="00BB4976"/>
    <w:rsid w:val="00BB49E2"/>
    <w:rsid w:val="00BB5DC7"/>
    <w:rsid w:val="00BB65F9"/>
    <w:rsid w:val="00BB69CC"/>
    <w:rsid w:val="00BB6A56"/>
    <w:rsid w:val="00BB7194"/>
    <w:rsid w:val="00BB7354"/>
    <w:rsid w:val="00BB74E0"/>
    <w:rsid w:val="00BC1259"/>
    <w:rsid w:val="00BC12B1"/>
    <w:rsid w:val="00BC16B9"/>
    <w:rsid w:val="00BC195D"/>
    <w:rsid w:val="00BC1B97"/>
    <w:rsid w:val="00BC3743"/>
    <w:rsid w:val="00BC43BC"/>
    <w:rsid w:val="00BC44AF"/>
    <w:rsid w:val="00BC553A"/>
    <w:rsid w:val="00BD02BC"/>
    <w:rsid w:val="00BD0828"/>
    <w:rsid w:val="00BD0E2E"/>
    <w:rsid w:val="00BD1829"/>
    <w:rsid w:val="00BD1FFA"/>
    <w:rsid w:val="00BD2923"/>
    <w:rsid w:val="00BD3104"/>
    <w:rsid w:val="00BD3640"/>
    <w:rsid w:val="00BD53BA"/>
    <w:rsid w:val="00BD54B1"/>
    <w:rsid w:val="00BD6ADC"/>
    <w:rsid w:val="00BD73CB"/>
    <w:rsid w:val="00BD751A"/>
    <w:rsid w:val="00BD7737"/>
    <w:rsid w:val="00BD7C08"/>
    <w:rsid w:val="00BE03AF"/>
    <w:rsid w:val="00BE06CC"/>
    <w:rsid w:val="00BE09AF"/>
    <w:rsid w:val="00BE1EF9"/>
    <w:rsid w:val="00BE2487"/>
    <w:rsid w:val="00BE2BC3"/>
    <w:rsid w:val="00BE3729"/>
    <w:rsid w:val="00BE3F6D"/>
    <w:rsid w:val="00BE4793"/>
    <w:rsid w:val="00BE52E0"/>
    <w:rsid w:val="00BE5CDD"/>
    <w:rsid w:val="00BE5F61"/>
    <w:rsid w:val="00BE66AD"/>
    <w:rsid w:val="00BE7321"/>
    <w:rsid w:val="00BF01CD"/>
    <w:rsid w:val="00BF07C1"/>
    <w:rsid w:val="00BF095E"/>
    <w:rsid w:val="00BF0BDF"/>
    <w:rsid w:val="00BF0DDF"/>
    <w:rsid w:val="00BF1C85"/>
    <w:rsid w:val="00BF2DC6"/>
    <w:rsid w:val="00BF31E5"/>
    <w:rsid w:val="00BF364C"/>
    <w:rsid w:val="00BF3A32"/>
    <w:rsid w:val="00BF4E27"/>
    <w:rsid w:val="00BF5983"/>
    <w:rsid w:val="00BF5FAD"/>
    <w:rsid w:val="00BF700F"/>
    <w:rsid w:val="00C003BC"/>
    <w:rsid w:val="00C01130"/>
    <w:rsid w:val="00C02519"/>
    <w:rsid w:val="00C02791"/>
    <w:rsid w:val="00C0295D"/>
    <w:rsid w:val="00C03231"/>
    <w:rsid w:val="00C03A60"/>
    <w:rsid w:val="00C0413B"/>
    <w:rsid w:val="00C04712"/>
    <w:rsid w:val="00C04C05"/>
    <w:rsid w:val="00C05365"/>
    <w:rsid w:val="00C054FF"/>
    <w:rsid w:val="00C056CC"/>
    <w:rsid w:val="00C1009F"/>
    <w:rsid w:val="00C10488"/>
    <w:rsid w:val="00C10615"/>
    <w:rsid w:val="00C107F1"/>
    <w:rsid w:val="00C108D7"/>
    <w:rsid w:val="00C10DA9"/>
    <w:rsid w:val="00C10E28"/>
    <w:rsid w:val="00C13171"/>
    <w:rsid w:val="00C13AF5"/>
    <w:rsid w:val="00C13D47"/>
    <w:rsid w:val="00C1507D"/>
    <w:rsid w:val="00C15663"/>
    <w:rsid w:val="00C15775"/>
    <w:rsid w:val="00C15B70"/>
    <w:rsid w:val="00C16107"/>
    <w:rsid w:val="00C173CE"/>
    <w:rsid w:val="00C213FF"/>
    <w:rsid w:val="00C21BD6"/>
    <w:rsid w:val="00C21D01"/>
    <w:rsid w:val="00C2280D"/>
    <w:rsid w:val="00C23266"/>
    <w:rsid w:val="00C23277"/>
    <w:rsid w:val="00C2381F"/>
    <w:rsid w:val="00C250D3"/>
    <w:rsid w:val="00C25522"/>
    <w:rsid w:val="00C260D5"/>
    <w:rsid w:val="00C262A2"/>
    <w:rsid w:val="00C26D24"/>
    <w:rsid w:val="00C2784D"/>
    <w:rsid w:val="00C34722"/>
    <w:rsid w:val="00C348BF"/>
    <w:rsid w:val="00C34CB1"/>
    <w:rsid w:val="00C35482"/>
    <w:rsid w:val="00C35979"/>
    <w:rsid w:val="00C35B93"/>
    <w:rsid w:val="00C3603F"/>
    <w:rsid w:val="00C3694D"/>
    <w:rsid w:val="00C36967"/>
    <w:rsid w:val="00C36DAB"/>
    <w:rsid w:val="00C371FD"/>
    <w:rsid w:val="00C40797"/>
    <w:rsid w:val="00C40E64"/>
    <w:rsid w:val="00C41FC3"/>
    <w:rsid w:val="00C4248F"/>
    <w:rsid w:val="00C42AF5"/>
    <w:rsid w:val="00C42DCB"/>
    <w:rsid w:val="00C43913"/>
    <w:rsid w:val="00C43EA2"/>
    <w:rsid w:val="00C44395"/>
    <w:rsid w:val="00C46320"/>
    <w:rsid w:val="00C46A4F"/>
    <w:rsid w:val="00C478B4"/>
    <w:rsid w:val="00C50B54"/>
    <w:rsid w:val="00C5200D"/>
    <w:rsid w:val="00C52864"/>
    <w:rsid w:val="00C53024"/>
    <w:rsid w:val="00C53500"/>
    <w:rsid w:val="00C54054"/>
    <w:rsid w:val="00C548D3"/>
    <w:rsid w:val="00C54F38"/>
    <w:rsid w:val="00C553B8"/>
    <w:rsid w:val="00C57886"/>
    <w:rsid w:val="00C5790F"/>
    <w:rsid w:val="00C607F0"/>
    <w:rsid w:val="00C60898"/>
    <w:rsid w:val="00C61853"/>
    <w:rsid w:val="00C61C60"/>
    <w:rsid w:val="00C62F70"/>
    <w:rsid w:val="00C632BD"/>
    <w:rsid w:val="00C63A62"/>
    <w:rsid w:val="00C645B4"/>
    <w:rsid w:val="00C648AE"/>
    <w:rsid w:val="00C64D08"/>
    <w:rsid w:val="00C65EA9"/>
    <w:rsid w:val="00C67565"/>
    <w:rsid w:val="00C71169"/>
    <w:rsid w:val="00C71434"/>
    <w:rsid w:val="00C71A7E"/>
    <w:rsid w:val="00C71BE5"/>
    <w:rsid w:val="00C72306"/>
    <w:rsid w:val="00C7287A"/>
    <w:rsid w:val="00C72ACA"/>
    <w:rsid w:val="00C733B2"/>
    <w:rsid w:val="00C73BB2"/>
    <w:rsid w:val="00C742F0"/>
    <w:rsid w:val="00C74665"/>
    <w:rsid w:val="00C75115"/>
    <w:rsid w:val="00C766D4"/>
    <w:rsid w:val="00C76C5B"/>
    <w:rsid w:val="00C771F5"/>
    <w:rsid w:val="00C77A3F"/>
    <w:rsid w:val="00C77FC1"/>
    <w:rsid w:val="00C8069C"/>
    <w:rsid w:val="00C81569"/>
    <w:rsid w:val="00C817F7"/>
    <w:rsid w:val="00C8194E"/>
    <w:rsid w:val="00C83A6B"/>
    <w:rsid w:val="00C83B15"/>
    <w:rsid w:val="00C83F60"/>
    <w:rsid w:val="00C84C1A"/>
    <w:rsid w:val="00C84F07"/>
    <w:rsid w:val="00C84FCE"/>
    <w:rsid w:val="00C8502A"/>
    <w:rsid w:val="00C85442"/>
    <w:rsid w:val="00C86A38"/>
    <w:rsid w:val="00C8730C"/>
    <w:rsid w:val="00C87312"/>
    <w:rsid w:val="00C87619"/>
    <w:rsid w:val="00C90C13"/>
    <w:rsid w:val="00C91D1A"/>
    <w:rsid w:val="00C91ECC"/>
    <w:rsid w:val="00C921EE"/>
    <w:rsid w:val="00C92764"/>
    <w:rsid w:val="00C929C2"/>
    <w:rsid w:val="00C92F94"/>
    <w:rsid w:val="00C93708"/>
    <w:rsid w:val="00C93A5E"/>
    <w:rsid w:val="00C94EFD"/>
    <w:rsid w:val="00C96430"/>
    <w:rsid w:val="00C96606"/>
    <w:rsid w:val="00C96D42"/>
    <w:rsid w:val="00C972C8"/>
    <w:rsid w:val="00C979C9"/>
    <w:rsid w:val="00C97A50"/>
    <w:rsid w:val="00C97F76"/>
    <w:rsid w:val="00CA0B8B"/>
    <w:rsid w:val="00CA13BF"/>
    <w:rsid w:val="00CA168D"/>
    <w:rsid w:val="00CA294F"/>
    <w:rsid w:val="00CA2A3C"/>
    <w:rsid w:val="00CA2F2C"/>
    <w:rsid w:val="00CA2F6E"/>
    <w:rsid w:val="00CA32C4"/>
    <w:rsid w:val="00CA3394"/>
    <w:rsid w:val="00CA35A9"/>
    <w:rsid w:val="00CA35E0"/>
    <w:rsid w:val="00CA4ADC"/>
    <w:rsid w:val="00CA4E1B"/>
    <w:rsid w:val="00CA5180"/>
    <w:rsid w:val="00CA57AF"/>
    <w:rsid w:val="00CA5D44"/>
    <w:rsid w:val="00CA5FBA"/>
    <w:rsid w:val="00CB086E"/>
    <w:rsid w:val="00CB0B2B"/>
    <w:rsid w:val="00CB138B"/>
    <w:rsid w:val="00CB3228"/>
    <w:rsid w:val="00CB37AD"/>
    <w:rsid w:val="00CB3DE1"/>
    <w:rsid w:val="00CB402F"/>
    <w:rsid w:val="00CB4692"/>
    <w:rsid w:val="00CB4AAD"/>
    <w:rsid w:val="00CB6FA3"/>
    <w:rsid w:val="00CB73C9"/>
    <w:rsid w:val="00CB75C8"/>
    <w:rsid w:val="00CB7781"/>
    <w:rsid w:val="00CB7855"/>
    <w:rsid w:val="00CB79E9"/>
    <w:rsid w:val="00CB7C09"/>
    <w:rsid w:val="00CC007B"/>
    <w:rsid w:val="00CC0094"/>
    <w:rsid w:val="00CC00D1"/>
    <w:rsid w:val="00CC0369"/>
    <w:rsid w:val="00CC03B9"/>
    <w:rsid w:val="00CC1257"/>
    <w:rsid w:val="00CC159B"/>
    <w:rsid w:val="00CC2590"/>
    <w:rsid w:val="00CC3160"/>
    <w:rsid w:val="00CC34A6"/>
    <w:rsid w:val="00CC4608"/>
    <w:rsid w:val="00CC4B43"/>
    <w:rsid w:val="00CC59C2"/>
    <w:rsid w:val="00CC5E82"/>
    <w:rsid w:val="00CD0106"/>
    <w:rsid w:val="00CD024D"/>
    <w:rsid w:val="00CD08A4"/>
    <w:rsid w:val="00CD0B37"/>
    <w:rsid w:val="00CD0E0D"/>
    <w:rsid w:val="00CD2809"/>
    <w:rsid w:val="00CD2A25"/>
    <w:rsid w:val="00CD2FA0"/>
    <w:rsid w:val="00CD3D78"/>
    <w:rsid w:val="00CD4077"/>
    <w:rsid w:val="00CD4B96"/>
    <w:rsid w:val="00CD4BE6"/>
    <w:rsid w:val="00CD4C01"/>
    <w:rsid w:val="00CD6145"/>
    <w:rsid w:val="00CD6306"/>
    <w:rsid w:val="00CD64CF"/>
    <w:rsid w:val="00CD73CA"/>
    <w:rsid w:val="00CD786A"/>
    <w:rsid w:val="00CD7B66"/>
    <w:rsid w:val="00CD7DFD"/>
    <w:rsid w:val="00CE0016"/>
    <w:rsid w:val="00CE0244"/>
    <w:rsid w:val="00CE02F3"/>
    <w:rsid w:val="00CE056B"/>
    <w:rsid w:val="00CE0953"/>
    <w:rsid w:val="00CE128A"/>
    <w:rsid w:val="00CE1D09"/>
    <w:rsid w:val="00CE2C98"/>
    <w:rsid w:val="00CE2CCD"/>
    <w:rsid w:val="00CE313F"/>
    <w:rsid w:val="00CE320C"/>
    <w:rsid w:val="00CE39FF"/>
    <w:rsid w:val="00CE4CB1"/>
    <w:rsid w:val="00CE4D6C"/>
    <w:rsid w:val="00CE4F68"/>
    <w:rsid w:val="00CE5128"/>
    <w:rsid w:val="00CE59B4"/>
    <w:rsid w:val="00CE6A8E"/>
    <w:rsid w:val="00CE6B40"/>
    <w:rsid w:val="00CE6B71"/>
    <w:rsid w:val="00CE7C9C"/>
    <w:rsid w:val="00CF026B"/>
    <w:rsid w:val="00CF2D51"/>
    <w:rsid w:val="00CF3E91"/>
    <w:rsid w:val="00CF4378"/>
    <w:rsid w:val="00CF4CFB"/>
    <w:rsid w:val="00CF5374"/>
    <w:rsid w:val="00CF675E"/>
    <w:rsid w:val="00CF6EA7"/>
    <w:rsid w:val="00CF753A"/>
    <w:rsid w:val="00CF794E"/>
    <w:rsid w:val="00CF7CEB"/>
    <w:rsid w:val="00D00DB9"/>
    <w:rsid w:val="00D00FA1"/>
    <w:rsid w:val="00D014C7"/>
    <w:rsid w:val="00D01A37"/>
    <w:rsid w:val="00D01A8B"/>
    <w:rsid w:val="00D01B40"/>
    <w:rsid w:val="00D02A5D"/>
    <w:rsid w:val="00D05480"/>
    <w:rsid w:val="00D06485"/>
    <w:rsid w:val="00D079AD"/>
    <w:rsid w:val="00D10C1B"/>
    <w:rsid w:val="00D12A79"/>
    <w:rsid w:val="00D130F4"/>
    <w:rsid w:val="00D13250"/>
    <w:rsid w:val="00D14210"/>
    <w:rsid w:val="00D143AC"/>
    <w:rsid w:val="00D14511"/>
    <w:rsid w:val="00D15AEB"/>
    <w:rsid w:val="00D163BC"/>
    <w:rsid w:val="00D163D5"/>
    <w:rsid w:val="00D16DBB"/>
    <w:rsid w:val="00D179DB"/>
    <w:rsid w:val="00D20358"/>
    <w:rsid w:val="00D203CB"/>
    <w:rsid w:val="00D205A1"/>
    <w:rsid w:val="00D20DEA"/>
    <w:rsid w:val="00D20EC3"/>
    <w:rsid w:val="00D211A3"/>
    <w:rsid w:val="00D21AC6"/>
    <w:rsid w:val="00D21CC6"/>
    <w:rsid w:val="00D21EE5"/>
    <w:rsid w:val="00D22376"/>
    <w:rsid w:val="00D22B6C"/>
    <w:rsid w:val="00D23471"/>
    <w:rsid w:val="00D240DE"/>
    <w:rsid w:val="00D253B4"/>
    <w:rsid w:val="00D2625D"/>
    <w:rsid w:val="00D26E4E"/>
    <w:rsid w:val="00D26E85"/>
    <w:rsid w:val="00D278B9"/>
    <w:rsid w:val="00D2796E"/>
    <w:rsid w:val="00D27D34"/>
    <w:rsid w:val="00D30691"/>
    <w:rsid w:val="00D31037"/>
    <w:rsid w:val="00D313A5"/>
    <w:rsid w:val="00D318D2"/>
    <w:rsid w:val="00D31E28"/>
    <w:rsid w:val="00D32771"/>
    <w:rsid w:val="00D32D24"/>
    <w:rsid w:val="00D33079"/>
    <w:rsid w:val="00D3349B"/>
    <w:rsid w:val="00D3693A"/>
    <w:rsid w:val="00D3709A"/>
    <w:rsid w:val="00D37446"/>
    <w:rsid w:val="00D378B6"/>
    <w:rsid w:val="00D37D22"/>
    <w:rsid w:val="00D40B39"/>
    <w:rsid w:val="00D42991"/>
    <w:rsid w:val="00D43356"/>
    <w:rsid w:val="00D442E2"/>
    <w:rsid w:val="00D4437F"/>
    <w:rsid w:val="00D443EC"/>
    <w:rsid w:val="00D4469A"/>
    <w:rsid w:val="00D44F22"/>
    <w:rsid w:val="00D46482"/>
    <w:rsid w:val="00D46EC6"/>
    <w:rsid w:val="00D47B0B"/>
    <w:rsid w:val="00D5073E"/>
    <w:rsid w:val="00D526EE"/>
    <w:rsid w:val="00D535B5"/>
    <w:rsid w:val="00D53741"/>
    <w:rsid w:val="00D53A53"/>
    <w:rsid w:val="00D54417"/>
    <w:rsid w:val="00D54821"/>
    <w:rsid w:val="00D57D78"/>
    <w:rsid w:val="00D60904"/>
    <w:rsid w:val="00D61640"/>
    <w:rsid w:val="00D61786"/>
    <w:rsid w:val="00D61EE8"/>
    <w:rsid w:val="00D621CA"/>
    <w:rsid w:val="00D62444"/>
    <w:rsid w:val="00D63CB7"/>
    <w:rsid w:val="00D646B6"/>
    <w:rsid w:val="00D64E46"/>
    <w:rsid w:val="00D65961"/>
    <w:rsid w:val="00D66055"/>
    <w:rsid w:val="00D66536"/>
    <w:rsid w:val="00D6771E"/>
    <w:rsid w:val="00D67D21"/>
    <w:rsid w:val="00D67E05"/>
    <w:rsid w:val="00D72EEB"/>
    <w:rsid w:val="00D73562"/>
    <w:rsid w:val="00D7403F"/>
    <w:rsid w:val="00D7445C"/>
    <w:rsid w:val="00D74877"/>
    <w:rsid w:val="00D753C6"/>
    <w:rsid w:val="00D763F2"/>
    <w:rsid w:val="00D76BA9"/>
    <w:rsid w:val="00D76EEE"/>
    <w:rsid w:val="00D80028"/>
    <w:rsid w:val="00D817A2"/>
    <w:rsid w:val="00D81F91"/>
    <w:rsid w:val="00D82483"/>
    <w:rsid w:val="00D84819"/>
    <w:rsid w:val="00D849BC"/>
    <w:rsid w:val="00D84B20"/>
    <w:rsid w:val="00D85C42"/>
    <w:rsid w:val="00D85E41"/>
    <w:rsid w:val="00D8613F"/>
    <w:rsid w:val="00D864AA"/>
    <w:rsid w:val="00D86685"/>
    <w:rsid w:val="00D90D04"/>
    <w:rsid w:val="00D90D5B"/>
    <w:rsid w:val="00D90D62"/>
    <w:rsid w:val="00D91260"/>
    <w:rsid w:val="00D913EE"/>
    <w:rsid w:val="00D91403"/>
    <w:rsid w:val="00D915A9"/>
    <w:rsid w:val="00D92814"/>
    <w:rsid w:val="00D92ACE"/>
    <w:rsid w:val="00D93FAF"/>
    <w:rsid w:val="00D943BD"/>
    <w:rsid w:val="00D945EA"/>
    <w:rsid w:val="00D9484D"/>
    <w:rsid w:val="00D9499B"/>
    <w:rsid w:val="00D9519A"/>
    <w:rsid w:val="00D9793C"/>
    <w:rsid w:val="00DA0A77"/>
    <w:rsid w:val="00DA0BFB"/>
    <w:rsid w:val="00DA23D9"/>
    <w:rsid w:val="00DA2F4D"/>
    <w:rsid w:val="00DA3569"/>
    <w:rsid w:val="00DA40BE"/>
    <w:rsid w:val="00DA7D2C"/>
    <w:rsid w:val="00DB00A7"/>
    <w:rsid w:val="00DB06C1"/>
    <w:rsid w:val="00DB07E4"/>
    <w:rsid w:val="00DB0DF1"/>
    <w:rsid w:val="00DB13F4"/>
    <w:rsid w:val="00DB1771"/>
    <w:rsid w:val="00DB1D0F"/>
    <w:rsid w:val="00DB2897"/>
    <w:rsid w:val="00DB2907"/>
    <w:rsid w:val="00DB3174"/>
    <w:rsid w:val="00DB3858"/>
    <w:rsid w:val="00DB3D35"/>
    <w:rsid w:val="00DB4380"/>
    <w:rsid w:val="00DB6A30"/>
    <w:rsid w:val="00DB7208"/>
    <w:rsid w:val="00DC0062"/>
    <w:rsid w:val="00DC0332"/>
    <w:rsid w:val="00DC0425"/>
    <w:rsid w:val="00DC0466"/>
    <w:rsid w:val="00DC126B"/>
    <w:rsid w:val="00DC3C3E"/>
    <w:rsid w:val="00DC4602"/>
    <w:rsid w:val="00DC5250"/>
    <w:rsid w:val="00DC5612"/>
    <w:rsid w:val="00DC5880"/>
    <w:rsid w:val="00DC5E33"/>
    <w:rsid w:val="00DC64DA"/>
    <w:rsid w:val="00DC75C0"/>
    <w:rsid w:val="00DC77D3"/>
    <w:rsid w:val="00DD0C91"/>
    <w:rsid w:val="00DD143A"/>
    <w:rsid w:val="00DD1ECA"/>
    <w:rsid w:val="00DD1F99"/>
    <w:rsid w:val="00DD29EC"/>
    <w:rsid w:val="00DD2D22"/>
    <w:rsid w:val="00DD3616"/>
    <w:rsid w:val="00DD37C2"/>
    <w:rsid w:val="00DD4F56"/>
    <w:rsid w:val="00DD590E"/>
    <w:rsid w:val="00DD5F04"/>
    <w:rsid w:val="00DD6569"/>
    <w:rsid w:val="00DD6A1E"/>
    <w:rsid w:val="00DD6CAA"/>
    <w:rsid w:val="00DD6F07"/>
    <w:rsid w:val="00DD78E2"/>
    <w:rsid w:val="00DE0CDA"/>
    <w:rsid w:val="00DE1C4C"/>
    <w:rsid w:val="00DE2063"/>
    <w:rsid w:val="00DE29D3"/>
    <w:rsid w:val="00DE2AB2"/>
    <w:rsid w:val="00DE3A8B"/>
    <w:rsid w:val="00DE4C0D"/>
    <w:rsid w:val="00DE4D76"/>
    <w:rsid w:val="00DE4EA4"/>
    <w:rsid w:val="00DE5566"/>
    <w:rsid w:val="00DE57EE"/>
    <w:rsid w:val="00DE7301"/>
    <w:rsid w:val="00DE77E1"/>
    <w:rsid w:val="00DE7E32"/>
    <w:rsid w:val="00DF0047"/>
    <w:rsid w:val="00DF06AF"/>
    <w:rsid w:val="00DF06D5"/>
    <w:rsid w:val="00DF0843"/>
    <w:rsid w:val="00DF20BA"/>
    <w:rsid w:val="00DF3987"/>
    <w:rsid w:val="00DF3CF1"/>
    <w:rsid w:val="00DF3E88"/>
    <w:rsid w:val="00DF43E6"/>
    <w:rsid w:val="00DF50D8"/>
    <w:rsid w:val="00DF571C"/>
    <w:rsid w:val="00DF6059"/>
    <w:rsid w:val="00DF69C4"/>
    <w:rsid w:val="00DF7122"/>
    <w:rsid w:val="00E00F46"/>
    <w:rsid w:val="00E018CC"/>
    <w:rsid w:val="00E03CBD"/>
    <w:rsid w:val="00E0429E"/>
    <w:rsid w:val="00E05299"/>
    <w:rsid w:val="00E062F9"/>
    <w:rsid w:val="00E10647"/>
    <w:rsid w:val="00E115EE"/>
    <w:rsid w:val="00E11999"/>
    <w:rsid w:val="00E11F42"/>
    <w:rsid w:val="00E120A2"/>
    <w:rsid w:val="00E1270C"/>
    <w:rsid w:val="00E13598"/>
    <w:rsid w:val="00E13662"/>
    <w:rsid w:val="00E13C8B"/>
    <w:rsid w:val="00E13FDB"/>
    <w:rsid w:val="00E14B1C"/>
    <w:rsid w:val="00E15017"/>
    <w:rsid w:val="00E15F96"/>
    <w:rsid w:val="00E161B8"/>
    <w:rsid w:val="00E17048"/>
    <w:rsid w:val="00E17521"/>
    <w:rsid w:val="00E17727"/>
    <w:rsid w:val="00E200A0"/>
    <w:rsid w:val="00E21696"/>
    <w:rsid w:val="00E21F9A"/>
    <w:rsid w:val="00E223E1"/>
    <w:rsid w:val="00E224BC"/>
    <w:rsid w:val="00E226D6"/>
    <w:rsid w:val="00E226FE"/>
    <w:rsid w:val="00E23492"/>
    <w:rsid w:val="00E24691"/>
    <w:rsid w:val="00E251E7"/>
    <w:rsid w:val="00E25F6A"/>
    <w:rsid w:val="00E26124"/>
    <w:rsid w:val="00E26150"/>
    <w:rsid w:val="00E27737"/>
    <w:rsid w:val="00E3050B"/>
    <w:rsid w:val="00E316EE"/>
    <w:rsid w:val="00E31FAB"/>
    <w:rsid w:val="00E33509"/>
    <w:rsid w:val="00E335C1"/>
    <w:rsid w:val="00E336E9"/>
    <w:rsid w:val="00E341A3"/>
    <w:rsid w:val="00E400D7"/>
    <w:rsid w:val="00E415C9"/>
    <w:rsid w:val="00E41955"/>
    <w:rsid w:val="00E41C5E"/>
    <w:rsid w:val="00E4271A"/>
    <w:rsid w:val="00E42865"/>
    <w:rsid w:val="00E42A80"/>
    <w:rsid w:val="00E42C41"/>
    <w:rsid w:val="00E43131"/>
    <w:rsid w:val="00E431B8"/>
    <w:rsid w:val="00E43ACC"/>
    <w:rsid w:val="00E43DA5"/>
    <w:rsid w:val="00E4409C"/>
    <w:rsid w:val="00E47227"/>
    <w:rsid w:val="00E4791B"/>
    <w:rsid w:val="00E47972"/>
    <w:rsid w:val="00E47F89"/>
    <w:rsid w:val="00E5135A"/>
    <w:rsid w:val="00E513B9"/>
    <w:rsid w:val="00E51D3A"/>
    <w:rsid w:val="00E52088"/>
    <w:rsid w:val="00E52496"/>
    <w:rsid w:val="00E52531"/>
    <w:rsid w:val="00E52BDD"/>
    <w:rsid w:val="00E53151"/>
    <w:rsid w:val="00E5339A"/>
    <w:rsid w:val="00E54541"/>
    <w:rsid w:val="00E5549F"/>
    <w:rsid w:val="00E55A7D"/>
    <w:rsid w:val="00E55FEB"/>
    <w:rsid w:val="00E5683B"/>
    <w:rsid w:val="00E56B9E"/>
    <w:rsid w:val="00E573E8"/>
    <w:rsid w:val="00E606BB"/>
    <w:rsid w:val="00E60D28"/>
    <w:rsid w:val="00E60F82"/>
    <w:rsid w:val="00E623CF"/>
    <w:rsid w:val="00E62D84"/>
    <w:rsid w:val="00E63653"/>
    <w:rsid w:val="00E637DC"/>
    <w:rsid w:val="00E643E6"/>
    <w:rsid w:val="00E647A1"/>
    <w:rsid w:val="00E6533B"/>
    <w:rsid w:val="00E654FD"/>
    <w:rsid w:val="00E65B2D"/>
    <w:rsid w:val="00E66344"/>
    <w:rsid w:val="00E66E6A"/>
    <w:rsid w:val="00E672B9"/>
    <w:rsid w:val="00E67A91"/>
    <w:rsid w:val="00E67FD4"/>
    <w:rsid w:val="00E7059F"/>
    <w:rsid w:val="00E707AB"/>
    <w:rsid w:val="00E707E7"/>
    <w:rsid w:val="00E70EF2"/>
    <w:rsid w:val="00E7140A"/>
    <w:rsid w:val="00E71896"/>
    <w:rsid w:val="00E71A5A"/>
    <w:rsid w:val="00E73AF6"/>
    <w:rsid w:val="00E73C42"/>
    <w:rsid w:val="00E7443C"/>
    <w:rsid w:val="00E752D5"/>
    <w:rsid w:val="00E75DA1"/>
    <w:rsid w:val="00E770AE"/>
    <w:rsid w:val="00E80C12"/>
    <w:rsid w:val="00E80F22"/>
    <w:rsid w:val="00E81452"/>
    <w:rsid w:val="00E8186B"/>
    <w:rsid w:val="00E825B4"/>
    <w:rsid w:val="00E82818"/>
    <w:rsid w:val="00E82FBE"/>
    <w:rsid w:val="00E83244"/>
    <w:rsid w:val="00E83251"/>
    <w:rsid w:val="00E832C5"/>
    <w:rsid w:val="00E85701"/>
    <w:rsid w:val="00E8577F"/>
    <w:rsid w:val="00E85BBA"/>
    <w:rsid w:val="00E873F9"/>
    <w:rsid w:val="00E876C0"/>
    <w:rsid w:val="00E90199"/>
    <w:rsid w:val="00E90B48"/>
    <w:rsid w:val="00E913E3"/>
    <w:rsid w:val="00E9193B"/>
    <w:rsid w:val="00E92314"/>
    <w:rsid w:val="00E92728"/>
    <w:rsid w:val="00E94B7F"/>
    <w:rsid w:val="00E9522F"/>
    <w:rsid w:val="00E953C2"/>
    <w:rsid w:val="00E954DA"/>
    <w:rsid w:val="00E95758"/>
    <w:rsid w:val="00E95E35"/>
    <w:rsid w:val="00E95F3D"/>
    <w:rsid w:val="00E95F70"/>
    <w:rsid w:val="00EA04A2"/>
    <w:rsid w:val="00EA06C6"/>
    <w:rsid w:val="00EA0DFD"/>
    <w:rsid w:val="00EA1C36"/>
    <w:rsid w:val="00EA3481"/>
    <w:rsid w:val="00EA4533"/>
    <w:rsid w:val="00EA4B83"/>
    <w:rsid w:val="00EA513C"/>
    <w:rsid w:val="00EA5B53"/>
    <w:rsid w:val="00EA5B78"/>
    <w:rsid w:val="00EA6423"/>
    <w:rsid w:val="00EA6A57"/>
    <w:rsid w:val="00EA6B8C"/>
    <w:rsid w:val="00EA6D37"/>
    <w:rsid w:val="00EA7312"/>
    <w:rsid w:val="00EA74C4"/>
    <w:rsid w:val="00EB012F"/>
    <w:rsid w:val="00EB0434"/>
    <w:rsid w:val="00EB1177"/>
    <w:rsid w:val="00EB12B5"/>
    <w:rsid w:val="00EB1500"/>
    <w:rsid w:val="00EB1A40"/>
    <w:rsid w:val="00EB24B7"/>
    <w:rsid w:val="00EB2FF1"/>
    <w:rsid w:val="00EB4F55"/>
    <w:rsid w:val="00EB5ADE"/>
    <w:rsid w:val="00EB6F4B"/>
    <w:rsid w:val="00EB715C"/>
    <w:rsid w:val="00EB76DE"/>
    <w:rsid w:val="00EC1151"/>
    <w:rsid w:val="00EC20F2"/>
    <w:rsid w:val="00EC25C4"/>
    <w:rsid w:val="00EC31D7"/>
    <w:rsid w:val="00EC3D8D"/>
    <w:rsid w:val="00EC3E52"/>
    <w:rsid w:val="00EC4A33"/>
    <w:rsid w:val="00EC5183"/>
    <w:rsid w:val="00EC51EA"/>
    <w:rsid w:val="00EC560A"/>
    <w:rsid w:val="00EC5F57"/>
    <w:rsid w:val="00EC6739"/>
    <w:rsid w:val="00EC690E"/>
    <w:rsid w:val="00EC6D0A"/>
    <w:rsid w:val="00ED079A"/>
    <w:rsid w:val="00ED2790"/>
    <w:rsid w:val="00ED2C16"/>
    <w:rsid w:val="00ED2D09"/>
    <w:rsid w:val="00ED2D25"/>
    <w:rsid w:val="00ED3525"/>
    <w:rsid w:val="00ED4123"/>
    <w:rsid w:val="00ED4AF7"/>
    <w:rsid w:val="00ED503E"/>
    <w:rsid w:val="00ED6823"/>
    <w:rsid w:val="00ED697B"/>
    <w:rsid w:val="00EE0B9D"/>
    <w:rsid w:val="00EE0C89"/>
    <w:rsid w:val="00EE1E7F"/>
    <w:rsid w:val="00EE245A"/>
    <w:rsid w:val="00EE3204"/>
    <w:rsid w:val="00EE4BFC"/>
    <w:rsid w:val="00EE5933"/>
    <w:rsid w:val="00EE5C05"/>
    <w:rsid w:val="00EE5CF1"/>
    <w:rsid w:val="00EE7096"/>
    <w:rsid w:val="00EE72DC"/>
    <w:rsid w:val="00EF00E3"/>
    <w:rsid w:val="00EF0772"/>
    <w:rsid w:val="00EF1F2F"/>
    <w:rsid w:val="00EF2F99"/>
    <w:rsid w:val="00EF3017"/>
    <w:rsid w:val="00EF39DC"/>
    <w:rsid w:val="00EF3B85"/>
    <w:rsid w:val="00EF603A"/>
    <w:rsid w:val="00EF6F5E"/>
    <w:rsid w:val="00EF7E82"/>
    <w:rsid w:val="00F0003B"/>
    <w:rsid w:val="00F001AE"/>
    <w:rsid w:val="00F00A47"/>
    <w:rsid w:val="00F00B96"/>
    <w:rsid w:val="00F00E5F"/>
    <w:rsid w:val="00F011AE"/>
    <w:rsid w:val="00F014E8"/>
    <w:rsid w:val="00F01929"/>
    <w:rsid w:val="00F0220C"/>
    <w:rsid w:val="00F02ACA"/>
    <w:rsid w:val="00F033DB"/>
    <w:rsid w:val="00F033EA"/>
    <w:rsid w:val="00F0546F"/>
    <w:rsid w:val="00F0598E"/>
    <w:rsid w:val="00F10D9E"/>
    <w:rsid w:val="00F10EE8"/>
    <w:rsid w:val="00F11E3A"/>
    <w:rsid w:val="00F12974"/>
    <w:rsid w:val="00F14C2B"/>
    <w:rsid w:val="00F15005"/>
    <w:rsid w:val="00F15A11"/>
    <w:rsid w:val="00F163C0"/>
    <w:rsid w:val="00F16697"/>
    <w:rsid w:val="00F1733E"/>
    <w:rsid w:val="00F175E5"/>
    <w:rsid w:val="00F207B9"/>
    <w:rsid w:val="00F20E3C"/>
    <w:rsid w:val="00F215FA"/>
    <w:rsid w:val="00F21BE5"/>
    <w:rsid w:val="00F21C97"/>
    <w:rsid w:val="00F22209"/>
    <w:rsid w:val="00F22BD3"/>
    <w:rsid w:val="00F22D7E"/>
    <w:rsid w:val="00F23A81"/>
    <w:rsid w:val="00F25490"/>
    <w:rsid w:val="00F255CE"/>
    <w:rsid w:val="00F26862"/>
    <w:rsid w:val="00F3061D"/>
    <w:rsid w:val="00F30851"/>
    <w:rsid w:val="00F316CB"/>
    <w:rsid w:val="00F31CC6"/>
    <w:rsid w:val="00F32540"/>
    <w:rsid w:val="00F327A9"/>
    <w:rsid w:val="00F3305D"/>
    <w:rsid w:val="00F34351"/>
    <w:rsid w:val="00F347F3"/>
    <w:rsid w:val="00F35728"/>
    <w:rsid w:val="00F35AD6"/>
    <w:rsid w:val="00F35B3F"/>
    <w:rsid w:val="00F37BB4"/>
    <w:rsid w:val="00F37C6F"/>
    <w:rsid w:val="00F41FE3"/>
    <w:rsid w:val="00F42B33"/>
    <w:rsid w:val="00F442B1"/>
    <w:rsid w:val="00F44E05"/>
    <w:rsid w:val="00F4527A"/>
    <w:rsid w:val="00F461B3"/>
    <w:rsid w:val="00F50A61"/>
    <w:rsid w:val="00F50E7E"/>
    <w:rsid w:val="00F514BA"/>
    <w:rsid w:val="00F52527"/>
    <w:rsid w:val="00F5290B"/>
    <w:rsid w:val="00F53C2D"/>
    <w:rsid w:val="00F53EE4"/>
    <w:rsid w:val="00F542A4"/>
    <w:rsid w:val="00F5478C"/>
    <w:rsid w:val="00F5531A"/>
    <w:rsid w:val="00F55779"/>
    <w:rsid w:val="00F57316"/>
    <w:rsid w:val="00F576C9"/>
    <w:rsid w:val="00F6003A"/>
    <w:rsid w:val="00F60B72"/>
    <w:rsid w:val="00F62D82"/>
    <w:rsid w:val="00F6544F"/>
    <w:rsid w:val="00F656F0"/>
    <w:rsid w:val="00F65C5F"/>
    <w:rsid w:val="00F665B5"/>
    <w:rsid w:val="00F71B31"/>
    <w:rsid w:val="00F71EF0"/>
    <w:rsid w:val="00F72131"/>
    <w:rsid w:val="00F727D6"/>
    <w:rsid w:val="00F72ACC"/>
    <w:rsid w:val="00F72EBC"/>
    <w:rsid w:val="00F73644"/>
    <w:rsid w:val="00F73661"/>
    <w:rsid w:val="00F75655"/>
    <w:rsid w:val="00F759FE"/>
    <w:rsid w:val="00F75CE6"/>
    <w:rsid w:val="00F75DE4"/>
    <w:rsid w:val="00F75FE6"/>
    <w:rsid w:val="00F766C3"/>
    <w:rsid w:val="00F77318"/>
    <w:rsid w:val="00F777E0"/>
    <w:rsid w:val="00F77BB3"/>
    <w:rsid w:val="00F800B2"/>
    <w:rsid w:val="00F803DD"/>
    <w:rsid w:val="00F808AE"/>
    <w:rsid w:val="00F80BD2"/>
    <w:rsid w:val="00F823B1"/>
    <w:rsid w:val="00F828B9"/>
    <w:rsid w:val="00F82AB8"/>
    <w:rsid w:val="00F82F86"/>
    <w:rsid w:val="00F84158"/>
    <w:rsid w:val="00F842F5"/>
    <w:rsid w:val="00F84404"/>
    <w:rsid w:val="00F846C3"/>
    <w:rsid w:val="00F852CE"/>
    <w:rsid w:val="00F86268"/>
    <w:rsid w:val="00F86867"/>
    <w:rsid w:val="00F8708D"/>
    <w:rsid w:val="00F87E16"/>
    <w:rsid w:val="00F90DB8"/>
    <w:rsid w:val="00F921A4"/>
    <w:rsid w:val="00F922C5"/>
    <w:rsid w:val="00F927CA"/>
    <w:rsid w:val="00F92FB6"/>
    <w:rsid w:val="00F95972"/>
    <w:rsid w:val="00F969FE"/>
    <w:rsid w:val="00FA308F"/>
    <w:rsid w:val="00FA49E9"/>
    <w:rsid w:val="00FA6686"/>
    <w:rsid w:val="00FA6FCA"/>
    <w:rsid w:val="00FA7432"/>
    <w:rsid w:val="00FA7473"/>
    <w:rsid w:val="00FA7F29"/>
    <w:rsid w:val="00FB0115"/>
    <w:rsid w:val="00FB028F"/>
    <w:rsid w:val="00FB06D7"/>
    <w:rsid w:val="00FB2795"/>
    <w:rsid w:val="00FB3AAD"/>
    <w:rsid w:val="00FB5025"/>
    <w:rsid w:val="00FB557A"/>
    <w:rsid w:val="00FB5B76"/>
    <w:rsid w:val="00FB5E0B"/>
    <w:rsid w:val="00FB6A75"/>
    <w:rsid w:val="00FB7AF0"/>
    <w:rsid w:val="00FC02EB"/>
    <w:rsid w:val="00FC0357"/>
    <w:rsid w:val="00FC211C"/>
    <w:rsid w:val="00FC2366"/>
    <w:rsid w:val="00FC36F4"/>
    <w:rsid w:val="00FC5104"/>
    <w:rsid w:val="00FC5ED3"/>
    <w:rsid w:val="00FC6502"/>
    <w:rsid w:val="00FC684A"/>
    <w:rsid w:val="00FC6A0C"/>
    <w:rsid w:val="00FC6A85"/>
    <w:rsid w:val="00FC70F7"/>
    <w:rsid w:val="00FC79D6"/>
    <w:rsid w:val="00FC7CB9"/>
    <w:rsid w:val="00FC7F02"/>
    <w:rsid w:val="00FD081D"/>
    <w:rsid w:val="00FD09D8"/>
    <w:rsid w:val="00FD1216"/>
    <w:rsid w:val="00FD2648"/>
    <w:rsid w:val="00FD4DFC"/>
    <w:rsid w:val="00FD55E2"/>
    <w:rsid w:val="00FD58FB"/>
    <w:rsid w:val="00FD691D"/>
    <w:rsid w:val="00FD76D6"/>
    <w:rsid w:val="00FE039D"/>
    <w:rsid w:val="00FE18BB"/>
    <w:rsid w:val="00FE26A1"/>
    <w:rsid w:val="00FE2C09"/>
    <w:rsid w:val="00FE2F20"/>
    <w:rsid w:val="00FE2FE7"/>
    <w:rsid w:val="00FE3235"/>
    <w:rsid w:val="00FE399F"/>
    <w:rsid w:val="00FE41BF"/>
    <w:rsid w:val="00FE4FCD"/>
    <w:rsid w:val="00FE54D3"/>
    <w:rsid w:val="00FE72DF"/>
    <w:rsid w:val="00FE77E4"/>
    <w:rsid w:val="00FF0185"/>
    <w:rsid w:val="00FF09FA"/>
    <w:rsid w:val="00FF0A83"/>
    <w:rsid w:val="00FF169B"/>
    <w:rsid w:val="00FF25C2"/>
    <w:rsid w:val="00FF42E2"/>
    <w:rsid w:val="00FF5C1F"/>
    <w:rsid w:val="00FF65E0"/>
    <w:rsid w:val="00FF6E9A"/>
    <w:rsid w:val="00FF746C"/>
    <w:rsid w:val="00FF7585"/>
    <w:rsid w:val="00FF762A"/>
    <w:rsid w:val="00FF782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96A830E"/>
  <w15:chartTrackingRefBased/>
  <w15:docId w15:val="{57B7BF55-B881-43C5-886A-57E64FA49B77}"/>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57D78"/>
    <w:pPr>
      <w:widowControl w:val="0"/>
      <w:adjustRightInd w:val="0"/>
      <w:spacing w:line="18pt" w:lineRule="atLeast"/>
      <w:textAlignment w:val="baseline"/>
    </w:pPr>
    <w:rPr>
      <w:sz w:val="24"/>
    </w:rPr>
  </w:style>
  <w:style w:type="paragraph" w:styleId="1">
    <w:name w:val="heading 1"/>
    <w:basedOn w:val="a0"/>
    <w:next w:val="a0"/>
    <w:link w:val="10"/>
    <w:qFormat/>
    <w:rsid w:val="00D91260"/>
    <w:pPr>
      <w:keepNext/>
      <w:spacing w:afterLines="50" w:after="2.50pt" w:line="20pt" w:lineRule="exact"/>
      <w:jc w:val="both"/>
      <w:outlineLvl w:val="0"/>
    </w:pPr>
    <w:rPr>
      <w:rFonts w:eastAsia="標楷體"/>
      <w:b/>
      <w:bCs/>
      <w:kern w:val="52"/>
      <w:sz w:val="28"/>
      <w:szCs w:val="52"/>
    </w:rPr>
  </w:style>
  <w:style w:type="paragraph" w:styleId="2">
    <w:name w:val="heading 2"/>
    <w:basedOn w:val="a0"/>
    <w:next w:val="a0"/>
    <w:link w:val="20"/>
    <w:qFormat/>
    <w:rsid w:val="00D91260"/>
    <w:pPr>
      <w:keepNext/>
      <w:spacing w:afterLines="50" w:after="2.50pt" w:line="20pt" w:lineRule="exact"/>
      <w:jc w:val="both"/>
      <w:outlineLvl w:val="1"/>
    </w:pPr>
    <w:rPr>
      <w:rFonts w:eastAsia="標楷體"/>
    </w:rPr>
  </w:style>
  <w:style w:type="paragraph" w:styleId="3">
    <w:name w:val="heading 3"/>
    <w:basedOn w:val="a0"/>
    <w:next w:val="a0"/>
    <w:link w:val="30"/>
    <w:qFormat/>
    <w:rsid w:val="00D57D78"/>
    <w:pPr>
      <w:keepNext/>
      <w:outlineLvl w:val="2"/>
    </w:pPr>
    <w:rPr>
      <w:w w:val="200%"/>
      <w:sz w:val="28"/>
    </w:rPr>
  </w:style>
  <w:style w:type="paragraph" w:styleId="4">
    <w:name w:val="heading 4"/>
    <w:basedOn w:val="a0"/>
    <w:next w:val="a0"/>
    <w:link w:val="40"/>
    <w:qFormat/>
    <w:rsid w:val="00D57D78"/>
    <w:pPr>
      <w:keepNext/>
      <w:outlineLvl w:val="3"/>
    </w:pPr>
    <w:rPr>
      <w:rFonts w:ascii="Arial" w:hAnsi="Arial" w:cs="Arial"/>
      <w:b/>
      <w:bCs/>
      <w:i/>
      <w:iCs/>
      <w:sz w:val="28"/>
    </w:rPr>
  </w:style>
  <w:style w:type="paragraph" w:styleId="5">
    <w:name w:val="heading 5"/>
    <w:basedOn w:val="a0"/>
    <w:next w:val="a1"/>
    <w:link w:val="50"/>
    <w:qFormat/>
    <w:rsid w:val="00D57D78"/>
    <w:pPr>
      <w:spacing w:before="9.95pt" w:after="9.95pt"/>
      <w:ind w:start="73.70pt"/>
      <w:outlineLvl w:val="4"/>
    </w:pPr>
    <w:rPr>
      <w:rFonts w:ascii="華康中楷體" w:eastAsia="華康中楷體"/>
    </w:rPr>
  </w:style>
  <w:style w:type="paragraph" w:styleId="7">
    <w:name w:val="heading 7"/>
    <w:basedOn w:val="a0"/>
    <w:next w:val="a0"/>
    <w:link w:val="70"/>
    <w:uiPriority w:val="9"/>
    <w:semiHidden/>
    <w:unhideWhenUsed/>
    <w:qFormat/>
    <w:rsid w:val="003A5607"/>
    <w:pPr>
      <w:keepNext/>
      <w:spacing w:line="36pt" w:lineRule="atLeast"/>
      <w:ind w:startChars="400" w:start="20pt"/>
      <w:outlineLvl w:val="6"/>
    </w:pPr>
    <w:rPr>
      <w:rFonts w:ascii="Calibri Light" w:eastAsia="新細明體" w:hAnsi="Calibri Light"/>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pt" w:type="dxa"/>
      <w:tblCellMar>
        <w:top w:w="0pt" w:type="dxa"/>
        <w:start w:w="5.40pt" w:type="dxa"/>
        <w:bottom w:w="0pt" w:type="dxa"/>
        <w:end w:w="5.40pt" w:type="dxa"/>
      </w:tblCellMar>
    </w:tblPr>
  </w:style>
  <w:style w:type="numbering" w:default="1" w:styleId="a4">
    <w:name w:val="No List"/>
    <w:uiPriority w:val="99"/>
    <w:semiHidden/>
    <w:unhideWhenUsed/>
  </w:style>
  <w:style w:type="character" w:customStyle="1" w:styleId="10">
    <w:name w:val="標題 1 字元"/>
    <w:link w:val="1"/>
    <w:rsid w:val="00D91260"/>
    <w:rPr>
      <w:rFonts w:eastAsia="標楷體"/>
      <w:b/>
      <w:bCs/>
      <w:kern w:val="52"/>
      <w:sz w:val="28"/>
      <w:szCs w:val="52"/>
    </w:rPr>
  </w:style>
  <w:style w:type="character" w:customStyle="1" w:styleId="20">
    <w:name w:val="標題 2 字元"/>
    <w:link w:val="2"/>
    <w:rsid w:val="00D91260"/>
    <w:rPr>
      <w:rFonts w:eastAsia="標楷體"/>
      <w:sz w:val="24"/>
    </w:rPr>
  </w:style>
  <w:style w:type="character" w:customStyle="1" w:styleId="30">
    <w:name w:val="標題 3 字元"/>
    <w:link w:val="3"/>
    <w:rsid w:val="00761918"/>
    <w:rPr>
      <w:w w:val="200%"/>
      <w:sz w:val="28"/>
    </w:rPr>
  </w:style>
  <w:style w:type="character" w:customStyle="1" w:styleId="40">
    <w:name w:val="標題 4 字元"/>
    <w:link w:val="4"/>
    <w:rsid w:val="00761918"/>
    <w:rPr>
      <w:rFonts w:ascii="Arial" w:hAnsi="Arial" w:cs="Arial"/>
      <w:b/>
      <w:bCs/>
      <w:i/>
      <w:iCs/>
      <w:sz w:val="28"/>
    </w:rPr>
  </w:style>
  <w:style w:type="paragraph" w:styleId="a1">
    <w:name w:val="Normal Indent"/>
    <w:basedOn w:val="a0"/>
    <w:rsid w:val="00D57D78"/>
    <w:pPr>
      <w:ind w:start="24pt"/>
    </w:pPr>
    <w:rPr>
      <w:rFonts w:eastAsia="標楷體"/>
    </w:rPr>
  </w:style>
  <w:style w:type="character" w:customStyle="1" w:styleId="50">
    <w:name w:val="標題 5 字元"/>
    <w:link w:val="5"/>
    <w:rsid w:val="00761918"/>
    <w:rPr>
      <w:rFonts w:ascii="華康中楷體" w:eastAsia="華康中楷體"/>
      <w:sz w:val="24"/>
    </w:rPr>
  </w:style>
  <w:style w:type="paragraph" w:styleId="a5">
    <w:name w:val="header"/>
    <w:basedOn w:val="a0"/>
    <w:link w:val="a6"/>
    <w:uiPriority w:val="99"/>
    <w:rsid w:val="00D57D78"/>
    <w:pPr>
      <w:tabs>
        <w:tab w:val="center" w:pos="207.65pt"/>
        <w:tab w:val="end" w:pos="415.30pt"/>
      </w:tabs>
    </w:pPr>
    <w:rPr>
      <w:sz w:val="20"/>
    </w:rPr>
  </w:style>
  <w:style w:type="character" w:customStyle="1" w:styleId="a6">
    <w:name w:val="頁首 字元"/>
    <w:basedOn w:val="a2"/>
    <w:link w:val="a5"/>
    <w:uiPriority w:val="99"/>
    <w:rsid w:val="00DE77E1"/>
  </w:style>
  <w:style w:type="paragraph" w:styleId="a7">
    <w:name w:val="footer"/>
    <w:basedOn w:val="a0"/>
    <w:link w:val="a8"/>
    <w:uiPriority w:val="99"/>
    <w:rsid w:val="00D57D78"/>
    <w:pPr>
      <w:tabs>
        <w:tab w:val="center" w:pos="207.65pt"/>
        <w:tab w:val="end" w:pos="415.30pt"/>
      </w:tabs>
    </w:pPr>
    <w:rPr>
      <w:sz w:val="20"/>
    </w:rPr>
  </w:style>
  <w:style w:type="character" w:customStyle="1" w:styleId="a8">
    <w:name w:val="頁尾 字元"/>
    <w:basedOn w:val="a2"/>
    <w:link w:val="a7"/>
    <w:uiPriority w:val="99"/>
    <w:rsid w:val="00761918"/>
  </w:style>
  <w:style w:type="paragraph" w:customStyle="1" w:styleId="a10">
    <w:name w:val="a1"/>
    <w:basedOn w:val="a0"/>
    <w:rsid w:val="00D57D78"/>
    <w:pPr>
      <w:widowControl/>
      <w:autoSpaceDE w:val="0"/>
      <w:autoSpaceDN w:val="0"/>
      <w:ind w:start="135pt" w:end="3.30pt" w:hanging="21pt"/>
      <w:jc w:val="both"/>
      <w:textDirection w:val="tbV"/>
      <w:textAlignment w:val="center"/>
    </w:pPr>
    <w:rPr>
      <w:rFonts w:ascii="標楷體" w:eastAsia="標楷體"/>
      <w:sz w:val="28"/>
    </w:rPr>
  </w:style>
  <w:style w:type="paragraph" w:styleId="21">
    <w:name w:val="Body Text Indent 2"/>
    <w:basedOn w:val="a0"/>
    <w:link w:val="22"/>
    <w:rsid w:val="00D57D78"/>
    <w:pPr>
      <w:adjustRightInd/>
      <w:spacing w:before="6pt" w:line="12pt" w:lineRule="auto"/>
      <w:ind w:start="49.60pt" w:hanging="49.60pt"/>
      <w:jc w:val="both"/>
      <w:textAlignment w:val="auto"/>
    </w:pPr>
    <w:rPr>
      <w:rFonts w:eastAsia="華康中楷體"/>
      <w:kern w:val="2"/>
      <w:sz w:val="32"/>
    </w:rPr>
  </w:style>
  <w:style w:type="character" w:customStyle="1" w:styleId="22">
    <w:name w:val="本文縮排 2 字元"/>
    <w:link w:val="21"/>
    <w:rsid w:val="00761918"/>
    <w:rPr>
      <w:rFonts w:eastAsia="華康中楷體"/>
      <w:kern w:val="2"/>
      <w:sz w:val="32"/>
    </w:rPr>
  </w:style>
  <w:style w:type="paragraph" w:styleId="31">
    <w:name w:val="Body Text Indent 3"/>
    <w:basedOn w:val="a0"/>
    <w:link w:val="32"/>
    <w:rsid w:val="00D57D78"/>
    <w:pPr>
      <w:adjustRightInd/>
      <w:spacing w:line="12pt" w:lineRule="auto"/>
      <w:ind w:start="42pt" w:hanging="42pt"/>
      <w:textAlignment w:val="auto"/>
    </w:pPr>
    <w:rPr>
      <w:rFonts w:eastAsia="標楷體"/>
      <w:kern w:val="2"/>
      <w:sz w:val="28"/>
    </w:rPr>
  </w:style>
  <w:style w:type="character" w:customStyle="1" w:styleId="32">
    <w:name w:val="本文縮排 3 字元"/>
    <w:link w:val="31"/>
    <w:rsid w:val="00761918"/>
    <w:rPr>
      <w:rFonts w:eastAsia="標楷體"/>
      <w:kern w:val="2"/>
      <w:sz w:val="28"/>
    </w:rPr>
  </w:style>
  <w:style w:type="paragraph" w:styleId="a9">
    <w:name w:val="Block Text"/>
    <w:basedOn w:val="a0"/>
    <w:rsid w:val="00D57D78"/>
    <w:pPr>
      <w:widowControl/>
      <w:autoSpaceDE w:val="0"/>
      <w:autoSpaceDN w:val="0"/>
      <w:ind w:start="25pt" w:end="1.65pt"/>
      <w:textAlignment w:val="center"/>
    </w:pPr>
    <w:rPr>
      <w:rFonts w:ascii="標楷體" w:eastAsia="標楷體"/>
    </w:rPr>
  </w:style>
  <w:style w:type="paragraph" w:customStyle="1" w:styleId="210">
    <w:name w:val="本文 21"/>
    <w:basedOn w:val="a0"/>
    <w:rsid w:val="00D57D78"/>
    <w:pPr>
      <w:autoSpaceDE w:val="0"/>
      <w:autoSpaceDN w:val="0"/>
      <w:spacing w:line="15pt" w:lineRule="auto"/>
      <w:ind w:start="99pt" w:firstLine="27pt"/>
    </w:pPr>
    <w:rPr>
      <w:rFonts w:ascii="華康中楷體" w:eastAsia="華康中楷體"/>
      <w:sz w:val="32"/>
    </w:rPr>
  </w:style>
  <w:style w:type="character" w:styleId="aa">
    <w:name w:val="page number"/>
    <w:basedOn w:val="a2"/>
    <w:rsid w:val="00D57D78"/>
  </w:style>
  <w:style w:type="paragraph" w:customStyle="1" w:styleId="ab">
    <w:name w:val="條 二"/>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character" w:styleId="ac">
    <w:name w:val="Hyperlink"/>
    <w:uiPriority w:val="99"/>
    <w:rsid w:val="00D57D78"/>
    <w:rPr>
      <w:color w:val="0000FF"/>
      <w:u w:val="single"/>
    </w:rPr>
  </w:style>
  <w:style w:type="paragraph" w:customStyle="1" w:styleId="ad">
    <w:name w:val="格文"/>
    <w:rsid w:val="00D57D78"/>
    <w:pPr>
      <w:widowControl w:val="0"/>
      <w:adjustRightInd w:val="0"/>
      <w:spacing w:line="18pt" w:lineRule="atLeast"/>
      <w:textAlignment w:val="baseline"/>
    </w:pPr>
    <w:rPr>
      <w:rFonts w:eastAsia="標楷體"/>
    </w:rPr>
  </w:style>
  <w:style w:type="paragraph" w:styleId="ae">
    <w:name w:val="Document Map"/>
    <w:basedOn w:val="a0"/>
    <w:link w:val="af"/>
    <w:semiHidden/>
    <w:rsid w:val="00D57D78"/>
    <w:pPr>
      <w:shd w:val="clear" w:color="auto" w:fill="000080"/>
    </w:pPr>
    <w:rPr>
      <w:rFonts w:ascii="Arial" w:eastAsia="新細明體" w:hAnsi="Arial"/>
    </w:rPr>
  </w:style>
  <w:style w:type="character" w:customStyle="1" w:styleId="af">
    <w:name w:val="文件引導模式 字元"/>
    <w:link w:val="ae"/>
    <w:semiHidden/>
    <w:rsid w:val="00761918"/>
    <w:rPr>
      <w:rFonts w:ascii="Arial" w:eastAsia="新細明體" w:hAnsi="Arial"/>
      <w:sz w:val="24"/>
      <w:shd w:val="clear" w:color="auto" w:fill="000080"/>
    </w:rPr>
  </w:style>
  <w:style w:type="paragraph" w:styleId="af0">
    <w:name w:val="Body Text Indent"/>
    <w:basedOn w:val="a0"/>
    <w:link w:val="af1"/>
    <w:rsid w:val="00D57D78"/>
    <w:pPr>
      <w:spacing w:before="6pt"/>
      <w:ind w:start="42.55pt"/>
      <w:jc w:val="both"/>
    </w:pPr>
    <w:rPr>
      <w:rFonts w:ascii="標楷體" w:eastAsia="標楷體"/>
    </w:rPr>
  </w:style>
  <w:style w:type="character" w:customStyle="1" w:styleId="af1">
    <w:name w:val="本文縮排 字元"/>
    <w:link w:val="af0"/>
    <w:rsid w:val="00761918"/>
    <w:rPr>
      <w:rFonts w:ascii="標楷體" w:eastAsia="標楷體"/>
      <w:sz w:val="24"/>
    </w:rPr>
  </w:style>
  <w:style w:type="paragraph" w:styleId="af2">
    <w:name w:val="Body Text"/>
    <w:basedOn w:val="a0"/>
    <w:link w:val="af3"/>
    <w:rsid w:val="00D57D78"/>
    <w:pPr>
      <w:spacing w:line="0pt" w:lineRule="atLeast"/>
      <w:jc w:val="both"/>
    </w:pPr>
    <w:rPr>
      <w:rFonts w:ascii="標楷體" w:eastAsia="標楷體"/>
      <w:sz w:val="20"/>
    </w:rPr>
  </w:style>
  <w:style w:type="character" w:customStyle="1" w:styleId="af3">
    <w:name w:val="本文 字元"/>
    <w:link w:val="af2"/>
    <w:rsid w:val="00761918"/>
    <w:rPr>
      <w:rFonts w:ascii="標楷體" w:eastAsia="標楷體"/>
    </w:rPr>
  </w:style>
  <w:style w:type="paragraph" w:styleId="23">
    <w:name w:val="Body Text 2"/>
    <w:basedOn w:val="a0"/>
    <w:link w:val="24"/>
    <w:rsid w:val="00D57D78"/>
    <w:pPr>
      <w:spacing w:line="0pt" w:lineRule="atLeast"/>
      <w:jc w:val="both"/>
    </w:pPr>
    <w:rPr>
      <w:rFonts w:ascii="標楷體" w:eastAsia="標楷體"/>
      <w:sz w:val="22"/>
    </w:rPr>
  </w:style>
  <w:style w:type="character" w:customStyle="1" w:styleId="24">
    <w:name w:val="本文 2 字元"/>
    <w:link w:val="23"/>
    <w:rsid w:val="00761918"/>
    <w:rPr>
      <w:rFonts w:ascii="標楷體" w:eastAsia="標楷體"/>
      <w:sz w:val="22"/>
    </w:rPr>
  </w:style>
  <w:style w:type="character" w:styleId="af4">
    <w:name w:val="FollowedHyperlink"/>
    <w:uiPriority w:val="99"/>
    <w:rsid w:val="00D57D78"/>
    <w:rPr>
      <w:color w:val="800080"/>
      <w:u w:val="single"/>
    </w:rPr>
  </w:style>
  <w:style w:type="paragraph" w:styleId="11">
    <w:name w:val="toc 1"/>
    <w:basedOn w:val="a0"/>
    <w:next w:val="a0"/>
    <w:autoRedefine/>
    <w:uiPriority w:val="39"/>
    <w:qFormat/>
    <w:rsid w:val="00693542"/>
    <w:pPr>
      <w:tabs>
        <w:tab w:val="end" w:leader="dot" w:pos="468pt"/>
      </w:tabs>
      <w:adjustRightInd/>
      <w:spacing w:afterLines="50" w:after="6pt" w:line="20pt" w:lineRule="exact"/>
    </w:pPr>
    <w:rPr>
      <w:rFonts w:eastAsia="標楷體"/>
      <w:caps/>
      <w:noProof/>
    </w:rPr>
  </w:style>
  <w:style w:type="paragraph" w:styleId="af5">
    <w:name w:val="annotation text"/>
    <w:basedOn w:val="a0"/>
    <w:link w:val="af6"/>
    <w:semiHidden/>
    <w:rsid w:val="00D57D78"/>
    <w:pPr>
      <w:autoSpaceDE w:val="0"/>
      <w:autoSpaceDN w:val="0"/>
      <w:spacing w:line="12pt" w:lineRule="atLeast"/>
      <w:textAlignment w:val="auto"/>
    </w:pPr>
    <w:rPr>
      <w:rFonts w:ascii="細明體" w:hint="eastAsia"/>
    </w:rPr>
  </w:style>
  <w:style w:type="character" w:customStyle="1" w:styleId="af6">
    <w:name w:val="註解文字 字元"/>
    <w:link w:val="af5"/>
    <w:semiHidden/>
    <w:rsid w:val="00761918"/>
    <w:rPr>
      <w:rFonts w:ascii="細明體"/>
      <w:sz w:val="24"/>
    </w:rPr>
  </w:style>
  <w:style w:type="paragraph" w:styleId="25">
    <w:name w:val="toc 2"/>
    <w:basedOn w:val="a0"/>
    <w:next w:val="a0"/>
    <w:autoRedefine/>
    <w:uiPriority w:val="39"/>
    <w:qFormat/>
    <w:rsid w:val="00981015"/>
    <w:pPr>
      <w:ind w:startChars="100" w:start="12pt" w:endChars="-56" w:end="0.70pt"/>
    </w:pPr>
  </w:style>
  <w:style w:type="paragraph" w:styleId="33">
    <w:name w:val="toc 3"/>
    <w:basedOn w:val="a0"/>
    <w:next w:val="a0"/>
    <w:autoRedefine/>
    <w:uiPriority w:val="39"/>
    <w:qFormat/>
    <w:rsid w:val="00D57D78"/>
    <w:pPr>
      <w:ind w:start="48pt"/>
    </w:pPr>
  </w:style>
  <w:style w:type="paragraph" w:styleId="41">
    <w:name w:val="toc 4"/>
    <w:basedOn w:val="a0"/>
    <w:next w:val="a0"/>
    <w:autoRedefine/>
    <w:semiHidden/>
    <w:rsid w:val="00D57D78"/>
    <w:pPr>
      <w:ind w:start="72pt"/>
    </w:pPr>
  </w:style>
  <w:style w:type="paragraph" w:styleId="51">
    <w:name w:val="toc 5"/>
    <w:basedOn w:val="a0"/>
    <w:next w:val="a0"/>
    <w:autoRedefine/>
    <w:semiHidden/>
    <w:rsid w:val="00D57D78"/>
    <w:pPr>
      <w:ind w:start="96pt"/>
    </w:pPr>
  </w:style>
  <w:style w:type="paragraph" w:styleId="6">
    <w:name w:val="toc 6"/>
    <w:basedOn w:val="a0"/>
    <w:next w:val="a0"/>
    <w:autoRedefine/>
    <w:semiHidden/>
    <w:rsid w:val="00D57D78"/>
    <w:pPr>
      <w:ind w:start="120pt"/>
    </w:pPr>
  </w:style>
  <w:style w:type="paragraph" w:styleId="71">
    <w:name w:val="toc 7"/>
    <w:basedOn w:val="a0"/>
    <w:next w:val="a0"/>
    <w:autoRedefine/>
    <w:semiHidden/>
    <w:rsid w:val="00D57D78"/>
    <w:pPr>
      <w:ind w:start="144pt"/>
    </w:pPr>
  </w:style>
  <w:style w:type="paragraph" w:styleId="8">
    <w:name w:val="toc 8"/>
    <w:basedOn w:val="a0"/>
    <w:next w:val="a0"/>
    <w:autoRedefine/>
    <w:semiHidden/>
    <w:rsid w:val="00D57D78"/>
    <w:pPr>
      <w:ind w:start="168pt"/>
    </w:pPr>
  </w:style>
  <w:style w:type="paragraph" w:styleId="9">
    <w:name w:val="toc 9"/>
    <w:basedOn w:val="a0"/>
    <w:next w:val="a0"/>
    <w:autoRedefine/>
    <w:semiHidden/>
    <w:rsid w:val="00D57D78"/>
    <w:pPr>
      <w:ind w:start="192pt"/>
    </w:pPr>
  </w:style>
  <w:style w:type="paragraph" w:styleId="af7">
    <w:name w:val="Body Text First Indent"/>
    <w:basedOn w:val="af2"/>
    <w:link w:val="af8"/>
    <w:rsid w:val="00D57D78"/>
    <w:pPr>
      <w:adjustRightInd/>
      <w:spacing w:after="6pt" w:line="12pt" w:lineRule="auto"/>
      <w:ind w:firstLine="28.35pt"/>
      <w:jc w:val="start"/>
      <w:textAlignment w:val="auto"/>
    </w:pPr>
    <w:rPr>
      <w:rFonts w:ascii="Times New Roman" w:eastAsia="新細明體"/>
      <w:kern w:val="2"/>
      <w:sz w:val="28"/>
    </w:rPr>
  </w:style>
  <w:style w:type="paragraph" w:customStyle="1" w:styleId="12">
    <w:name w:val="條條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hanging="14.20pt"/>
      <w:jc w:val="both"/>
    </w:pPr>
    <w:rPr>
      <w:rFonts w:ascii="華康中楷體" w:eastAsia="華康中楷體"/>
      <w:sz w:val="26"/>
    </w:rPr>
  </w:style>
  <w:style w:type="paragraph" w:customStyle="1" w:styleId="330">
    <w:name w:val="說33"/>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39.70pt" w:hanging="14.20pt"/>
      <w:jc w:val="both"/>
    </w:pPr>
    <w:rPr>
      <w:rFonts w:ascii="華康中楷體" w:eastAsia="華康中楷體"/>
      <w:sz w:val="26"/>
    </w:rPr>
  </w:style>
  <w:style w:type="paragraph" w:customStyle="1" w:styleId="13">
    <w:name w:val="條 二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paragraph" w:customStyle="1" w:styleId="26">
    <w:name w:val="條條2"/>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firstLine="22.70pt"/>
      <w:jc w:val="both"/>
    </w:pPr>
    <w:rPr>
      <w:rFonts w:ascii="華康中楷體" w:eastAsia="華康中楷體"/>
      <w:sz w:val="26"/>
    </w:rPr>
  </w:style>
  <w:style w:type="paragraph" w:customStyle="1" w:styleId="BodyText21">
    <w:name w:val="Body Text 21"/>
    <w:basedOn w:val="a0"/>
    <w:rsid w:val="00D57D78"/>
    <w:pPr>
      <w:autoSpaceDE w:val="0"/>
      <w:autoSpaceDN w:val="0"/>
      <w:spacing w:line="15pt" w:lineRule="auto"/>
      <w:ind w:start="99pt" w:firstLine="27pt"/>
    </w:pPr>
    <w:rPr>
      <w:rFonts w:ascii="華康中楷體" w:eastAsia="華康中楷體"/>
      <w:sz w:val="32"/>
    </w:rPr>
  </w:style>
  <w:style w:type="paragraph" w:customStyle="1" w:styleId="af9">
    <w:name w:val="條文"/>
    <w:basedOn w:val="a0"/>
    <w:rsid w:val="00D57D78"/>
    <w:pPr>
      <w:spacing w:line="20pt" w:lineRule="atLeast"/>
      <w:textDirection w:val="tbV"/>
    </w:pPr>
    <w:rPr>
      <w:rFonts w:ascii="標楷體" w:eastAsia="標楷體"/>
      <w:sz w:val="30"/>
    </w:rPr>
  </w:style>
  <w:style w:type="paragraph" w:customStyle="1" w:styleId="14">
    <w:name w:val="區塊文字1"/>
    <w:basedOn w:val="a0"/>
    <w:rsid w:val="00D57D78"/>
    <w:pPr>
      <w:spacing w:line="25pt" w:lineRule="exact"/>
      <w:ind w:start="29.45pt" w:end="10.60pt" w:hanging="12pt"/>
    </w:pPr>
    <w:rPr>
      <w:rFonts w:ascii="標楷體" w:eastAsia="標楷體"/>
      <w:sz w:val="28"/>
    </w:rPr>
  </w:style>
  <w:style w:type="paragraph" w:customStyle="1" w:styleId="15">
    <w:name w:val="1"/>
    <w:basedOn w:val="a0"/>
    <w:rsid w:val="00D57D78"/>
    <w:pPr>
      <w:adjustRightInd/>
      <w:spacing w:before="3pt" w:after="3pt" w:line="20pt" w:lineRule="exact"/>
      <w:ind w:start="66pt" w:end="4.60pt" w:hanging="66pt"/>
      <w:jc w:val="both"/>
      <w:textAlignment w:val="auto"/>
    </w:pPr>
    <w:rPr>
      <w:rFonts w:eastAsia="標楷體"/>
      <w:kern w:val="2"/>
      <w:sz w:val="28"/>
    </w:rPr>
  </w:style>
  <w:style w:type="paragraph" w:customStyle="1" w:styleId="27">
    <w:name w:val="2"/>
    <w:basedOn w:val="a0"/>
    <w:rsid w:val="00D57D78"/>
    <w:pPr>
      <w:adjustRightInd/>
      <w:spacing w:before="3pt" w:after="3pt" w:line="20pt" w:lineRule="exact"/>
      <w:ind w:start="66pt" w:end="4.55pt" w:firstLine="30pt"/>
      <w:jc w:val="both"/>
      <w:textAlignment w:val="auto"/>
    </w:pPr>
    <w:rPr>
      <w:rFonts w:eastAsia="標楷體"/>
      <w:kern w:val="2"/>
      <w:sz w:val="28"/>
    </w:rPr>
  </w:style>
  <w:style w:type="paragraph" w:customStyle="1" w:styleId="16">
    <w:name w:val="格文1"/>
    <w:rsid w:val="00D57D78"/>
    <w:pPr>
      <w:widowControl w:val="0"/>
      <w:adjustRightInd w:val="0"/>
      <w:spacing w:line="18pt" w:lineRule="atLeast"/>
      <w:textAlignment w:val="baseline"/>
    </w:pPr>
    <w:rPr>
      <w:rFonts w:eastAsia="標楷體"/>
    </w:rPr>
  </w:style>
  <w:style w:type="paragraph" w:customStyle="1" w:styleId="a">
    <w:name w:val="內文點列"/>
    <w:basedOn w:val="a0"/>
    <w:rsid w:val="00D57D78"/>
    <w:pPr>
      <w:numPr>
        <w:numId w:val="1"/>
      </w:numPr>
      <w:spacing w:line="18pt" w:lineRule="auto"/>
      <w:jc w:val="both"/>
    </w:pPr>
    <w:rPr>
      <w:rFonts w:ascii="Arial" w:eastAsia="全真楷書" w:hAnsi="Arial"/>
      <w:spacing w:val="15"/>
      <w:sz w:val="26"/>
    </w:rPr>
  </w:style>
  <w:style w:type="paragraph" w:customStyle="1" w:styleId="28">
    <w:name w:val="格文2"/>
    <w:rsid w:val="00D57D78"/>
    <w:pPr>
      <w:widowControl w:val="0"/>
      <w:adjustRightInd w:val="0"/>
      <w:spacing w:line="18pt" w:lineRule="atLeast"/>
      <w:textAlignment w:val="baseline"/>
    </w:pPr>
    <w:rPr>
      <w:rFonts w:eastAsia="標楷體"/>
    </w:rPr>
  </w:style>
  <w:style w:type="paragraph" w:styleId="afa">
    <w:name w:val="Note Heading"/>
    <w:basedOn w:val="a0"/>
    <w:next w:val="a0"/>
    <w:link w:val="afb"/>
    <w:rsid w:val="00D57D78"/>
    <w:pPr>
      <w:jc w:val="center"/>
    </w:pPr>
  </w:style>
  <w:style w:type="character" w:customStyle="1" w:styleId="afb">
    <w:name w:val="註釋標題 字元"/>
    <w:link w:val="afa"/>
    <w:rsid w:val="00761918"/>
    <w:rPr>
      <w:sz w:val="24"/>
    </w:rPr>
  </w:style>
  <w:style w:type="paragraph" w:customStyle="1" w:styleId="afc">
    <w:name w:val="表格文字"/>
    <w:basedOn w:val="a0"/>
    <w:qFormat/>
    <w:rsid w:val="00D57D78"/>
    <w:pPr>
      <w:spacing w:line="16pt" w:lineRule="exact"/>
    </w:pPr>
    <w:rPr>
      <w:sz w:val="22"/>
    </w:rPr>
  </w:style>
  <w:style w:type="paragraph" w:customStyle="1" w:styleId="afd">
    <w:name w:val="備註"/>
    <w:basedOn w:val="a0"/>
    <w:rsid w:val="00D57D78"/>
    <w:pPr>
      <w:spacing w:line="12pt" w:lineRule="auto"/>
    </w:pPr>
    <w:rPr>
      <w:position w:val="-24"/>
      <w:sz w:val="20"/>
    </w:rPr>
  </w:style>
  <w:style w:type="paragraph" w:customStyle="1" w:styleId="17">
    <w:name w:val="條文1"/>
    <w:basedOn w:val="a0"/>
    <w:rsid w:val="00D57D78"/>
    <w:pPr>
      <w:spacing w:line="20pt" w:lineRule="atLeast"/>
      <w:textDirection w:val="tbV"/>
    </w:pPr>
    <w:rPr>
      <w:rFonts w:ascii="標楷體" w:eastAsia="標楷體"/>
      <w:sz w:val="30"/>
    </w:rPr>
  </w:style>
  <w:style w:type="paragraph" w:customStyle="1" w:styleId="afe">
    <w:name w:val="款文"/>
    <w:basedOn w:val="a0"/>
    <w:rsid w:val="00D57D78"/>
    <w:pPr>
      <w:spacing w:line="20pt" w:lineRule="atLeast"/>
      <w:ind w:start="72pt" w:hanging="30pt"/>
      <w:textDirection w:val="tbV"/>
    </w:pPr>
    <w:rPr>
      <w:rFonts w:ascii="標楷體" w:eastAsia="標楷體"/>
      <w:sz w:val="30"/>
    </w:rPr>
  </w:style>
  <w:style w:type="paragraph" w:customStyle="1" w:styleId="aff">
    <w:name w:val="條文內文"/>
    <w:basedOn w:val="afe"/>
    <w:rsid w:val="00D57D78"/>
    <w:pPr>
      <w:ind w:firstLine="0pt"/>
    </w:pPr>
  </w:style>
  <w:style w:type="paragraph" w:customStyle="1" w:styleId="aff0">
    <w:name w:val="項文"/>
    <w:basedOn w:val="a0"/>
    <w:rsid w:val="00D57D78"/>
    <w:pPr>
      <w:spacing w:line="22pt" w:lineRule="atLeast"/>
      <w:ind w:start="114pt" w:end="11.35pt" w:hanging="42pt"/>
      <w:textDirection w:val="tbV"/>
    </w:pPr>
    <w:rPr>
      <w:rFonts w:ascii="標楷體" w:eastAsia="標楷體"/>
      <w:sz w:val="30"/>
    </w:rPr>
  </w:style>
  <w:style w:type="paragraph" w:customStyle="1" w:styleId="aff1">
    <w:name w:val="內文一"/>
    <w:basedOn w:val="a0"/>
    <w:rsid w:val="00D57D78"/>
    <w:pPr>
      <w:spacing w:before="4pt" w:after="4pt"/>
      <w:ind w:start="30.05pt" w:end="14.20pt"/>
      <w:jc w:val="both"/>
    </w:pPr>
    <w:rPr>
      <w:sz w:val="28"/>
    </w:rPr>
  </w:style>
  <w:style w:type="paragraph" w:customStyle="1" w:styleId="B4">
    <w:name w:val="B4"/>
    <w:basedOn w:val="B3"/>
    <w:rsid w:val="00D57D78"/>
    <w:pPr>
      <w:ind w:start="70.90pt"/>
    </w:pPr>
  </w:style>
  <w:style w:type="paragraph" w:customStyle="1" w:styleId="B3">
    <w:name w:val="B3"/>
    <w:basedOn w:val="b2"/>
    <w:rsid w:val="00D57D78"/>
    <w:pPr>
      <w:ind w:start="141.80pt"/>
    </w:pPr>
  </w:style>
  <w:style w:type="paragraph" w:customStyle="1" w:styleId="b2">
    <w:name w:val="b2"/>
    <w:basedOn w:val="b1"/>
    <w:rsid w:val="00D57D78"/>
    <w:pPr>
      <w:spacing w:before="3pt" w:after="3pt"/>
      <w:ind w:start="28.35pt" w:hanging="19.85pt"/>
    </w:pPr>
  </w:style>
  <w:style w:type="paragraph" w:customStyle="1" w:styleId="b1">
    <w:name w:val="b1"/>
    <w:basedOn w:val="a0"/>
    <w:rsid w:val="00D57D78"/>
    <w:pPr>
      <w:spacing w:before="9pt"/>
    </w:pPr>
    <w:rPr>
      <w:rFonts w:ascii="華康中楷體" w:eastAsia="華康中楷體"/>
      <w:sz w:val="20"/>
    </w:rPr>
  </w:style>
  <w:style w:type="paragraph" w:customStyle="1" w:styleId="18">
    <w:name w:val="內文點列1"/>
    <w:basedOn w:val="a0"/>
    <w:rsid w:val="00D57D78"/>
    <w:pPr>
      <w:tabs>
        <w:tab w:val="num" w:pos="21.25pt"/>
      </w:tabs>
      <w:spacing w:line="18pt" w:lineRule="auto"/>
      <w:ind w:start="21.25pt" w:hanging="21.25pt"/>
      <w:jc w:val="both"/>
    </w:pPr>
    <w:rPr>
      <w:rFonts w:ascii="Arial" w:eastAsia="全真楷書" w:hAnsi="Arial"/>
      <w:spacing w:val="15"/>
      <w:sz w:val="26"/>
    </w:rPr>
  </w:style>
  <w:style w:type="paragraph" w:styleId="aff2">
    <w:name w:val="caption"/>
    <w:basedOn w:val="a0"/>
    <w:next w:val="a0"/>
    <w:qFormat/>
    <w:rsid w:val="00D57D78"/>
    <w:pPr>
      <w:spacing w:before="6pt" w:after="6pt" w:line="18pt" w:lineRule="auto"/>
      <w:jc w:val="center"/>
    </w:pPr>
    <w:rPr>
      <w:rFonts w:ascii="Arial" w:eastAsia="全真楷書" w:hAnsi="Arial"/>
      <w:spacing w:val="15"/>
      <w:sz w:val="26"/>
    </w:rPr>
  </w:style>
  <w:style w:type="paragraph" w:styleId="aff3">
    <w:name w:val="Plain Text"/>
    <w:basedOn w:val="a0"/>
    <w:link w:val="aff4"/>
    <w:uiPriority w:val="99"/>
    <w:rsid w:val="00D57D78"/>
    <w:pPr>
      <w:adjustRightInd/>
      <w:spacing w:line="12pt" w:lineRule="auto"/>
      <w:textAlignment w:val="auto"/>
    </w:pPr>
    <w:rPr>
      <w:rFonts w:ascii="細明體" w:hAnsi="Courier New"/>
      <w:kern w:val="2"/>
    </w:rPr>
  </w:style>
  <w:style w:type="character" w:customStyle="1" w:styleId="aff4">
    <w:name w:val="純文字 字元"/>
    <w:link w:val="aff3"/>
    <w:uiPriority w:val="99"/>
    <w:rsid w:val="00761918"/>
    <w:rPr>
      <w:rFonts w:ascii="細明體" w:hAnsi="Courier New"/>
      <w:kern w:val="2"/>
      <w:sz w:val="24"/>
    </w:rPr>
  </w:style>
  <w:style w:type="paragraph" w:customStyle="1" w:styleId="T-1">
    <w:name w:val="T-1"/>
    <w:basedOn w:val="a0"/>
    <w:rsid w:val="00D57D78"/>
    <w:pPr>
      <w:spacing w:line="12pt" w:lineRule="exact"/>
      <w:ind w:start="12.80pt" w:hanging="12.80pt"/>
    </w:pPr>
    <w:rPr>
      <w:rFonts w:ascii="全真楷書" w:eastAsia="全真楷書"/>
    </w:rPr>
  </w:style>
  <w:style w:type="paragraph" w:customStyle="1" w:styleId="110">
    <w:name w:val="條條1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hanging="14.20pt"/>
      <w:jc w:val="both"/>
    </w:pPr>
    <w:rPr>
      <w:rFonts w:ascii="華康中楷體" w:eastAsia="華康中楷體"/>
      <w:sz w:val="26"/>
    </w:rPr>
  </w:style>
  <w:style w:type="paragraph" w:customStyle="1" w:styleId="331">
    <w:name w:val="說33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39.70pt" w:hanging="14.20pt"/>
      <w:jc w:val="both"/>
    </w:pPr>
    <w:rPr>
      <w:rFonts w:ascii="華康中楷體" w:eastAsia="華康中楷體"/>
      <w:sz w:val="26"/>
    </w:rPr>
  </w:style>
  <w:style w:type="paragraph" w:customStyle="1" w:styleId="29">
    <w:name w:val="條 二2"/>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paragraph" w:customStyle="1" w:styleId="211">
    <w:name w:val="條條2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firstLine="22.70pt"/>
      <w:jc w:val="both"/>
    </w:pPr>
    <w:rPr>
      <w:rFonts w:ascii="華康中楷體" w:eastAsia="華康中楷體"/>
      <w:sz w:val="26"/>
    </w:rPr>
  </w:style>
  <w:style w:type="paragraph" w:customStyle="1" w:styleId="BodyText22">
    <w:name w:val="Body Text 22"/>
    <w:basedOn w:val="a0"/>
    <w:rsid w:val="00D57D78"/>
    <w:pPr>
      <w:autoSpaceDE w:val="0"/>
      <w:autoSpaceDN w:val="0"/>
      <w:spacing w:line="15pt" w:lineRule="auto"/>
      <w:ind w:start="99pt" w:firstLine="27pt"/>
    </w:pPr>
    <w:rPr>
      <w:rFonts w:ascii="華康中楷體" w:eastAsia="華康中楷體"/>
      <w:sz w:val="32"/>
    </w:rPr>
  </w:style>
  <w:style w:type="paragraph" w:customStyle="1" w:styleId="2a">
    <w:name w:val="條文2"/>
    <w:basedOn w:val="a0"/>
    <w:rsid w:val="00D57D78"/>
    <w:pPr>
      <w:spacing w:line="20pt" w:lineRule="atLeast"/>
      <w:textDirection w:val="tbV"/>
    </w:pPr>
    <w:rPr>
      <w:rFonts w:ascii="標楷體" w:eastAsia="標楷體"/>
      <w:sz w:val="30"/>
    </w:rPr>
  </w:style>
  <w:style w:type="paragraph" w:customStyle="1" w:styleId="BlockText1">
    <w:name w:val="Block Text1"/>
    <w:basedOn w:val="a0"/>
    <w:rsid w:val="00D57D78"/>
    <w:pPr>
      <w:spacing w:line="25pt" w:lineRule="exact"/>
      <w:ind w:start="29.45pt" w:end="10.60pt" w:hanging="12pt"/>
    </w:pPr>
    <w:rPr>
      <w:rFonts w:ascii="標楷體" w:eastAsia="標楷體"/>
      <w:sz w:val="28"/>
    </w:rPr>
  </w:style>
  <w:style w:type="paragraph" w:customStyle="1" w:styleId="111">
    <w:name w:val="11"/>
    <w:basedOn w:val="a0"/>
    <w:rsid w:val="00D57D78"/>
    <w:pPr>
      <w:adjustRightInd/>
      <w:spacing w:before="3pt" w:after="3pt" w:line="20pt" w:lineRule="exact"/>
      <w:ind w:start="66pt" w:end="4.60pt" w:hanging="66pt"/>
      <w:jc w:val="both"/>
      <w:textAlignment w:val="auto"/>
    </w:pPr>
    <w:rPr>
      <w:rFonts w:eastAsia="標楷體"/>
      <w:kern w:val="2"/>
      <w:sz w:val="28"/>
    </w:rPr>
  </w:style>
  <w:style w:type="paragraph" w:customStyle="1" w:styleId="212">
    <w:name w:val="21"/>
    <w:basedOn w:val="a0"/>
    <w:rsid w:val="00D57D78"/>
    <w:pPr>
      <w:adjustRightInd/>
      <w:spacing w:before="3pt" w:after="3pt" w:line="20pt" w:lineRule="exact"/>
      <w:ind w:start="66pt" w:end="4.55pt" w:firstLine="30pt"/>
      <w:jc w:val="both"/>
      <w:textAlignment w:val="auto"/>
    </w:pPr>
    <w:rPr>
      <w:rFonts w:eastAsia="標楷體"/>
      <w:kern w:val="2"/>
      <w:sz w:val="28"/>
    </w:rPr>
  </w:style>
  <w:style w:type="paragraph" w:styleId="Web">
    <w:name w:val="Normal (Web)"/>
    <w:basedOn w:val="a0"/>
    <w:uiPriority w:val="99"/>
    <w:rsid w:val="00D57D78"/>
    <w:pPr>
      <w:widowControl/>
      <w:adjustRightInd/>
      <w:spacing w:before="5pt" w:beforeAutospacing="1" w:after="5pt" w:afterAutospacing="1" w:line="12pt" w:lineRule="auto"/>
      <w:textAlignment w:val="auto"/>
    </w:pPr>
    <w:rPr>
      <w:rFonts w:ascii="新細明體" w:eastAsia="新細明體" w:cs="新細明體"/>
      <w:szCs w:val="24"/>
    </w:rPr>
  </w:style>
  <w:style w:type="paragraph" w:styleId="aff5">
    <w:name w:val="Date"/>
    <w:basedOn w:val="a0"/>
    <w:next w:val="a0"/>
    <w:link w:val="aff6"/>
    <w:rsid w:val="00D57D78"/>
    <w:pPr>
      <w:jc w:val="end"/>
    </w:pPr>
  </w:style>
  <w:style w:type="table" w:styleId="aff7">
    <w:name w:val="Table Grid"/>
    <w:basedOn w:val="a3"/>
    <w:uiPriority w:val="59"/>
    <w:rsid w:val="000520BC"/>
    <w:pPr>
      <w:widowControl w:val="0"/>
      <w:adjustRightInd w:val="0"/>
      <w:spacing w:line="18pt" w:lineRule="atLeast"/>
      <w:textAlignment w:val="baseline"/>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aff8">
    <w:name w:val="Balloon Text"/>
    <w:basedOn w:val="a0"/>
    <w:link w:val="aff9"/>
    <w:semiHidden/>
    <w:rsid w:val="00D57D78"/>
    <w:rPr>
      <w:rFonts w:ascii="Arial" w:eastAsia="新細明體" w:hAnsi="Arial"/>
      <w:sz w:val="18"/>
      <w:szCs w:val="18"/>
    </w:rPr>
  </w:style>
  <w:style w:type="character" w:customStyle="1" w:styleId="aff9">
    <w:name w:val="註解方塊文字 字元"/>
    <w:link w:val="aff8"/>
    <w:semiHidden/>
    <w:rsid w:val="00761918"/>
    <w:rPr>
      <w:rFonts w:ascii="Arial" w:eastAsia="新細明體" w:hAnsi="Arial"/>
      <w:sz w:val="18"/>
      <w:szCs w:val="18"/>
    </w:rPr>
  </w:style>
  <w:style w:type="paragraph" w:customStyle="1" w:styleId="affa">
    <w:name w:val="款"/>
    <w:basedOn w:val="HTML"/>
    <w:rsid w:val="00D57D78"/>
    <w:pPr>
      <w:widowControl/>
      <w:adjustRightInd/>
      <w:spacing w:beforeLines="40" w:afterLines="40" w:line="16pt" w:lineRule="exact"/>
      <w:ind w:startChars="100" w:start="24pt" w:hangingChars="100" w:hanging="12pt"/>
      <w:jc w:val="both"/>
      <w:textAlignment w:val="auto"/>
    </w:pPr>
    <w:rPr>
      <w:rFonts w:ascii="標楷體" w:eastAsia="標楷體" w:hAnsi="標楷體" w:cs="Arial Unicode MS"/>
      <w:color w:val="000000"/>
      <w:sz w:val="24"/>
    </w:rPr>
  </w:style>
  <w:style w:type="paragraph" w:styleId="HTML">
    <w:name w:val="HTML Preformatted"/>
    <w:basedOn w:val="a0"/>
    <w:link w:val="HTML0"/>
    <w:uiPriority w:val="99"/>
    <w:rsid w:val="00D57D78"/>
    <w:rPr>
      <w:rFonts w:ascii="Courier New" w:hAnsi="Courier New" w:cs="Courier New"/>
      <w:sz w:val="20"/>
    </w:rPr>
  </w:style>
  <w:style w:type="character" w:customStyle="1" w:styleId="HTML0">
    <w:name w:val="HTML 預設格式 字元"/>
    <w:link w:val="HTML"/>
    <w:uiPriority w:val="99"/>
    <w:rsid w:val="00383E32"/>
    <w:rPr>
      <w:rFonts w:ascii="Courier New" w:hAnsi="Courier New" w:cs="Courier New"/>
    </w:rPr>
  </w:style>
  <w:style w:type="paragraph" w:customStyle="1" w:styleId="34">
    <w:name w:val="3"/>
    <w:basedOn w:val="a0"/>
    <w:rsid w:val="00D57D78"/>
    <w:pPr>
      <w:autoSpaceDE w:val="0"/>
      <w:autoSpaceDN w:val="0"/>
      <w:spacing w:before="3pt" w:after="3pt" w:line="20pt" w:lineRule="exact"/>
      <w:ind w:start="114pt" w:end="4.60pt" w:hanging="18pt"/>
      <w:jc w:val="both"/>
      <w:textAlignment w:val="auto"/>
    </w:pPr>
    <w:rPr>
      <w:rFonts w:eastAsia="標楷體"/>
      <w:color w:val="000000"/>
      <w:kern w:val="2"/>
      <w:sz w:val="28"/>
    </w:rPr>
  </w:style>
  <w:style w:type="paragraph" w:customStyle="1" w:styleId="6-2">
    <w:name w:val="內文6-2"/>
    <w:basedOn w:val="a0"/>
    <w:rsid w:val="00814FE5"/>
    <w:pPr>
      <w:snapToGrid w:val="0"/>
      <w:spacing w:before="5pt" w:beforeAutospacing="1" w:line="16pt" w:lineRule="exact"/>
      <w:ind w:startChars="633" w:start="89.95pt" w:hangingChars="100" w:hanging="14pt"/>
      <w:textAlignment w:val="auto"/>
    </w:pPr>
    <w:rPr>
      <w:rFonts w:ascii="標楷體" w:eastAsia="標楷體" w:hAnsi="標楷體"/>
      <w:kern w:val="2"/>
      <w:sz w:val="28"/>
    </w:rPr>
  </w:style>
  <w:style w:type="paragraph" w:customStyle="1" w:styleId="1-3">
    <w:name w:val="內文1-3"/>
    <w:basedOn w:val="a0"/>
    <w:rsid w:val="00814FE5"/>
    <w:pPr>
      <w:snapToGrid w:val="0"/>
      <w:spacing w:before="3pt" w:after="5pt" w:afterAutospacing="1" w:line="18pt" w:lineRule="exact"/>
      <w:ind w:startChars="250" w:start="65pt" w:hangingChars="250" w:hanging="35pt"/>
      <w:textAlignment w:val="auto"/>
    </w:pPr>
    <w:rPr>
      <w:rFonts w:ascii="標楷體" w:eastAsia="標楷體"/>
      <w:kern w:val="2"/>
      <w:sz w:val="28"/>
    </w:rPr>
  </w:style>
  <w:style w:type="paragraph" w:styleId="affb">
    <w:name w:val="Revision"/>
    <w:hidden/>
    <w:uiPriority w:val="99"/>
    <w:semiHidden/>
    <w:rsid w:val="005464DF"/>
    <w:rPr>
      <w:sz w:val="24"/>
    </w:rPr>
  </w:style>
  <w:style w:type="paragraph" w:styleId="19">
    <w:name w:val="index 1"/>
    <w:basedOn w:val="a0"/>
    <w:next w:val="a0"/>
    <w:autoRedefine/>
    <w:semiHidden/>
    <w:rsid w:val="00761918"/>
    <w:pPr>
      <w:widowControl/>
      <w:autoSpaceDE w:val="0"/>
      <w:autoSpaceDN w:val="0"/>
      <w:spacing w:line="12pt" w:lineRule="atLeast"/>
      <w:textAlignment w:val="bottom"/>
    </w:pPr>
    <w:rPr>
      <w:rFonts w:ascii="標楷體" w:eastAsia="標楷體"/>
      <w:b/>
      <w:szCs w:val="24"/>
    </w:rPr>
  </w:style>
  <w:style w:type="paragraph" w:styleId="affc">
    <w:name w:val="List Paragraph"/>
    <w:basedOn w:val="a0"/>
    <w:uiPriority w:val="34"/>
    <w:qFormat/>
    <w:rsid w:val="00761918"/>
    <w:pPr>
      <w:adjustRightInd/>
      <w:spacing w:line="12pt" w:lineRule="auto"/>
      <w:ind w:startChars="200" w:start="24pt"/>
      <w:textAlignment w:val="auto"/>
    </w:pPr>
    <w:rPr>
      <w:rFonts w:ascii="標楷體" w:eastAsia="標楷體"/>
      <w:sz w:val="30"/>
    </w:rPr>
  </w:style>
  <w:style w:type="paragraph" w:customStyle="1" w:styleId="b14">
    <w:name w:val="b1.4"/>
    <w:basedOn w:val="a0"/>
    <w:rsid w:val="00761918"/>
    <w:pPr>
      <w:numPr>
        <w:ilvl w:val="1"/>
        <w:numId w:val="4"/>
      </w:numPr>
      <w:adjustRightInd/>
      <w:spacing w:line="12pt" w:lineRule="auto"/>
      <w:textAlignment w:val="auto"/>
    </w:pPr>
    <w:rPr>
      <w:rFonts w:ascii="標楷體" w:eastAsia="標楷體"/>
      <w:sz w:val="30"/>
    </w:rPr>
  </w:style>
  <w:style w:type="paragraph" w:styleId="35">
    <w:name w:val="Body Text 3"/>
    <w:basedOn w:val="a0"/>
    <w:link w:val="36"/>
    <w:uiPriority w:val="99"/>
    <w:semiHidden/>
    <w:unhideWhenUsed/>
    <w:rsid w:val="002E7887"/>
    <w:pPr>
      <w:spacing w:after="6pt"/>
    </w:pPr>
    <w:rPr>
      <w:sz w:val="16"/>
      <w:szCs w:val="16"/>
    </w:rPr>
  </w:style>
  <w:style w:type="character" w:customStyle="1" w:styleId="36">
    <w:name w:val="本文 3 字元"/>
    <w:link w:val="35"/>
    <w:uiPriority w:val="99"/>
    <w:semiHidden/>
    <w:rsid w:val="002E7887"/>
    <w:rPr>
      <w:sz w:val="16"/>
      <w:szCs w:val="16"/>
    </w:rPr>
  </w:style>
  <w:style w:type="paragraph" w:customStyle="1" w:styleId="affd">
    <w:name w:val="中標"/>
    <w:basedOn w:val="a0"/>
    <w:rsid w:val="002E7887"/>
    <w:pPr>
      <w:spacing w:line="18pt" w:lineRule="auto"/>
      <w:jc w:val="center"/>
    </w:pPr>
    <w:rPr>
      <w:rFonts w:eastAsia="華康中楷體"/>
      <w:spacing w:val="4"/>
      <w:sz w:val="28"/>
    </w:rPr>
  </w:style>
  <w:style w:type="paragraph" w:customStyle="1" w:styleId="Default">
    <w:name w:val="Default"/>
    <w:rsid w:val="002E7887"/>
    <w:pPr>
      <w:widowControl w:val="0"/>
      <w:autoSpaceDE w:val="0"/>
      <w:autoSpaceDN w:val="0"/>
      <w:adjustRightInd w:val="0"/>
    </w:pPr>
    <w:rPr>
      <w:rFonts w:ascii="標楷體" w:eastAsia="標楷體" w:cs="標楷體"/>
      <w:color w:val="000000"/>
      <w:sz w:val="24"/>
      <w:szCs w:val="24"/>
    </w:rPr>
  </w:style>
  <w:style w:type="paragraph" w:styleId="affe">
    <w:name w:val="TOC Heading"/>
    <w:basedOn w:val="1"/>
    <w:next w:val="a0"/>
    <w:uiPriority w:val="39"/>
    <w:unhideWhenUsed/>
    <w:qFormat/>
    <w:rsid w:val="002D693E"/>
    <w:pPr>
      <w:keepLines/>
      <w:widowControl/>
      <w:adjustRightInd/>
      <w:spacing w:before="24pt" w:after="0pt" w:line="13.80pt" w:lineRule="auto"/>
      <w:textAlignment w:val="auto"/>
      <w:outlineLvl w:val="9"/>
    </w:pPr>
    <w:rPr>
      <w:rFonts w:ascii="Cambria" w:hAnsi="Cambria"/>
      <w:color w:val="365F91"/>
      <w:kern w:val="0"/>
      <w:szCs w:val="28"/>
    </w:rPr>
  </w:style>
  <w:style w:type="table" w:customStyle="1" w:styleId="1a">
    <w:name w:val="表格格線1"/>
    <w:basedOn w:val="a3"/>
    <w:next w:val="aff7"/>
    <w:uiPriority w:val="59"/>
    <w:rsid w:val="000276E0"/>
    <w:rPr>
      <w:rFonts w:ascii="Calibri" w:eastAsia="新細明體" w:hAnsi="Calibri"/>
      <w:kern w:val="2"/>
      <w:sz w:val="24"/>
      <w:szCs w:val="22"/>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afff">
    <w:name w:val="footnote text"/>
    <w:basedOn w:val="a0"/>
    <w:link w:val="afff0"/>
    <w:uiPriority w:val="99"/>
    <w:semiHidden/>
    <w:unhideWhenUsed/>
    <w:rsid w:val="00337BA7"/>
    <w:pPr>
      <w:snapToGrid w:val="0"/>
    </w:pPr>
    <w:rPr>
      <w:sz w:val="20"/>
    </w:rPr>
  </w:style>
  <w:style w:type="character" w:customStyle="1" w:styleId="afff0">
    <w:name w:val="註腳文字 字元"/>
    <w:basedOn w:val="a2"/>
    <w:link w:val="afff"/>
    <w:uiPriority w:val="99"/>
    <w:semiHidden/>
    <w:rsid w:val="00337BA7"/>
  </w:style>
  <w:style w:type="character" w:styleId="afff1">
    <w:name w:val="footnote reference"/>
    <w:uiPriority w:val="99"/>
    <w:semiHidden/>
    <w:unhideWhenUsed/>
    <w:rsid w:val="00337BA7"/>
    <w:rPr>
      <w:vertAlign w:val="superscript"/>
    </w:rPr>
  </w:style>
  <w:style w:type="character" w:customStyle="1" w:styleId="apple-converted-space">
    <w:name w:val="apple-converted-space"/>
    <w:rsid w:val="00BC16B9"/>
  </w:style>
  <w:style w:type="paragraph" w:customStyle="1" w:styleId="afff2">
    <w:name w:val="條"/>
    <w:basedOn w:val="a0"/>
    <w:rsid w:val="004A7DFC"/>
    <w:pPr>
      <w:autoSpaceDE w:val="0"/>
      <w:autoSpaceDN w:val="0"/>
      <w:adjustRightInd/>
      <w:snapToGrid w:val="0"/>
      <w:spacing w:line="15pt" w:lineRule="auto"/>
      <w:ind w:start="10pt" w:hangingChars="200" w:hanging="10pt"/>
      <w:jc w:val="both"/>
      <w:textDirection w:val="tbV"/>
      <w:textAlignment w:val="auto"/>
    </w:pPr>
    <w:rPr>
      <w:rFonts w:ascii="標楷體" w:eastAsia="標楷體"/>
      <w:color w:val="000000"/>
      <w:kern w:val="2"/>
      <w:szCs w:val="24"/>
    </w:rPr>
  </w:style>
  <w:style w:type="paragraph" w:customStyle="1" w:styleId="-">
    <w:name w:val="條-(一)"/>
    <w:basedOn w:val="a0"/>
    <w:rsid w:val="004A7DFC"/>
    <w:pPr>
      <w:adjustRightInd/>
      <w:snapToGrid w:val="0"/>
      <w:spacing w:line="15pt" w:lineRule="auto"/>
      <w:ind w:startChars="200" w:start="48pt" w:hangingChars="200" w:hanging="24pt"/>
      <w:jc w:val="both"/>
      <w:textDirection w:val="tbV"/>
      <w:textAlignment w:val="auto"/>
    </w:pPr>
    <w:rPr>
      <w:rFonts w:ascii="標楷體" w:eastAsia="標楷體"/>
      <w:color w:val="000000"/>
      <w:kern w:val="2"/>
      <w:szCs w:val="24"/>
    </w:rPr>
  </w:style>
  <w:style w:type="character" w:styleId="afff3">
    <w:name w:val="Emphasis"/>
    <w:uiPriority w:val="20"/>
    <w:qFormat/>
    <w:rsid w:val="00731746"/>
    <w:rPr>
      <w:i/>
      <w:iCs/>
    </w:rPr>
  </w:style>
  <w:style w:type="character" w:customStyle="1" w:styleId="70">
    <w:name w:val="標題 7 字元"/>
    <w:link w:val="7"/>
    <w:uiPriority w:val="9"/>
    <w:semiHidden/>
    <w:rsid w:val="003A5607"/>
    <w:rPr>
      <w:rFonts w:ascii="Calibri Light" w:eastAsia="新細明體" w:hAnsi="Calibri Light"/>
      <w:b/>
      <w:bCs/>
      <w:sz w:val="36"/>
      <w:szCs w:val="36"/>
    </w:rPr>
  </w:style>
  <w:style w:type="character" w:styleId="afff4">
    <w:name w:val="annotation reference"/>
    <w:uiPriority w:val="99"/>
    <w:semiHidden/>
    <w:unhideWhenUsed/>
    <w:rsid w:val="003A5607"/>
    <w:rPr>
      <w:sz w:val="18"/>
      <w:szCs w:val="18"/>
    </w:rPr>
  </w:style>
  <w:style w:type="paragraph" w:styleId="afff5">
    <w:name w:val="annotation subject"/>
    <w:basedOn w:val="af5"/>
    <w:next w:val="af5"/>
    <w:link w:val="afff6"/>
    <w:uiPriority w:val="99"/>
    <w:semiHidden/>
    <w:unhideWhenUsed/>
    <w:rsid w:val="003A5607"/>
    <w:pPr>
      <w:autoSpaceDE/>
      <w:autoSpaceDN/>
      <w:spacing w:line="18pt" w:lineRule="atLeast"/>
      <w:textAlignment w:val="baseline"/>
    </w:pPr>
    <w:rPr>
      <w:rFonts w:ascii="Times New Roman" w:hint="default"/>
      <w:b/>
      <w:bCs/>
    </w:rPr>
  </w:style>
  <w:style w:type="character" w:customStyle="1" w:styleId="afff6">
    <w:name w:val="註解主旨 字元"/>
    <w:link w:val="afff5"/>
    <w:uiPriority w:val="99"/>
    <w:semiHidden/>
    <w:rsid w:val="003A5607"/>
    <w:rPr>
      <w:rFonts w:ascii="細明體"/>
      <w:b/>
      <w:bCs/>
      <w:sz w:val="24"/>
    </w:rPr>
  </w:style>
  <w:style w:type="paragraph" w:styleId="afff7">
    <w:name w:val="endnote text"/>
    <w:basedOn w:val="a0"/>
    <w:link w:val="afff8"/>
    <w:uiPriority w:val="99"/>
    <w:semiHidden/>
    <w:unhideWhenUsed/>
    <w:rsid w:val="003A5607"/>
    <w:pPr>
      <w:snapToGrid w:val="0"/>
    </w:pPr>
  </w:style>
  <w:style w:type="character" w:customStyle="1" w:styleId="afff8">
    <w:name w:val="章節附註文字 字元"/>
    <w:link w:val="afff7"/>
    <w:uiPriority w:val="99"/>
    <w:semiHidden/>
    <w:rsid w:val="003A5607"/>
    <w:rPr>
      <w:sz w:val="24"/>
    </w:rPr>
  </w:style>
  <w:style w:type="character" w:styleId="afff9">
    <w:name w:val="endnote reference"/>
    <w:uiPriority w:val="99"/>
    <w:semiHidden/>
    <w:unhideWhenUsed/>
    <w:rsid w:val="003A5607"/>
    <w:rPr>
      <w:vertAlign w:val="superscript"/>
    </w:rPr>
  </w:style>
  <w:style w:type="character" w:customStyle="1" w:styleId="af8">
    <w:name w:val="本文第一層縮排 字元"/>
    <w:basedOn w:val="af3"/>
    <w:link w:val="af7"/>
    <w:rsid w:val="00616C9C"/>
    <w:rPr>
      <w:rFonts w:ascii="標楷體" w:eastAsia="新細明體"/>
      <w:kern w:val="2"/>
      <w:sz w:val="28"/>
    </w:rPr>
  </w:style>
  <w:style w:type="character" w:customStyle="1" w:styleId="aff6">
    <w:name w:val="日期 字元"/>
    <w:basedOn w:val="a2"/>
    <w:link w:val="aff5"/>
    <w:rsid w:val="00616C9C"/>
    <w:rPr>
      <w:sz w:val="24"/>
    </w:rPr>
  </w:style>
  <w:style w:type="numbering" w:customStyle="1" w:styleId="1b">
    <w:name w:val="無清單1"/>
    <w:next w:val="a4"/>
    <w:uiPriority w:val="99"/>
    <w:semiHidden/>
    <w:unhideWhenUsed/>
    <w:rsid w:val="00616C9C"/>
  </w:style>
  <w:style w:type="table" w:customStyle="1" w:styleId="2b">
    <w:name w:val="表格格線2"/>
    <w:basedOn w:val="a3"/>
    <w:next w:val="aff7"/>
    <w:uiPriority w:val="59"/>
    <w:rsid w:val="00616C9C"/>
    <w:pPr>
      <w:widowControl w:val="0"/>
      <w:adjustRightInd w:val="0"/>
      <w:spacing w:line="18pt" w:lineRule="atLeast"/>
      <w:textAlignment w:val="baseline"/>
    </w:pPr>
    <w:rPr>
      <w:rFonts w:eastAsia="標楷體"/>
      <w:sz w:val="24"/>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fffa">
    <w:name w:val="Unresolved Mention"/>
    <w:basedOn w:val="a2"/>
    <w:uiPriority w:val="99"/>
    <w:semiHidden/>
    <w:unhideWhenUsed/>
    <w:rsid w:val="00616C9C"/>
    <w:rPr>
      <w:color w:val="605E5C"/>
      <w:shd w:val="clear" w:color="auto" w:fill="E1DFDD"/>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02273">
      <w:bodyDiv w:val="1"/>
      <w:marLeft w:val="0pt"/>
      <w:marRight w:val="0pt"/>
      <w:marTop w:val="0pt"/>
      <w:marBottom w:val="0pt"/>
      <w:divBdr>
        <w:top w:val="none" w:sz="0" w:space="0" w:color="auto"/>
        <w:left w:val="none" w:sz="0" w:space="0" w:color="auto"/>
        <w:bottom w:val="none" w:sz="0" w:space="0" w:color="auto"/>
        <w:right w:val="none" w:sz="0" w:space="0" w:color="auto"/>
      </w:divBdr>
    </w:div>
    <w:div w:id="31156569">
      <w:bodyDiv w:val="1"/>
      <w:marLeft w:val="0pt"/>
      <w:marRight w:val="0pt"/>
      <w:marTop w:val="0pt"/>
      <w:marBottom w:val="0pt"/>
      <w:divBdr>
        <w:top w:val="none" w:sz="0" w:space="0" w:color="auto"/>
        <w:left w:val="none" w:sz="0" w:space="0" w:color="auto"/>
        <w:bottom w:val="none" w:sz="0" w:space="0" w:color="auto"/>
        <w:right w:val="none" w:sz="0" w:space="0" w:color="auto"/>
      </w:divBdr>
    </w:div>
    <w:div w:id="126944177">
      <w:bodyDiv w:val="1"/>
      <w:marLeft w:val="0pt"/>
      <w:marRight w:val="0pt"/>
      <w:marTop w:val="0pt"/>
      <w:marBottom w:val="0pt"/>
      <w:divBdr>
        <w:top w:val="none" w:sz="0" w:space="0" w:color="auto"/>
        <w:left w:val="none" w:sz="0" w:space="0" w:color="auto"/>
        <w:bottom w:val="none" w:sz="0" w:space="0" w:color="auto"/>
        <w:right w:val="none" w:sz="0" w:space="0" w:color="auto"/>
      </w:divBdr>
    </w:div>
    <w:div w:id="129596735">
      <w:bodyDiv w:val="1"/>
      <w:marLeft w:val="0pt"/>
      <w:marRight w:val="0pt"/>
      <w:marTop w:val="0pt"/>
      <w:marBottom w:val="0pt"/>
      <w:divBdr>
        <w:top w:val="none" w:sz="0" w:space="0" w:color="auto"/>
        <w:left w:val="none" w:sz="0" w:space="0" w:color="auto"/>
        <w:bottom w:val="none" w:sz="0" w:space="0" w:color="auto"/>
        <w:right w:val="none" w:sz="0" w:space="0" w:color="auto"/>
      </w:divBdr>
    </w:div>
    <w:div w:id="134031077">
      <w:bodyDiv w:val="1"/>
      <w:marLeft w:val="0pt"/>
      <w:marRight w:val="0pt"/>
      <w:marTop w:val="0pt"/>
      <w:marBottom w:val="0pt"/>
      <w:divBdr>
        <w:top w:val="none" w:sz="0" w:space="0" w:color="auto"/>
        <w:left w:val="none" w:sz="0" w:space="0" w:color="auto"/>
        <w:bottom w:val="none" w:sz="0" w:space="0" w:color="auto"/>
        <w:right w:val="none" w:sz="0" w:space="0" w:color="auto"/>
      </w:divBdr>
    </w:div>
    <w:div w:id="194000513">
      <w:bodyDiv w:val="1"/>
      <w:marLeft w:val="0pt"/>
      <w:marRight w:val="0pt"/>
      <w:marTop w:val="0pt"/>
      <w:marBottom w:val="0pt"/>
      <w:divBdr>
        <w:top w:val="none" w:sz="0" w:space="0" w:color="auto"/>
        <w:left w:val="none" w:sz="0" w:space="0" w:color="auto"/>
        <w:bottom w:val="none" w:sz="0" w:space="0" w:color="auto"/>
        <w:right w:val="none" w:sz="0" w:space="0" w:color="auto"/>
      </w:divBdr>
    </w:div>
    <w:div w:id="202669706">
      <w:bodyDiv w:val="1"/>
      <w:marLeft w:val="0pt"/>
      <w:marRight w:val="0pt"/>
      <w:marTop w:val="0pt"/>
      <w:marBottom w:val="0pt"/>
      <w:divBdr>
        <w:top w:val="none" w:sz="0" w:space="0" w:color="auto"/>
        <w:left w:val="none" w:sz="0" w:space="0" w:color="auto"/>
        <w:bottom w:val="none" w:sz="0" w:space="0" w:color="auto"/>
        <w:right w:val="none" w:sz="0" w:space="0" w:color="auto"/>
      </w:divBdr>
    </w:div>
    <w:div w:id="213203902">
      <w:bodyDiv w:val="1"/>
      <w:marLeft w:val="0pt"/>
      <w:marRight w:val="0pt"/>
      <w:marTop w:val="0pt"/>
      <w:marBottom w:val="0pt"/>
      <w:divBdr>
        <w:top w:val="none" w:sz="0" w:space="0" w:color="auto"/>
        <w:left w:val="none" w:sz="0" w:space="0" w:color="auto"/>
        <w:bottom w:val="none" w:sz="0" w:space="0" w:color="auto"/>
        <w:right w:val="none" w:sz="0" w:space="0" w:color="auto"/>
      </w:divBdr>
    </w:div>
    <w:div w:id="311300137">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573853420">
          <w:marLeft w:val="0pt"/>
          <w:marRight w:val="0pt"/>
          <w:marTop w:val="0pt"/>
          <w:marBottom w:val="0pt"/>
          <w:divBdr>
            <w:top w:val="none" w:sz="0" w:space="0" w:color="auto"/>
            <w:left w:val="none" w:sz="0" w:space="0" w:color="auto"/>
            <w:bottom w:val="none" w:sz="0" w:space="0" w:color="auto"/>
            <w:right w:val="none" w:sz="0" w:space="0" w:color="auto"/>
          </w:divBdr>
        </w:div>
      </w:divsChild>
    </w:div>
    <w:div w:id="346903518">
      <w:bodyDiv w:val="1"/>
      <w:marLeft w:val="0pt"/>
      <w:marRight w:val="0pt"/>
      <w:marTop w:val="0pt"/>
      <w:marBottom w:val="0pt"/>
      <w:divBdr>
        <w:top w:val="none" w:sz="0" w:space="0" w:color="auto"/>
        <w:left w:val="none" w:sz="0" w:space="0" w:color="auto"/>
        <w:bottom w:val="none" w:sz="0" w:space="0" w:color="auto"/>
        <w:right w:val="none" w:sz="0" w:space="0" w:color="auto"/>
      </w:divBdr>
    </w:div>
    <w:div w:id="383215959">
      <w:bodyDiv w:val="1"/>
      <w:marLeft w:val="0pt"/>
      <w:marRight w:val="0pt"/>
      <w:marTop w:val="0pt"/>
      <w:marBottom w:val="0pt"/>
      <w:divBdr>
        <w:top w:val="none" w:sz="0" w:space="0" w:color="auto"/>
        <w:left w:val="none" w:sz="0" w:space="0" w:color="auto"/>
        <w:bottom w:val="none" w:sz="0" w:space="0" w:color="auto"/>
        <w:right w:val="none" w:sz="0" w:space="0" w:color="auto"/>
      </w:divBdr>
    </w:div>
    <w:div w:id="385419311">
      <w:bodyDiv w:val="1"/>
      <w:marLeft w:val="0pt"/>
      <w:marRight w:val="0pt"/>
      <w:marTop w:val="0pt"/>
      <w:marBottom w:val="0pt"/>
      <w:divBdr>
        <w:top w:val="none" w:sz="0" w:space="0" w:color="auto"/>
        <w:left w:val="none" w:sz="0" w:space="0" w:color="auto"/>
        <w:bottom w:val="none" w:sz="0" w:space="0" w:color="auto"/>
        <w:right w:val="none" w:sz="0" w:space="0" w:color="auto"/>
      </w:divBdr>
    </w:div>
    <w:div w:id="434793028">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070230036">
          <w:marLeft w:val="0pt"/>
          <w:marRight w:val="0pt"/>
          <w:marTop w:val="0pt"/>
          <w:marBottom w:val="0pt"/>
          <w:divBdr>
            <w:top w:val="none" w:sz="0" w:space="0" w:color="auto"/>
            <w:left w:val="none" w:sz="0" w:space="0" w:color="auto"/>
            <w:bottom w:val="none" w:sz="0" w:space="0" w:color="auto"/>
            <w:right w:val="none" w:sz="0" w:space="0" w:color="auto"/>
          </w:divBdr>
        </w:div>
      </w:divsChild>
    </w:div>
    <w:div w:id="472721142">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146823226">
          <w:marLeft w:val="0pt"/>
          <w:marRight w:val="0pt"/>
          <w:marTop w:val="0pt"/>
          <w:marBottom w:val="0pt"/>
          <w:divBdr>
            <w:top w:val="none" w:sz="0" w:space="0" w:color="auto"/>
            <w:left w:val="none" w:sz="0" w:space="0" w:color="auto"/>
            <w:bottom w:val="none" w:sz="0" w:space="0" w:color="auto"/>
            <w:right w:val="none" w:sz="0" w:space="0" w:color="auto"/>
          </w:divBdr>
        </w:div>
      </w:divsChild>
    </w:div>
    <w:div w:id="478693953">
      <w:bodyDiv w:val="1"/>
      <w:marLeft w:val="0pt"/>
      <w:marRight w:val="0pt"/>
      <w:marTop w:val="0pt"/>
      <w:marBottom w:val="0pt"/>
      <w:divBdr>
        <w:top w:val="none" w:sz="0" w:space="0" w:color="auto"/>
        <w:left w:val="none" w:sz="0" w:space="0" w:color="auto"/>
        <w:bottom w:val="none" w:sz="0" w:space="0" w:color="auto"/>
        <w:right w:val="none" w:sz="0" w:space="0" w:color="auto"/>
      </w:divBdr>
    </w:div>
    <w:div w:id="525021948">
      <w:bodyDiv w:val="1"/>
      <w:marLeft w:val="0pt"/>
      <w:marRight w:val="0pt"/>
      <w:marTop w:val="0pt"/>
      <w:marBottom w:val="0pt"/>
      <w:divBdr>
        <w:top w:val="none" w:sz="0" w:space="0" w:color="auto"/>
        <w:left w:val="none" w:sz="0" w:space="0" w:color="auto"/>
        <w:bottom w:val="none" w:sz="0" w:space="0" w:color="auto"/>
        <w:right w:val="none" w:sz="0" w:space="0" w:color="auto"/>
      </w:divBdr>
    </w:div>
    <w:div w:id="551233892">
      <w:bodyDiv w:val="1"/>
      <w:marLeft w:val="0pt"/>
      <w:marRight w:val="0pt"/>
      <w:marTop w:val="0pt"/>
      <w:marBottom w:val="0pt"/>
      <w:divBdr>
        <w:top w:val="none" w:sz="0" w:space="0" w:color="auto"/>
        <w:left w:val="none" w:sz="0" w:space="0" w:color="auto"/>
        <w:bottom w:val="none" w:sz="0" w:space="0" w:color="auto"/>
        <w:right w:val="none" w:sz="0" w:space="0" w:color="auto"/>
      </w:divBdr>
    </w:div>
    <w:div w:id="570425686">
      <w:bodyDiv w:val="1"/>
      <w:marLeft w:val="0pt"/>
      <w:marRight w:val="0pt"/>
      <w:marTop w:val="0pt"/>
      <w:marBottom w:val="0pt"/>
      <w:divBdr>
        <w:top w:val="none" w:sz="0" w:space="0" w:color="auto"/>
        <w:left w:val="none" w:sz="0" w:space="0" w:color="auto"/>
        <w:bottom w:val="none" w:sz="0" w:space="0" w:color="auto"/>
        <w:right w:val="none" w:sz="0" w:space="0" w:color="auto"/>
      </w:divBdr>
    </w:div>
    <w:div w:id="649821240">
      <w:bodyDiv w:val="1"/>
      <w:marLeft w:val="0pt"/>
      <w:marRight w:val="0pt"/>
      <w:marTop w:val="0pt"/>
      <w:marBottom w:val="0pt"/>
      <w:divBdr>
        <w:top w:val="none" w:sz="0" w:space="0" w:color="auto"/>
        <w:left w:val="none" w:sz="0" w:space="0" w:color="auto"/>
        <w:bottom w:val="none" w:sz="0" w:space="0" w:color="auto"/>
        <w:right w:val="none" w:sz="0" w:space="0" w:color="auto"/>
      </w:divBdr>
    </w:div>
    <w:div w:id="650334579">
      <w:bodyDiv w:val="1"/>
      <w:marLeft w:val="0pt"/>
      <w:marRight w:val="0pt"/>
      <w:marTop w:val="0pt"/>
      <w:marBottom w:val="0pt"/>
      <w:divBdr>
        <w:top w:val="none" w:sz="0" w:space="0" w:color="auto"/>
        <w:left w:val="none" w:sz="0" w:space="0" w:color="auto"/>
        <w:bottom w:val="none" w:sz="0" w:space="0" w:color="auto"/>
        <w:right w:val="none" w:sz="0" w:space="0" w:color="auto"/>
      </w:divBdr>
    </w:div>
    <w:div w:id="694307360">
      <w:bodyDiv w:val="1"/>
      <w:marLeft w:val="0pt"/>
      <w:marRight w:val="0pt"/>
      <w:marTop w:val="0pt"/>
      <w:marBottom w:val="0pt"/>
      <w:divBdr>
        <w:top w:val="none" w:sz="0" w:space="0" w:color="auto"/>
        <w:left w:val="none" w:sz="0" w:space="0" w:color="auto"/>
        <w:bottom w:val="none" w:sz="0" w:space="0" w:color="auto"/>
        <w:right w:val="none" w:sz="0" w:space="0" w:color="auto"/>
      </w:divBdr>
    </w:div>
    <w:div w:id="75297399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13864702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961301227">
      <w:bodyDiv w:val="1"/>
      <w:marLeft w:val="0pt"/>
      <w:marRight w:val="0pt"/>
      <w:marTop w:val="0pt"/>
      <w:marBottom w:val="0pt"/>
      <w:divBdr>
        <w:top w:val="none" w:sz="0" w:space="0" w:color="auto"/>
        <w:left w:val="none" w:sz="0" w:space="0" w:color="auto"/>
        <w:bottom w:val="none" w:sz="0" w:space="0" w:color="auto"/>
        <w:right w:val="none" w:sz="0" w:space="0" w:color="auto"/>
      </w:divBdr>
    </w:div>
    <w:div w:id="1087265260">
      <w:bodyDiv w:val="1"/>
      <w:marLeft w:val="0pt"/>
      <w:marRight w:val="0pt"/>
      <w:marTop w:val="0pt"/>
      <w:marBottom w:val="0pt"/>
      <w:divBdr>
        <w:top w:val="none" w:sz="0" w:space="0" w:color="auto"/>
        <w:left w:val="none" w:sz="0" w:space="0" w:color="auto"/>
        <w:bottom w:val="none" w:sz="0" w:space="0" w:color="auto"/>
        <w:right w:val="none" w:sz="0" w:space="0" w:color="auto"/>
      </w:divBdr>
    </w:div>
    <w:div w:id="1094790947">
      <w:bodyDiv w:val="1"/>
      <w:marLeft w:val="0pt"/>
      <w:marRight w:val="0pt"/>
      <w:marTop w:val="0pt"/>
      <w:marBottom w:val="0pt"/>
      <w:divBdr>
        <w:top w:val="none" w:sz="0" w:space="0" w:color="auto"/>
        <w:left w:val="none" w:sz="0" w:space="0" w:color="auto"/>
        <w:bottom w:val="none" w:sz="0" w:space="0" w:color="auto"/>
        <w:right w:val="none" w:sz="0" w:space="0" w:color="auto"/>
      </w:divBdr>
    </w:div>
    <w:div w:id="1141001345">
      <w:bodyDiv w:val="1"/>
      <w:marLeft w:val="0pt"/>
      <w:marRight w:val="0pt"/>
      <w:marTop w:val="0pt"/>
      <w:marBottom w:val="0pt"/>
      <w:divBdr>
        <w:top w:val="none" w:sz="0" w:space="0" w:color="auto"/>
        <w:left w:val="none" w:sz="0" w:space="0" w:color="auto"/>
        <w:bottom w:val="none" w:sz="0" w:space="0" w:color="auto"/>
        <w:right w:val="none" w:sz="0" w:space="0" w:color="auto"/>
      </w:divBdr>
    </w:div>
    <w:div w:id="1178034728">
      <w:bodyDiv w:val="1"/>
      <w:marLeft w:val="0pt"/>
      <w:marRight w:val="0pt"/>
      <w:marTop w:val="0pt"/>
      <w:marBottom w:val="0pt"/>
      <w:divBdr>
        <w:top w:val="none" w:sz="0" w:space="0" w:color="auto"/>
        <w:left w:val="none" w:sz="0" w:space="0" w:color="auto"/>
        <w:bottom w:val="none" w:sz="0" w:space="0" w:color="auto"/>
        <w:right w:val="none" w:sz="0" w:space="0" w:color="auto"/>
      </w:divBdr>
    </w:div>
    <w:div w:id="1183200942">
      <w:bodyDiv w:val="1"/>
      <w:marLeft w:val="0pt"/>
      <w:marRight w:val="0pt"/>
      <w:marTop w:val="0pt"/>
      <w:marBottom w:val="0pt"/>
      <w:divBdr>
        <w:top w:val="none" w:sz="0" w:space="0" w:color="auto"/>
        <w:left w:val="none" w:sz="0" w:space="0" w:color="auto"/>
        <w:bottom w:val="none" w:sz="0" w:space="0" w:color="auto"/>
        <w:right w:val="none" w:sz="0" w:space="0" w:color="auto"/>
      </w:divBdr>
    </w:div>
    <w:div w:id="1183860181">
      <w:bodyDiv w:val="1"/>
      <w:marLeft w:val="0pt"/>
      <w:marRight w:val="0pt"/>
      <w:marTop w:val="0pt"/>
      <w:marBottom w:val="0pt"/>
      <w:divBdr>
        <w:top w:val="none" w:sz="0" w:space="0" w:color="auto"/>
        <w:left w:val="none" w:sz="0" w:space="0" w:color="auto"/>
        <w:bottom w:val="none" w:sz="0" w:space="0" w:color="auto"/>
        <w:right w:val="none" w:sz="0" w:space="0" w:color="auto"/>
      </w:divBdr>
    </w:div>
    <w:div w:id="1190026308">
      <w:bodyDiv w:val="1"/>
      <w:marLeft w:val="0pt"/>
      <w:marRight w:val="0pt"/>
      <w:marTop w:val="0pt"/>
      <w:marBottom w:val="0pt"/>
      <w:divBdr>
        <w:top w:val="none" w:sz="0" w:space="0" w:color="auto"/>
        <w:left w:val="none" w:sz="0" w:space="0" w:color="auto"/>
        <w:bottom w:val="none" w:sz="0" w:space="0" w:color="auto"/>
        <w:right w:val="none" w:sz="0" w:space="0" w:color="auto"/>
      </w:divBdr>
      <w:divsChild>
        <w:div w:id="319693945">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190296099">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5824723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209149125">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81692373">
          <w:marLeft w:val="0pt"/>
          <w:marRight w:val="0pt"/>
          <w:marTop w:val="0pt"/>
          <w:marBottom w:val="0pt"/>
          <w:divBdr>
            <w:top w:val="none" w:sz="0" w:space="0" w:color="auto"/>
            <w:left w:val="none" w:sz="0" w:space="0" w:color="auto"/>
            <w:bottom w:val="none" w:sz="0" w:space="0" w:color="auto"/>
            <w:right w:val="none" w:sz="0" w:space="0" w:color="auto"/>
          </w:divBdr>
        </w:div>
      </w:divsChild>
    </w:div>
    <w:div w:id="1228690473">
      <w:bodyDiv w:val="1"/>
      <w:marLeft w:val="0pt"/>
      <w:marRight w:val="0pt"/>
      <w:marTop w:val="0pt"/>
      <w:marBottom w:val="0pt"/>
      <w:divBdr>
        <w:top w:val="none" w:sz="0" w:space="0" w:color="auto"/>
        <w:left w:val="none" w:sz="0" w:space="0" w:color="auto"/>
        <w:bottom w:val="none" w:sz="0" w:space="0" w:color="auto"/>
        <w:right w:val="none" w:sz="0" w:space="0" w:color="auto"/>
      </w:divBdr>
    </w:div>
    <w:div w:id="1248995604">
      <w:bodyDiv w:val="1"/>
      <w:marLeft w:val="0pt"/>
      <w:marRight w:val="0pt"/>
      <w:marTop w:val="0pt"/>
      <w:marBottom w:val="0pt"/>
      <w:divBdr>
        <w:top w:val="none" w:sz="0" w:space="0" w:color="auto"/>
        <w:left w:val="none" w:sz="0" w:space="0" w:color="auto"/>
        <w:bottom w:val="none" w:sz="0" w:space="0" w:color="auto"/>
        <w:right w:val="none" w:sz="0" w:space="0" w:color="auto"/>
      </w:divBdr>
    </w:div>
    <w:div w:id="126491781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998575861">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315329230">
      <w:bodyDiv w:val="1"/>
      <w:marLeft w:val="0pt"/>
      <w:marRight w:val="0pt"/>
      <w:marTop w:val="0pt"/>
      <w:marBottom w:val="0pt"/>
      <w:divBdr>
        <w:top w:val="none" w:sz="0" w:space="0" w:color="auto"/>
        <w:left w:val="none" w:sz="0" w:space="0" w:color="auto"/>
        <w:bottom w:val="none" w:sz="0" w:space="0" w:color="auto"/>
        <w:right w:val="none" w:sz="0" w:space="0" w:color="auto"/>
      </w:divBdr>
    </w:div>
    <w:div w:id="1335760774">
      <w:bodyDiv w:val="1"/>
      <w:marLeft w:val="0pt"/>
      <w:marRight w:val="0pt"/>
      <w:marTop w:val="0pt"/>
      <w:marBottom w:val="0pt"/>
      <w:divBdr>
        <w:top w:val="none" w:sz="0" w:space="0" w:color="auto"/>
        <w:left w:val="none" w:sz="0" w:space="0" w:color="auto"/>
        <w:bottom w:val="none" w:sz="0" w:space="0" w:color="auto"/>
        <w:right w:val="none" w:sz="0" w:space="0" w:color="auto"/>
      </w:divBdr>
    </w:div>
    <w:div w:id="1350331573">
      <w:bodyDiv w:val="1"/>
      <w:marLeft w:val="0pt"/>
      <w:marRight w:val="0pt"/>
      <w:marTop w:val="0pt"/>
      <w:marBottom w:val="0pt"/>
      <w:divBdr>
        <w:top w:val="none" w:sz="0" w:space="0" w:color="auto"/>
        <w:left w:val="none" w:sz="0" w:space="0" w:color="auto"/>
        <w:bottom w:val="none" w:sz="0" w:space="0" w:color="auto"/>
        <w:right w:val="none" w:sz="0" w:space="0" w:color="auto"/>
      </w:divBdr>
    </w:div>
    <w:div w:id="1381052040">
      <w:bodyDiv w:val="1"/>
      <w:marLeft w:val="0pt"/>
      <w:marRight w:val="0pt"/>
      <w:marTop w:val="0pt"/>
      <w:marBottom w:val="0pt"/>
      <w:divBdr>
        <w:top w:val="none" w:sz="0" w:space="0" w:color="auto"/>
        <w:left w:val="none" w:sz="0" w:space="0" w:color="auto"/>
        <w:bottom w:val="none" w:sz="0" w:space="0" w:color="auto"/>
        <w:right w:val="none" w:sz="0" w:space="0" w:color="auto"/>
      </w:divBdr>
    </w:div>
    <w:div w:id="1402827279">
      <w:bodyDiv w:val="1"/>
      <w:marLeft w:val="0pt"/>
      <w:marRight w:val="0pt"/>
      <w:marTop w:val="0pt"/>
      <w:marBottom w:val="0pt"/>
      <w:divBdr>
        <w:top w:val="none" w:sz="0" w:space="0" w:color="auto"/>
        <w:left w:val="none" w:sz="0" w:space="0" w:color="auto"/>
        <w:bottom w:val="none" w:sz="0" w:space="0" w:color="auto"/>
        <w:right w:val="none" w:sz="0" w:space="0" w:color="auto"/>
      </w:divBdr>
    </w:div>
    <w:div w:id="1431394371">
      <w:bodyDiv w:val="1"/>
      <w:marLeft w:val="0pt"/>
      <w:marRight w:val="0pt"/>
      <w:marTop w:val="0pt"/>
      <w:marBottom w:val="0pt"/>
      <w:divBdr>
        <w:top w:val="none" w:sz="0" w:space="0" w:color="auto"/>
        <w:left w:val="none" w:sz="0" w:space="0" w:color="auto"/>
        <w:bottom w:val="none" w:sz="0" w:space="0" w:color="auto"/>
        <w:right w:val="none" w:sz="0" w:space="0" w:color="auto"/>
      </w:divBdr>
    </w:div>
    <w:div w:id="1448701526">
      <w:bodyDiv w:val="1"/>
      <w:marLeft w:val="0pt"/>
      <w:marRight w:val="0pt"/>
      <w:marTop w:val="0pt"/>
      <w:marBottom w:val="0pt"/>
      <w:divBdr>
        <w:top w:val="none" w:sz="0" w:space="0" w:color="auto"/>
        <w:left w:val="none" w:sz="0" w:space="0" w:color="auto"/>
        <w:bottom w:val="none" w:sz="0" w:space="0" w:color="auto"/>
        <w:right w:val="none" w:sz="0" w:space="0" w:color="auto"/>
      </w:divBdr>
    </w:div>
    <w:div w:id="1471940217">
      <w:bodyDiv w:val="1"/>
      <w:marLeft w:val="0pt"/>
      <w:marRight w:val="0pt"/>
      <w:marTop w:val="0pt"/>
      <w:marBottom w:val="0pt"/>
      <w:divBdr>
        <w:top w:val="none" w:sz="0" w:space="0" w:color="auto"/>
        <w:left w:val="none" w:sz="0" w:space="0" w:color="auto"/>
        <w:bottom w:val="none" w:sz="0" w:space="0" w:color="auto"/>
        <w:right w:val="none" w:sz="0" w:space="0" w:color="auto"/>
      </w:divBdr>
    </w:div>
    <w:div w:id="1513379878">
      <w:bodyDiv w:val="1"/>
      <w:marLeft w:val="0pt"/>
      <w:marRight w:val="0pt"/>
      <w:marTop w:val="0pt"/>
      <w:marBottom w:val="0pt"/>
      <w:divBdr>
        <w:top w:val="none" w:sz="0" w:space="0" w:color="auto"/>
        <w:left w:val="none" w:sz="0" w:space="0" w:color="auto"/>
        <w:bottom w:val="none" w:sz="0" w:space="0" w:color="auto"/>
        <w:right w:val="none" w:sz="0" w:space="0" w:color="auto"/>
      </w:divBdr>
    </w:div>
    <w:div w:id="1624655112">
      <w:bodyDiv w:val="1"/>
      <w:marLeft w:val="0pt"/>
      <w:marRight w:val="0pt"/>
      <w:marTop w:val="0pt"/>
      <w:marBottom w:val="0pt"/>
      <w:divBdr>
        <w:top w:val="none" w:sz="0" w:space="0" w:color="auto"/>
        <w:left w:val="none" w:sz="0" w:space="0" w:color="auto"/>
        <w:bottom w:val="none" w:sz="0" w:space="0" w:color="auto"/>
        <w:right w:val="none" w:sz="0" w:space="0" w:color="auto"/>
      </w:divBdr>
    </w:div>
    <w:div w:id="1641962234">
      <w:bodyDiv w:val="1"/>
      <w:marLeft w:val="0pt"/>
      <w:marRight w:val="0pt"/>
      <w:marTop w:val="0pt"/>
      <w:marBottom w:val="0pt"/>
      <w:divBdr>
        <w:top w:val="none" w:sz="0" w:space="0" w:color="auto"/>
        <w:left w:val="none" w:sz="0" w:space="0" w:color="auto"/>
        <w:bottom w:val="none" w:sz="0" w:space="0" w:color="auto"/>
        <w:right w:val="none" w:sz="0" w:space="0" w:color="auto"/>
      </w:divBdr>
    </w:div>
    <w:div w:id="1652370177">
      <w:bodyDiv w:val="1"/>
      <w:marLeft w:val="0pt"/>
      <w:marRight w:val="0pt"/>
      <w:marTop w:val="0pt"/>
      <w:marBottom w:val="0pt"/>
      <w:divBdr>
        <w:top w:val="none" w:sz="0" w:space="0" w:color="auto"/>
        <w:left w:val="none" w:sz="0" w:space="0" w:color="auto"/>
        <w:bottom w:val="none" w:sz="0" w:space="0" w:color="auto"/>
        <w:right w:val="none" w:sz="0" w:space="0" w:color="auto"/>
      </w:divBdr>
    </w:div>
    <w:div w:id="1677418114">
      <w:bodyDiv w:val="1"/>
      <w:marLeft w:val="0pt"/>
      <w:marRight w:val="0pt"/>
      <w:marTop w:val="0pt"/>
      <w:marBottom w:val="0pt"/>
      <w:divBdr>
        <w:top w:val="none" w:sz="0" w:space="0" w:color="auto"/>
        <w:left w:val="none" w:sz="0" w:space="0" w:color="auto"/>
        <w:bottom w:val="none" w:sz="0" w:space="0" w:color="auto"/>
        <w:right w:val="none" w:sz="0" w:space="0" w:color="auto"/>
      </w:divBdr>
    </w:div>
    <w:div w:id="1711955392">
      <w:bodyDiv w:val="1"/>
      <w:marLeft w:val="0pt"/>
      <w:marRight w:val="0pt"/>
      <w:marTop w:val="0pt"/>
      <w:marBottom w:val="0pt"/>
      <w:divBdr>
        <w:top w:val="none" w:sz="0" w:space="0" w:color="auto"/>
        <w:left w:val="none" w:sz="0" w:space="0" w:color="auto"/>
        <w:bottom w:val="none" w:sz="0" w:space="0" w:color="auto"/>
        <w:right w:val="none" w:sz="0" w:space="0" w:color="auto"/>
      </w:divBdr>
    </w:div>
    <w:div w:id="1751268824">
      <w:bodyDiv w:val="1"/>
      <w:marLeft w:val="0pt"/>
      <w:marRight w:val="0pt"/>
      <w:marTop w:val="0pt"/>
      <w:marBottom w:val="0pt"/>
      <w:divBdr>
        <w:top w:val="none" w:sz="0" w:space="0" w:color="auto"/>
        <w:left w:val="none" w:sz="0" w:space="0" w:color="auto"/>
        <w:bottom w:val="none" w:sz="0" w:space="0" w:color="auto"/>
        <w:right w:val="none" w:sz="0" w:space="0" w:color="auto"/>
      </w:divBdr>
    </w:div>
    <w:div w:id="1761872612">
      <w:bodyDiv w:val="1"/>
      <w:marLeft w:val="0pt"/>
      <w:marRight w:val="0pt"/>
      <w:marTop w:val="0pt"/>
      <w:marBottom w:val="0pt"/>
      <w:divBdr>
        <w:top w:val="none" w:sz="0" w:space="0" w:color="auto"/>
        <w:left w:val="none" w:sz="0" w:space="0" w:color="auto"/>
        <w:bottom w:val="none" w:sz="0" w:space="0" w:color="auto"/>
        <w:right w:val="none" w:sz="0" w:space="0" w:color="auto"/>
      </w:divBdr>
    </w:div>
    <w:div w:id="1785877787">
      <w:bodyDiv w:val="1"/>
      <w:marLeft w:val="0pt"/>
      <w:marRight w:val="0pt"/>
      <w:marTop w:val="0pt"/>
      <w:marBottom w:val="0pt"/>
      <w:divBdr>
        <w:top w:val="none" w:sz="0" w:space="0" w:color="auto"/>
        <w:left w:val="none" w:sz="0" w:space="0" w:color="auto"/>
        <w:bottom w:val="none" w:sz="0" w:space="0" w:color="auto"/>
        <w:right w:val="none" w:sz="0" w:space="0" w:color="auto"/>
      </w:divBdr>
    </w:div>
    <w:div w:id="1804536803">
      <w:bodyDiv w:val="1"/>
      <w:marLeft w:val="0pt"/>
      <w:marRight w:val="0pt"/>
      <w:marTop w:val="0pt"/>
      <w:marBottom w:val="0pt"/>
      <w:divBdr>
        <w:top w:val="none" w:sz="0" w:space="0" w:color="auto"/>
        <w:left w:val="none" w:sz="0" w:space="0" w:color="auto"/>
        <w:bottom w:val="none" w:sz="0" w:space="0" w:color="auto"/>
        <w:right w:val="none" w:sz="0" w:space="0" w:color="auto"/>
      </w:divBdr>
    </w:div>
    <w:div w:id="1823153054">
      <w:bodyDiv w:val="1"/>
      <w:marLeft w:val="0pt"/>
      <w:marRight w:val="0pt"/>
      <w:marTop w:val="0pt"/>
      <w:marBottom w:val="0pt"/>
      <w:divBdr>
        <w:top w:val="none" w:sz="0" w:space="0" w:color="auto"/>
        <w:left w:val="none" w:sz="0" w:space="0" w:color="auto"/>
        <w:bottom w:val="none" w:sz="0" w:space="0" w:color="auto"/>
        <w:right w:val="none" w:sz="0" w:space="0" w:color="auto"/>
      </w:divBdr>
    </w:div>
    <w:div w:id="1849978351">
      <w:bodyDiv w:val="1"/>
      <w:marLeft w:val="0pt"/>
      <w:marRight w:val="0pt"/>
      <w:marTop w:val="0pt"/>
      <w:marBottom w:val="0pt"/>
      <w:divBdr>
        <w:top w:val="none" w:sz="0" w:space="0" w:color="auto"/>
        <w:left w:val="none" w:sz="0" w:space="0" w:color="auto"/>
        <w:bottom w:val="none" w:sz="0" w:space="0" w:color="auto"/>
        <w:right w:val="none" w:sz="0" w:space="0" w:color="auto"/>
      </w:divBdr>
    </w:div>
    <w:div w:id="189084650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8765970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898740568">
      <w:bodyDiv w:val="1"/>
      <w:marLeft w:val="0pt"/>
      <w:marRight w:val="0pt"/>
      <w:marTop w:val="0pt"/>
      <w:marBottom w:val="0pt"/>
      <w:divBdr>
        <w:top w:val="none" w:sz="0" w:space="0" w:color="auto"/>
        <w:left w:val="none" w:sz="0" w:space="0" w:color="auto"/>
        <w:bottom w:val="none" w:sz="0" w:space="0" w:color="auto"/>
        <w:right w:val="none" w:sz="0" w:space="0" w:color="auto"/>
      </w:divBdr>
    </w:div>
    <w:div w:id="1915771909">
      <w:bodyDiv w:val="1"/>
      <w:marLeft w:val="0pt"/>
      <w:marRight w:val="0pt"/>
      <w:marTop w:val="0pt"/>
      <w:marBottom w:val="0pt"/>
      <w:divBdr>
        <w:top w:val="none" w:sz="0" w:space="0" w:color="auto"/>
        <w:left w:val="none" w:sz="0" w:space="0" w:color="auto"/>
        <w:bottom w:val="none" w:sz="0" w:space="0" w:color="auto"/>
        <w:right w:val="none" w:sz="0" w:space="0" w:color="auto"/>
      </w:divBdr>
    </w:div>
    <w:div w:id="1937057920">
      <w:bodyDiv w:val="1"/>
      <w:marLeft w:val="0pt"/>
      <w:marRight w:val="0pt"/>
      <w:marTop w:val="0pt"/>
      <w:marBottom w:val="0pt"/>
      <w:divBdr>
        <w:top w:val="none" w:sz="0" w:space="0" w:color="auto"/>
        <w:left w:val="none" w:sz="0" w:space="0" w:color="auto"/>
        <w:bottom w:val="none" w:sz="0" w:space="0" w:color="auto"/>
        <w:right w:val="none" w:sz="0" w:space="0" w:color="auto"/>
      </w:divBdr>
    </w:div>
    <w:div w:id="1938172124">
      <w:bodyDiv w:val="1"/>
      <w:marLeft w:val="0pt"/>
      <w:marRight w:val="0pt"/>
      <w:marTop w:val="0pt"/>
      <w:marBottom w:val="0pt"/>
      <w:divBdr>
        <w:top w:val="none" w:sz="0" w:space="0" w:color="auto"/>
        <w:left w:val="none" w:sz="0" w:space="0" w:color="auto"/>
        <w:bottom w:val="none" w:sz="0" w:space="0" w:color="auto"/>
        <w:right w:val="none" w:sz="0" w:space="0" w:color="auto"/>
      </w:divBdr>
    </w:div>
    <w:div w:id="1941375570">
      <w:bodyDiv w:val="1"/>
      <w:marLeft w:val="0pt"/>
      <w:marRight w:val="0pt"/>
      <w:marTop w:val="0pt"/>
      <w:marBottom w:val="0pt"/>
      <w:divBdr>
        <w:top w:val="none" w:sz="0" w:space="0" w:color="auto"/>
        <w:left w:val="none" w:sz="0" w:space="0" w:color="auto"/>
        <w:bottom w:val="none" w:sz="0" w:space="0" w:color="auto"/>
        <w:right w:val="none" w:sz="0" w:space="0" w:color="auto"/>
      </w:divBdr>
    </w:div>
    <w:div w:id="2008635240">
      <w:bodyDiv w:val="1"/>
      <w:marLeft w:val="0pt"/>
      <w:marRight w:val="0pt"/>
      <w:marTop w:val="0pt"/>
      <w:marBottom w:val="0pt"/>
      <w:divBdr>
        <w:top w:val="none" w:sz="0" w:space="0" w:color="auto"/>
        <w:left w:val="none" w:sz="0" w:space="0" w:color="auto"/>
        <w:bottom w:val="none" w:sz="0" w:space="0" w:color="auto"/>
        <w:right w:val="none" w:sz="0" w:space="0" w:color="auto"/>
      </w:divBdr>
    </w:div>
    <w:div w:id="2020811580">
      <w:bodyDiv w:val="1"/>
      <w:marLeft w:val="0pt"/>
      <w:marRight w:val="0pt"/>
      <w:marTop w:val="0pt"/>
      <w:marBottom w:val="0pt"/>
      <w:divBdr>
        <w:top w:val="none" w:sz="0" w:space="0" w:color="auto"/>
        <w:left w:val="none" w:sz="0" w:space="0" w:color="auto"/>
        <w:bottom w:val="none" w:sz="0" w:space="0" w:color="auto"/>
        <w:right w:val="none" w:sz="0" w:space="0" w:color="auto"/>
      </w:divBdr>
      <w:divsChild>
        <w:div w:id="2036686274">
          <w:marLeft w:val="0pt"/>
          <w:marRight w:val="0pt"/>
          <w:marTop w:val="0pt"/>
          <w:marBottom w:val="0pt"/>
          <w:divBdr>
            <w:top w:val="none" w:sz="0" w:space="0" w:color="auto"/>
            <w:left w:val="none" w:sz="0" w:space="0" w:color="auto"/>
            <w:bottom w:val="none" w:sz="0" w:space="0" w:color="auto"/>
            <w:right w:val="none" w:sz="0" w:space="0" w:color="auto"/>
          </w:divBdr>
        </w:div>
      </w:divsChild>
    </w:div>
    <w:div w:id="2021620805">
      <w:bodyDiv w:val="1"/>
      <w:marLeft w:val="0pt"/>
      <w:marRight w:val="0pt"/>
      <w:marTop w:val="0pt"/>
      <w:marBottom w:val="0pt"/>
      <w:divBdr>
        <w:top w:val="none" w:sz="0" w:space="0" w:color="auto"/>
        <w:left w:val="none" w:sz="0" w:space="0" w:color="auto"/>
        <w:bottom w:val="none" w:sz="0" w:space="0" w:color="auto"/>
        <w:right w:val="none" w:sz="0" w:space="0" w:color="auto"/>
      </w:divBdr>
    </w:div>
    <w:div w:id="2063552137">
      <w:bodyDiv w:val="1"/>
      <w:marLeft w:val="0pt"/>
      <w:marRight w:val="0pt"/>
      <w:marTop w:val="0pt"/>
      <w:marBottom w:val="0pt"/>
      <w:divBdr>
        <w:top w:val="none" w:sz="0" w:space="0" w:color="auto"/>
        <w:left w:val="none" w:sz="0" w:space="0" w:color="auto"/>
        <w:bottom w:val="none" w:sz="0" w:space="0" w:color="auto"/>
        <w:right w:val="none" w:sz="0" w:space="0" w:color="auto"/>
      </w:divBdr>
    </w:div>
    <w:div w:id="2081096281">
      <w:bodyDiv w:val="1"/>
      <w:marLeft w:val="0pt"/>
      <w:marRight w:val="0pt"/>
      <w:marTop w:val="0pt"/>
      <w:marBottom w:val="0pt"/>
      <w:divBdr>
        <w:top w:val="none" w:sz="0" w:space="0" w:color="auto"/>
        <w:left w:val="none" w:sz="0" w:space="0" w:color="auto"/>
        <w:bottom w:val="none" w:sz="0" w:space="0" w:color="auto"/>
        <w:right w:val="none" w:sz="0" w:space="0" w:color="auto"/>
      </w:divBdr>
    </w:div>
    <w:div w:id="2115132937">
      <w:bodyDiv w:val="1"/>
      <w:marLeft w:val="0pt"/>
      <w:marRight w:val="0pt"/>
      <w:marTop w:val="0pt"/>
      <w:marBottom w:val="0pt"/>
      <w:divBdr>
        <w:top w:val="none" w:sz="0" w:space="0" w:color="auto"/>
        <w:left w:val="none" w:sz="0" w:space="0" w:color="auto"/>
        <w:bottom w:val="none" w:sz="0" w:space="0" w:color="auto"/>
        <w:right w:val="none" w:sz="0" w:space="0" w:color="auto"/>
      </w:divBdr>
    </w:div>
    <w:div w:id="2127699089">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purl.oclc.org/ooxml/officeDocument/relationships/image" Target="media/image1.png"/><Relationship Id="rId13" Type="http://purl.oclc.org/ooxml/officeDocument/relationships/footer" Target="footer3.xml"/><Relationship Id="rId18" Type="http://purl.oclc.org/ooxml/officeDocument/relationships/oleObject" Target="embeddings/Microsoft_PowerPoint_97-2003_Presentation.ppt"/><Relationship Id="rId3" Type="http://purl.oclc.org/ooxml/officeDocument/relationships/styles" Target="styles.xml"/><Relationship Id="rId21" Type="http://purl.oclc.org/ooxml/officeDocument/relationships/footer" Target="footer4.xml"/><Relationship Id="rId7" Type="http://purl.oclc.org/ooxml/officeDocument/relationships/endnotes" Target="endnotes.xml"/><Relationship Id="rId12" Type="http://purl.oclc.org/ooxml/officeDocument/relationships/header" Target="header2.xml"/><Relationship Id="rId17" Type="http://purl.oclc.org/ooxml/officeDocument/relationships/image" Target="media/image4.wmf"/><Relationship Id="rId2" Type="http://purl.oclc.org/ooxml/officeDocument/relationships/numbering" Target="numbering.xml"/><Relationship Id="rId16" Type="http://purl.oclc.org/ooxml/officeDocument/relationships/image" Target="media/image3.wmf"/><Relationship Id="rId20" Type="http://purl.oclc.org/ooxml/officeDocument/relationships/header" Target="header3.xml"/><Relationship Id="rId1" Type="http://purl.oclc.org/ooxml/officeDocument/relationships/customXml" Target="../customXml/item1.xml"/><Relationship Id="rId6" Type="http://purl.oclc.org/ooxml/officeDocument/relationships/footnotes" Target="footnotes.xml"/><Relationship Id="rId11" Type="http://purl.oclc.org/ooxml/officeDocument/relationships/footer" Target="footer2.xml"/><Relationship Id="rId24" Type="http://purl.oclc.org/ooxml/officeDocument/relationships/theme" Target="theme/theme1.xml"/><Relationship Id="rId5" Type="http://purl.oclc.org/ooxml/officeDocument/relationships/webSettings" Target="webSettings.xml"/><Relationship Id="rId15" Type="http://purl.oclc.org/ooxml/officeDocument/relationships/oleObject" Target="embeddings/oleObject1.bin"/><Relationship Id="rId23" Type="http://purl.oclc.org/ooxml/officeDocument/relationships/fontTable" Target="fontTable.xml"/><Relationship Id="rId10" Type="http://purl.oclc.org/ooxml/officeDocument/relationships/footer" Target="footer1.xml"/><Relationship Id="rId19" Type="http://purl.oclc.org/ooxml/officeDocument/relationships/image" Target="media/image5.wmf"/><Relationship Id="rId4" Type="http://purl.oclc.org/ooxml/officeDocument/relationships/settings" Target="settings.xml"/><Relationship Id="rId9" Type="http://purl.oclc.org/ooxml/officeDocument/relationships/header" Target="header1.xml"/><Relationship Id="rId14" Type="http://purl.oclc.org/ooxml/officeDocument/relationships/image" Target="media/image2.wmf"/><Relationship Id="rId22" Type="http://purl.oclc.org/ooxml/officeDocument/relationships/footer" Target="footer5.xml"/></Relationships>
</file>

<file path=word/theme/theme1.xml><?xml version="1.0" encoding="utf-8"?>
<a:theme xmlns:a="http://purl.oclc.org/ooxml/drawingml/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9CF46A82-504C-40E5-A4FF-ACB589815242}">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4</TotalTime>
  <Pages>78</Pages>
  <Words>8013</Words>
  <Characters>45677</Characters>
  <Application>Microsoft Office Word</Application>
  <DocSecurity>0</DocSecurity>
  <Lines>380</Lines>
  <Paragraphs>107</Paragraphs>
  <ScaleCrop>false</ScaleCrop>
  <Company>Toshiba</Company>
  <LinksUpToDate>false</LinksUpToDate>
  <CharactersWithSpaces>53583</CharactersWithSpaces>
  <SharedDoc>false</SharedDoc>
  <HLinks>
    <vt:vector size="234" baseType="variant">
      <vt:variant>
        <vt:i4>1441841</vt:i4>
      </vt:variant>
      <vt:variant>
        <vt:i4>176</vt:i4>
      </vt:variant>
      <vt:variant>
        <vt:i4>0</vt:i4>
      </vt:variant>
      <vt:variant>
        <vt:i4>5</vt:i4>
      </vt:variant>
      <vt:variant>
        <vt:lpwstr/>
      </vt:variant>
      <vt:variant>
        <vt:lpwstr>_Toc114152130</vt:lpwstr>
      </vt:variant>
      <vt:variant>
        <vt:i4>1507377</vt:i4>
      </vt:variant>
      <vt:variant>
        <vt:i4>173</vt:i4>
      </vt:variant>
      <vt:variant>
        <vt:i4>0</vt:i4>
      </vt:variant>
      <vt:variant>
        <vt:i4>5</vt:i4>
      </vt:variant>
      <vt:variant>
        <vt:lpwstr/>
      </vt:variant>
      <vt:variant>
        <vt:lpwstr>_Toc114152129</vt:lpwstr>
      </vt:variant>
      <vt:variant>
        <vt:i4>1507377</vt:i4>
      </vt:variant>
      <vt:variant>
        <vt:i4>170</vt:i4>
      </vt:variant>
      <vt:variant>
        <vt:i4>0</vt:i4>
      </vt:variant>
      <vt:variant>
        <vt:i4>5</vt:i4>
      </vt:variant>
      <vt:variant>
        <vt:lpwstr/>
      </vt:variant>
      <vt:variant>
        <vt:lpwstr>_Toc114152128</vt:lpwstr>
      </vt:variant>
      <vt:variant>
        <vt:i4>1507377</vt:i4>
      </vt:variant>
      <vt:variant>
        <vt:i4>167</vt:i4>
      </vt:variant>
      <vt:variant>
        <vt:i4>0</vt:i4>
      </vt:variant>
      <vt:variant>
        <vt:i4>5</vt:i4>
      </vt:variant>
      <vt:variant>
        <vt:lpwstr/>
      </vt:variant>
      <vt:variant>
        <vt:lpwstr>_Toc114152127</vt:lpwstr>
      </vt:variant>
      <vt:variant>
        <vt:i4>1507377</vt:i4>
      </vt:variant>
      <vt:variant>
        <vt:i4>164</vt:i4>
      </vt:variant>
      <vt:variant>
        <vt:i4>0</vt:i4>
      </vt:variant>
      <vt:variant>
        <vt:i4>5</vt:i4>
      </vt:variant>
      <vt:variant>
        <vt:lpwstr/>
      </vt:variant>
      <vt:variant>
        <vt:lpwstr>_Toc114152126</vt:lpwstr>
      </vt:variant>
      <vt:variant>
        <vt:i4>1507377</vt:i4>
      </vt:variant>
      <vt:variant>
        <vt:i4>161</vt:i4>
      </vt:variant>
      <vt:variant>
        <vt:i4>0</vt:i4>
      </vt:variant>
      <vt:variant>
        <vt:i4>5</vt:i4>
      </vt:variant>
      <vt:variant>
        <vt:lpwstr/>
      </vt:variant>
      <vt:variant>
        <vt:lpwstr>_Toc114152125</vt:lpwstr>
      </vt:variant>
      <vt:variant>
        <vt:i4>1507377</vt:i4>
      </vt:variant>
      <vt:variant>
        <vt:i4>158</vt:i4>
      </vt:variant>
      <vt:variant>
        <vt:i4>0</vt:i4>
      </vt:variant>
      <vt:variant>
        <vt:i4>5</vt:i4>
      </vt:variant>
      <vt:variant>
        <vt:lpwstr/>
      </vt:variant>
      <vt:variant>
        <vt:lpwstr>_Toc114152124</vt:lpwstr>
      </vt:variant>
      <vt:variant>
        <vt:i4>1507377</vt:i4>
      </vt:variant>
      <vt:variant>
        <vt:i4>155</vt:i4>
      </vt:variant>
      <vt:variant>
        <vt:i4>0</vt:i4>
      </vt:variant>
      <vt:variant>
        <vt:i4>5</vt:i4>
      </vt:variant>
      <vt:variant>
        <vt:lpwstr/>
      </vt:variant>
      <vt:variant>
        <vt:lpwstr>_Toc114152123</vt:lpwstr>
      </vt:variant>
      <vt:variant>
        <vt:i4>1507377</vt:i4>
      </vt:variant>
      <vt:variant>
        <vt:i4>152</vt:i4>
      </vt:variant>
      <vt:variant>
        <vt:i4>0</vt:i4>
      </vt:variant>
      <vt:variant>
        <vt:i4>5</vt:i4>
      </vt:variant>
      <vt:variant>
        <vt:lpwstr/>
      </vt:variant>
      <vt:variant>
        <vt:lpwstr>_Toc114152122</vt:lpwstr>
      </vt:variant>
      <vt:variant>
        <vt:i4>1507377</vt:i4>
      </vt:variant>
      <vt:variant>
        <vt:i4>149</vt:i4>
      </vt:variant>
      <vt:variant>
        <vt:i4>0</vt:i4>
      </vt:variant>
      <vt:variant>
        <vt:i4>5</vt:i4>
      </vt:variant>
      <vt:variant>
        <vt:lpwstr/>
      </vt:variant>
      <vt:variant>
        <vt:lpwstr>_Toc114152121</vt:lpwstr>
      </vt:variant>
      <vt:variant>
        <vt:i4>1507377</vt:i4>
      </vt:variant>
      <vt:variant>
        <vt:i4>146</vt:i4>
      </vt:variant>
      <vt:variant>
        <vt:i4>0</vt:i4>
      </vt:variant>
      <vt:variant>
        <vt:i4>5</vt:i4>
      </vt:variant>
      <vt:variant>
        <vt:lpwstr/>
      </vt:variant>
      <vt:variant>
        <vt:lpwstr>_Toc114152120</vt:lpwstr>
      </vt:variant>
      <vt:variant>
        <vt:i4>1310769</vt:i4>
      </vt:variant>
      <vt:variant>
        <vt:i4>143</vt:i4>
      </vt:variant>
      <vt:variant>
        <vt:i4>0</vt:i4>
      </vt:variant>
      <vt:variant>
        <vt:i4>5</vt:i4>
      </vt:variant>
      <vt:variant>
        <vt:lpwstr/>
      </vt:variant>
      <vt:variant>
        <vt:lpwstr>_Toc114152119</vt:lpwstr>
      </vt:variant>
      <vt:variant>
        <vt:i4>1310769</vt:i4>
      </vt:variant>
      <vt:variant>
        <vt:i4>140</vt:i4>
      </vt:variant>
      <vt:variant>
        <vt:i4>0</vt:i4>
      </vt:variant>
      <vt:variant>
        <vt:i4>5</vt:i4>
      </vt:variant>
      <vt:variant>
        <vt:lpwstr/>
      </vt:variant>
      <vt:variant>
        <vt:lpwstr>_Toc114152118</vt:lpwstr>
      </vt:variant>
      <vt:variant>
        <vt:i4>1310769</vt:i4>
      </vt:variant>
      <vt:variant>
        <vt:i4>137</vt:i4>
      </vt:variant>
      <vt:variant>
        <vt:i4>0</vt:i4>
      </vt:variant>
      <vt:variant>
        <vt:i4>5</vt:i4>
      </vt:variant>
      <vt:variant>
        <vt:lpwstr/>
      </vt:variant>
      <vt:variant>
        <vt:lpwstr>_Toc114152117</vt:lpwstr>
      </vt:variant>
      <vt:variant>
        <vt:i4>1310769</vt:i4>
      </vt:variant>
      <vt:variant>
        <vt:i4>134</vt:i4>
      </vt:variant>
      <vt:variant>
        <vt:i4>0</vt:i4>
      </vt:variant>
      <vt:variant>
        <vt:i4>5</vt:i4>
      </vt:variant>
      <vt:variant>
        <vt:lpwstr/>
      </vt:variant>
      <vt:variant>
        <vt:lpwstr>_Toc114152116</vt:lpwstr>
      </vt:variant>
      <vt:variant>
        <vt:i4>1310769</vt:i4>
      </vt:variant>
      <vt:variant>
        <vt:i4>131</vt:i4>
      </vt:variant>
      <vt:variant>
        <vt:i4>0</vt:i4>
      </vt:variant>
      <vt:variant>
        <vt:i4>5</vt:i4>
      </vt:variant>
      <vt:variant>
        <vt:lpwstr/>
      </vt:variant>
      <vt:variant>
        <vt:lpwstr>_Toc114152111</vt:lpwstr>
      </vt:variant>
      <vt:variant>
        <vt:i4>1310769</vt:i4>
      </vt:variant>
      <vt:variant>
        <vt:i4>128</vt:i4>
      </vt:variant>
      <vt:variant>
        <vt:i4>0</vt:i4>
      </vt:variant>
      <vt:variant>
        <vt:i4>5</vt:i4>
      </vt:variant>
      <vt:variant>
        <vt:lpwstr/>
      </vt:variant>
      <vt:variant>
        <vt:lpwstr>_Toc114152110</vt:lpwstr>
      </vt:variant>
      <vt:variant>
        <vt:i4>1376305</vt:i4>
      </vt:variant>
      <vt:variant>
        <vt:i4>125</vt:i4>
      </vt:variant>
      <vt:variant>
        <vt:i4>0</vt:i4>
      </vt:variant>
      <vt:variant>
        <vt:i4>5</vt:i4>
      </vt:variant>
      <vt:variant>
        <vt:lpwstr/>
      </vt:variant>
      <vt:variant>
        <vt:lpwstr>_Toc114152109</vt:lpwstr>
      </vt:variant>
      <vt:variant>
        <vt:i4>1376305</vt:i4>
      </vt:variant>
      <vt:variant>
        <vt:i4>122</vt:i4>
      </vt:variant>
      <vt:variant>
        <vt:i4>0</vt:i4>
      </vt:variant>
      <vt:variant>
        <vt:i4>5</vt:i4>
      </vt:variant>
      <vt:variant>
        <vt:lpwstr/>
      </vt:variant>
      <vt:variant>
        <vt:lpwstr>_Toc114152108</vt:lpwstr>
      </vt:variant>
      <vt:variant>
        <vt:i4>7077992</vt:i4>
      </vt:variant>
      <vt:variant>
        <vt:i4>117</vt:i4>
      </vt:variant>
      <vt:variant>
        <vt:i4>0</vt:i4>
      </vt:variant>
      <vt:variant>
        <vt:i4>5</vt:i4>
      </vt:variant>
      <vt:variant>
        <vt:lpwstr>http://aiip.tdp.org.tw/</vt:lpwstr>
      </vt:variant>
      <vt:variant>
        <vt:lpwstr/>
      </vt:variant>
      <vt:variant>
        <vt:i4>1376315</vt:i4>
      </vt:variant>
      <vt:variant>
        <vt:i4>110</vt:i4>
      </vt:variant>
      <vt:variant>
        <vt:i4>0</vt:i4>
      </vt:variant>
      <vt:variant>
        <vt:i4>5</vt:i4>
      </vt:variant>
      <vt:variant>
        <vt:lpwstr/>
      </vt:variant>
      <vt:variant>
        <vt:lpwstr>_Toc84933297</vt:lpwstr>
      </vt:variant>
      <vt:variant>
        <vt:i4>1310779</vt:i4>
      </vt:variant>
      <vt:variant>
        <vt:i4>104</vt:i4>
      </vt:variant>
      <vt:variant>
        <vt:i4>0</vt:i4>
      </vt:variant>
      <vt:variant>
        <vt:i4>5</vt:i4>
      </vt:variant>
      <vt:variant>
        <vt:lpwstr/>
      </vt:variant>
      <vt:variant>
        <vt:lpwstr>_Toc84933296</vt:lpwstr>
      </vt:variant>
      <vt:variant>
        <vt:i4>1507387</vt:i4>
      </vt:variant>
      <vt:variant>
        <vt:i4>98</vt:i4>
      </vt:variant>
      <vt:variant>
        <vt:i4>0</vt:i4>
      </vt:variant>
      <vt:variant>
        <vt:i4>5</vt:i4>
      </vt:variant>
      <vt:variant>
        <vt:lpwstr/>
      </vt:variant>
      <vt:variant>
        <vt:lpwstr>_Toc84933295</vt:lpwstr>
      </vt:variant>
      <vt:variant>
        <vt:i4>1441851</vt:i4>
      </vt:variant>
      <vt:variant>
        <vt:i4>92</vt:i4>
      </vt:variant>
      <vt:variant>
        <vt:i4>0</vt:i4>
      </vt:variant>
      <vt:variant>
        <vt:i4>5</vt:i4>
      </vt:variant>
      <vt:variant>
        <vt:lpwstr/>
      </vt:variant>
      <vt:variant>
        <vt:lpwstr>_Toc84933294</vt:lpwstr>
      </vt:variant>
      <vt:variant>
        <vt:i4>1114171</vt:i4>
      </vt:variant>
      <vt:variant>
        <vt:i4>86</vt:i4>
      </vt:variant>
      <vt:variant>
        <vt:i4>0</vt:i4>
      </vt:variant>
      <vt:variant>
        <vt:i4>5</vt:i4>
      </vt:variant>
      <vt:variant>
        <vt:lpwstr/>
      </vt:variant>
      <vt:variant>
        <vt:lpwstr>_Toc84933293</vt:lpwstr>
      </vt:variant>
      <vt:variant>
        <vt:i4>1048635</vt:i4>
      </vt:variant>
      <vt:variant>
        <vt:i4>80</vt:i4>
      </vt:variant>
      <vt:variant>
        <vt:i4>0</vt:i4>
      </vt:variant>
      <vt:variant>
        <vt:i4>5</vt:i4>
      </vt:variant>
      <vt:variant>
        <vt:lpwstr/>
      </vt:variant>
      <vt:variant>
        <vt:lpwstr>_Toc84933292</vt:lpwstr>
      </vt:variant>
      <vt:variant>
        <vt:i4>1245243</vt:i4>
      </vt:variant>
      <vt:variant>
        <vt:i4>74</vt:i4>
      </vt:variant>
      <vt:variant>
        <vt:i4>0</vt:i4>
      </vt:variant>
      <vt:variant>
        <vt:i4>5</vt:i4>
      </vt:variant>
      <vt:variant>
        <vt:lpwstr/>
      </vt:variant>
      <vt:variant>
        <vt:lpwstr>_Toc84933291</vt:lpwstr>
      </vt:variant>
      <vt:variant>
        <vt:i4>1179707</vt:i4>
      </vt:variant>
      <vt:variant>
        <vt:i4>68</vt:i4>
      </vt:variant>
      <vt:variant>
        <vt:i4>0</vt:i4>
      </vt:variant>
      <vt:variant>
        <vt:i4>5</vt:i4>
      </vt:variant>
      <vt:variant>
        <vt:lpwstr/>
      </vt:variant>
      <vt:variant>
        <vt:lpwstr>_Toc84933290</vt:lpwstr>
      </vt:variant>
      <vt:variant>
        <vt:i4>1769530</vt:i4>
      </vt:variant>
      <vt:variant>
        <vt:i4>62</vt:i4>
      </vt:variant>
      <vt:variant>
        <vt:i4>0</vt:i4>
      </vt:variant>
      <vt:variant>
        <vt:i4>5</vt:i4>
      </vt:variant>
      <vt:variant>
        <vt:lpwstr/>
      </vt:variant>
      <vt:variant>
        <vt:lpwstr>_Toc84933289</vt:lpwstr>
      </vt:variant>
      <vt:variant>
        <vt:i4>1703994</vt:i4>
      </vt:variant>
      <vt:variant>
        <vt:i4>56</vt:i4>
      </vt:variant>
      <vt:variant>
        <vt:i4>0</vt:i4>
      </vt:variant>
      <vt:variant>
        <vt:i4>5</vt:i4>
      </vt:variant>
      <vt:variant>
        <vt:lpwstr/>
      </vt:variant>
      <vt:variant>
        <vt:lpwstr>_Toc84933288</vt:lpwstr>
      </vt:variant>
      <vt:variant>
        <vt:i4>1376314</vt:i4>
      </vt:variant>
      <vt:variant>
        <vt:i4>50</vt:i4>
      </vt:variant>
      <vt:variant>
        <vt:i4>0</vt:i4>
      </vt:variant>
      <vt:variant>
        <vt:i4>5</vt:i4>
      </vt:variant>
      <vt:variant>
        <vt:lpwstr/>
      </vt:variant>
      <vt:variant>
        <vt:lpwstr>_Toc84933287</vt:lpwstr>
      </vt:variant>
      <vt:variant>
        <vt:i4>1310778</vt:i4>
      </vt:variant>
      <vt:variant>
        <vt:i4>44</vt:i4>
      </vt:variant>
      <vt:variant>
        <vt:i4>0</vt:i4>
      </vt:variant>
      <vt:variant>
        <vt:i4>5</vt:i4>
      </vt:variant>
      <vt:variant>
        <vt:lpwstr/>
      </vt:variant>
      <vt:variant>
        <vt:lpwstr>_Toc84933286</vt:lpwstr>
      </vt:variant>
      <vt:variant>
        <vt:i4>1507386</vt:i4>
      </vt:variant>
      <vt:variant>
        <vt:i4>38</vt:i4>
      </vt:variant>
      <vt:variant>
        <vt:i4>0</vt:i4>
      </vt:variant>
      <vt:variant>
        <vt:i4>5</vt:i4>
      </vt:variant>
      <vt:variant>
        <vt:lpwstr/>
      </vt:variant>
      <vt:variant>
        <vt:lpwstr>_Toc84933285</vt:lpwstr>
      </vt:variant>
      <vt:variant>
        <vt:i4>1441850</vt:i4>
      </vt:variant>
      <vt:variant>
        <vt:i4>32</vt:i4>
      </vt:variant>
      <vt:variant>
        <vt:i4>0</vt:i4>
      </vt:variant>
      <vt:variant>
        <vt:i4>5</vt:i4>
      </vt:variant>
      <vt:variant>
        <vt:lpwstr/>
      </vt:variant>
      <vt:variant>
        <vt:lpwstr>_Toc84933284</vt:lpwstr>
      </vt:variant>
      <vt:variant>
        <vt:i4>1114170</vt:i4>
      </vt:variant>
      <vt:variant>
        <vt:i4>26</vt:i4>
      </vt:variant>
      <vt:variant>
        <vt:i4>0</vt:i4>
      </vt:variant>
      <vt:variant>
        <vt:i4>5</vt:i4>
      </vt:variant>
      <vt:variant>
        <vt:lpwstr/>
      </vt:variant>
      <vt:variant>
        <vt:lpwstr>_Toc84933283</vt:lpwstr>
      </vt:variant>
      <vt:variant>
        <vt:i4>1048634</vt:i4>
      </vt:variant>
      <vt:variant>
        <vt:i4>20</vt:i4>
      </vt:variant>
      <vt:variant>
        <vt:i4>0</vt:i4>
      </vt:variant>
      <vt:variant>
        <vt:i4>5</vt:i4>
      </vt:variant>
      <vt:variant>
        <vt:lpwstr/>
      </vt:variant>
      <vt:variant>
        <vt:lpwstr>_Toc84933282</vt:lpwstr>
      </vt:variant>
      <vt:variant>
        <vt:i4>1245242</vt:i4>
      </vt:variant>
      <vt:variant>
        <vt:i4>14</vt:i4>
      </vt:variant>
      <vt:variant>
        <vt:i4>0</vt:i4>
      </vt:variant>
      <vt:variant>
        <vt:i4>5</vt:i4>
      </vt:variant>
      <vt:variant>
        <vt:lpwstr/>
      </vt:variant>
      <vt:variant>
        <vt:lpwstr>_Toc84933281</vt:lpwstr>
      </vt:variant>
      <vt:variant>
        <vt:i4>1179706</vt:i4>
      </vt:variant>
      <vt:variant>
        <vt:i4>8</vt:i4>
      </vt:variant>
      <vt:variant>
        <vt:i4>0</vt:i4>
      </vt:variant>
      <vt:variant>
        <vt:i4>5</vt:i4>
      </vt:variant>
      <vt:variant>
        <vt:lpwstr/>
      </vt:variant>
      <vt:variant>
        <vt:lpwstr>_Toc84933280</vt:lpwstr>
      </vt:variant>
      <vt:variant>
        <vt:i4>1769525</vt:i4>
      </vt:variant>
      <vt:variant>
        <vt:i4>2</vt:i4>
      </vt:variant>
      <vt:variant>
        <vt:i4>0</vt:i4>
      </vt:variant>
      <vt:variant>
        <vt:i4>5</vt:i4>
      </vt:variant>
      <vt:variant>
        <vt:lpwstr/>
      </vt:variant>
      <vt:variant>
        <vt:lpwstr>_Toc84933279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「無線通訊人才培訓計畫」評選會議會議記錄</dc:title>
  <dc:subject/>
  <dc:creator>Kao</dc:creator>
  <cp:keywords/>
  <cp:lastModifiedBy>林玉青</cp:lastModifiedBy>
  <cp:revision>3</cp:revision>
  <cp:lastPrinted>2025-12-26T07:32:00Z</cp:lastPrinted>
  <dcterms:created xsi:type="dcterms:W3CDTF">2025-12-26T07:57:00Z</dcterms:created>
  <dcterms:modified xsi:type="dcterms:W3CDTF">2026-01-05T03:40:00Z</dcterms:modified>
</cp:coreProperties>
</file>